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rsidR="0061264E" w:rsidRPr="009E37AF" w:rsidRDefault="0061264E">
      <w:pPr>
        <w:spacing w:line="276" w:lineRule="auto"/>
        <w:jc w:val="right"/>
        <w:rPr>
          <w:b/>
          <w:sz w:val="22"/>
          <w:szCs w:val="22"/>
        </w:rPr>
      </w:pPr>
    </w:p>
    <w:p w:rsidR="0061264E" w:rsidRPr="00D41D3B" w:rsidRDefault="009D5FE0" w:rsidP="00EF0070">
      <w:pPr>
        <w:pStyle w:val="a9"/>
        <w:autoSpaceDE w:val="0"/>
        <w:autoSpaceDN w:val="0"/>
        <w:adjustRightInd w:val="0"/>
        <w:spacing w:after="0" w:line="240" w:lineRule="auto"/>
        <w:ind w:left="0"/>
        <w:jc w:val="center"/>
        <w:outlineLvl w:val="2"/>
        <w:rPr>
          <w:b/>
          <w:color w:val="FF0000"/>
          <w:sz w:val="24"/>
          <w:szCs w:val="24"/>
        </w:rPr>
      </w:pPr>
      <w:r w:rsidRPr="008204C8">
        <w:rPr>
          <w:b/>
          <w:sz w:val="24"/>
          <w:szCs w:val="24"/>
        </w:rPr>
        <w:t>Требования к содержанию, составу заявки на участие в закупке в соответствии с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и инструкция п</w:t>
      </w:r>
      <w:r w:rsidR="00BA1737" w:rsidRPr="008204C8">
        <w:rPr>
          <w:b/>
          <w:sz w:val="24"/>
          <w:szCs w:val="24"/>
        </w:rPr>
        <w:t>о ее заполнению</w:t>
      </w:r>
      <w:r w:rsidR="00D41D3B">
        <w:rPr>
          <w:b/>
          <w:sz w:val="24"/>
          <w:szCs w:val="24"/>
        </w:rPr>
        <w:t xml:space="preserve"> </w:t>
      </w:r>
      <w:r w:rsidR="00D41D3B" w:rsidRPr="001732A9">
        <w:rPr>
          <w:i/>
          <w:sz w:val="24"/>
          <w:szCs w:val="24"/>
        </w:rPr>
        <w:t>(для</w:t>
      </w:r>
      <w:r w:rsidR="00B14DFC" w:rsidRPr="001732A9">
        <w:rPr>
          <w:i/>
          <w:sz w:val="24"/>
          <w:szCs w:val="24"/>
        </w:rPr>
        <w:t xml:space="preserve"> электронно</w:t>
      </w:r>
      <w:r w:rsidR="001F1B37" w:rsidRPr="001732A9">
        <w:rPr>
          <w:i/>
          <w:sz w:val="24"/>
          <w:szCs w:val="24"/>
        </w:rPr>
        <w:t>го запроса</w:t>
      </w:r>
      <w:r w:rsidR="00D41D3B" w:rsidRPr="001732A9">
        <w:rPr>
          <w:i/>
          <w:sz w:val="24"/>
          <w:szCs w:val="24"/>
        </w:rPr>
        <w:t xml:space="preserve"> </w:t>
      </w:r>
      <w:r w:rsidR="0073369A" w:rsidRPr="001732A9">
        <w:rPr>
          <w:i/>
          <w:sz w:val="24"/>
          <w:szCs w:val="24"/>
        </w:rPr>
        <w:t>котиров</w:t>
      </w:r>
      <w:r w:rsidR="001F1B37" w:rsidRPr="001732A9">
        <w:rPr>
          <w:i/>
          <w:sz w:val="24"/>
          <w:szCs w:val="24"/>
        </w:rPr>
        <w:t>о</w:t>
      </w:r>
      <w:r w:rsidR="0073369A" w:rsidRPr="001732A9">
        <w:rPr>
          <w:i/>
          <w:sz w:val="24"/>
          <w:szCs w:val="24"/>
        </w:rPr>
        <w:t>к</w:t>
      </w:r>
      <w:r w:rsidR="00D41D3B" w:rsidRPr="001732A9">
        <w:rPr>
          <w:i/>
          <w:sz w:val="24"/>
          <w:szCs w:val="24"/>
        </w:rPr>
        <w:t>)</w:t>
      </w:r>
    </w:p>
    <w:p w:rsidR="00BA1737" w:rsidRPr="008204C8" w:rsidRDefault="00BA1737" w:rsidP="00CE72E7">
      <w:pPr>
        <w:pStyle w:val="a9"/>
        <w:autoSpaceDE w:val="0"/>
        <w:autoSpaceDN w:val="0"/>
        <w:adjustRightInd w:val="0"/>
        <w:spacing w:after="0"/>
        <w:jc w:val="center"/>
        <w:outlineLvl w:val="2"/>
        <w:rPr>
          <w:b/>
          <w:sz w:val="24"/>
          <w:szCs w:val="24"/>
        </w:rPr>
      </w:pPr>
    </w:p>
    <w:p w:rsidR="00F96887" w:rsidRPr="008204C8" w:rsidRDefault="00F96887" w:rsidP="00EF0070">
      <w:pPr>
        <w:pStyle w:val="a9"/>
        <w:autoSpaceDE w:val="0"/>
        <w:autoSpaceDN w:val="0"/>
        <w:adjustRightInd w:val="0"/>
        <w:spacing w:after="0" w:line="240" w:lineRule="auto"/>
        <w:ind w:left="0"/>
        <w:jc w:val="both"/>
        <w:outlineLvl w:val="2"/>
        <w:rPr>
          <w:b/>
          <w:sz w:val="24"/>
          <w:szCs w:val="24"/>
        </w:rPr>
      </w:pPr>
      <w:r w:rsidRPr="008204C8">
        <w:rPr>
          <w:b/>
          <w:sz w:val="24"/>
          <w:szCs w:val="24"/>
        </w:rPr>
        <w:t>Закон № 44-ФЗ – Федеральный закон от 5 апреля 2013 г. № 44-ФЗ «О контрактной системе в сфере закупок товаров, работ, услуг для обеспечения государственных и муниципальных нужд»</w:t>
      </w:r>
    </w:p>
    <w:p w:rsidR="008204C8" w:rsidRDefault="008204C8" w:rsidP="00EF0070">
      <w:pPr>
        <w:pStyle w:val="a9"/>
        <w:autoSpaceDE w:val="0"/>
        <w:autoSpaceDN w:val="0"/>
        <w:adjustRightInd w:val="0"/>
        <w:spacing w:after="0" w:line="240" w:lineRule="auto"/>
        <w:ind w:left="0"/>
        <w:jc w:val="both"/>
        <w:outlineLvl w:val="2"/>
        <w:rPr>
          <w:b/>
          <w:sz w:val="24"/>
          <w:szCs w:val="24"/>
        </w:rPr>
      </w:pPr>
    </w:p>
    <w:p w:rsidR="008204C8" w:rsidRDefault="0077660C" w:rsidP="008204C8">
      <w:pPr>
        <w:pStyle w:val="a9"/>
        <w:autoSpaceDE w:val="0"/>
        <w:autoSpaceDN w:val="0"/>
        <w:adjustRightInd w:val="0"/>
        <w:spacing w:after="0" w:line="240" w:lineRule="auto"/>
        <w:ind w:left="0"/>
        <w:jc w:val="center"/>
        <w:outlineLvl w:val="2"/>
        <w:rPr>
          <w:b/>
          <w:sz w:val="24"/>
          <w:szCs w:val="24"/>
        </w:rPr>
      </w:pPr>
      <w:r>
        <w:rPr>
          <w:b/>
        </w:rPr>
        <w:t xml:space="preserve">1. </w:t>
      </w:r>
      <w:r w:rsidR="008204C8" w:rsidRPr="00CE72E7">
        <w:rPr>
          <w:b/>
        </w:rPr>
        <w:t>СОДЕРЖАНИ</w:t>
      </w:r>
      <w:r w:rsidR="008204C8">
        <w:rPr>
          <w:b/>
        </w:rPr>
        <w:t>Е</w:t>
      </w:r>
      <w:r w:rsidR="008204C8" w:rsidRPr="00CE72E7">
        <w:rPr>
          <w:b/>
        </w:rPr>
        <w:t>, СОСТАВ ЗАЯВКИ НА УЧАСТИЕ В ЗАКУПКЕ</w:t>
      </w:r>
    </w:p>
    <w:p w:rsidR="008204C8" w:rsidRPr="00CE72E7" w:rsidRDefault="008204C8" w:rsidP="00EF0070">
      <w:pPr>
        <w:pStyle w:val="a9"/>
        <w:autoSpaceDE w:val="0"/>
        <w:autoSpaceDN w:val="0"/>
        <w:adjustRightInd w:val="0"/>
        <w:spacing w:after="0" w:line="240" w:lineRule="auto"/>
        <w:ind w:left="0"/>
        <w:jc w:val="both"/>
        <w:outlineLvl w:val="2"/>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1"/>
        <w:gridCol w:w="8968"/>
      </w:tblGrid>
      <w:tr w:rsidR="002E66D8" w:rsidRPr="009E37AF" w:rsidTr="00BA1737">
        <w:trPr>
          <w:trHeight w:val="281"/>
        </w:trPr>
        <w:tc>
          <w:tcPr>
            <w:tcW w:w="343" w:type="pct"/>
            <w:tcBorders>
              <w:top w:val="single" w:sz="4" w:space="0" w:color="auto"/>
              <w:left w:val="single" w:sz="4" w:space="0" w:color="auto"/>
              <w:bottom w:val="single" w:sz="4" w:space="0" w:color="auto"/>
              <w:right w:val="single" w:sz="4" w:space="0" w:color="auto"/>
            </w:tcBorders>
          </w:tcPr>
          <w:p w:rsidR="002E66D8" w:rsidRPr="00EF0070" w:rsidRDefault="002B389F" w:rsidP="002E66D8">
            <w:pPr>
              <w:pStyle w:val="a7"/>
              <w:widowControl w:val="0"/>
              <w:tabs>
                <w:tab w:val="left" w:pos="110"/>
              </w:tabs>
              <w:spacing w:after="0"/>
              <w:jc w:val="center"/>
              <w:rPr>
                <w:b/>
                <w:szCs w:val="24"/>
              </w:rPr>
            </w:pPr>
            <w:r>
              <w:rPr>
                <w:b/>
                <w:szCs w:val="24"/>
              </w:rPr>
              <w:t>1</w:t>
            </w:r>
          </w:p>
        </w:tc>
        <w:tc>
          <w:tcPr>
            <w:tcW w:w="4657" w:type="pct"/>
            <w:tcBorders>
              <w:top w:val="single" w:sz="4" w:space="0" w:color="auto"/>
              <w:left w:val="single" w:sz="4" w:space="0" w:color="auto"/>
              <w:bottom w:val="single" w:sz="4" w:space="0" w:color="auto"/>
              <w:right w:val="single" w:sz="4" w:space="0" w:color="auto"/>
            </w:tcBorders>
          </w:tcPr>
          <w:p w:rsidR="002E66D8" w:rsidRDefault="002E66D8" w:rsidP="002E66D8">
            <w:pPr>
              <w:jc w:val="center"/>
              <w:rPr>
                <w:b/>
              </w:rPr>
            </w:pPr>
            <w:r w:rsidRPr="00EF0070">
              <w:rPr>
                <w:b/>
              </w:rPr>
              <w:t>ЗАЯВК</w:t>
            </w:r>
            <w:r w:rsidR="002B389F">
              <w:rPr>
                <w:b/>
              </w:rPr>
              <w:t>А</w:t>
            </w:r>
            <w:r w:rsidRPr="00EF0070">
              <w:t xml:space="preserve"> </w:t>
            </w:r>
            <w:r w:rsidRPr="00EF0070">
              <w:rPr>
                <w:b/>
              </w:rPr>
              <w:t>НА УЧАСТИЕ В ЗАКУПКЕ</w:t>
            </w:r>
          </w:p>
          <w:p w:rsidR="00133DB4" w:rsidRPr="00EF0070" w:rsidRDefault="00133DB4" w:rsidP="00133DB4">
            <w:pPr>
              <w:autoSpaceDE w:val="0"/>
              <w:autoSpaceDN w:val="0"/>
              <w:adjustRightInd w:val="0"/>
              <w:jc w:val="center"/>
            </w:pPr>
            <w:r>
              <w:rPr>
                <w:rFonts w:eastAsiaTheme="minorHAnsi"/>
                <w:lang w:eastAsia="en-US"/>
              </w:rPr>
              <w:t>должна содержать следующие информацию и документы</w:t>
            </w:r>
          </w:p>
        </w:tc>
      </w:tr>
      <w:tr w:rsidR="002E66D8" w:rsidRPr="009E37AF" w:rsidTr="00272433">
        <w:trPr>
          <w:trHeight w:val="281"/>
        </w:trPr>
        <w:tc>
          <w:tcPr>
            <w:tcW w:w="343" w:type="pct"/>
            <w:tcBorders>
              <w:top w:val="single" w:sz="4" w:space="0" w:color="auto"/>
              <w:left w:val="single" w:sz="4" w:space="0" w:color="auto"/>
              <w:bottom w:val="single" w:sz="4" w:space="0" w:color="auto"/>
              <w:right w:val="single" w:sz="4" w:space="0" w:color="auto"/>
            </w:tcBorders>
          </w:tcPr>
          <w:p w:rsidR="002E66D8" w:rsidRPr="00142AB1" w:rsidRDefault="00172927" w:rsidP="002E66D8">
            <w:pPr>
              <w:pStyle w:val="a7"/>
              <w:widowControl w:val="0"/>
              <w:tabs>
                <w:tab w:val="left" w:pos="110"/>
              </w:tabs>
              <w:spacing w:after="0"/>
              <w:jc w:val="center"/>
              <w:rPr>
                <w:b/>
              </w:rPr>
            </w:pPr>
            <w:r w:rsidRPr="00142AB1">
              <w:rPr>
                <w:b/>
                <w:sz w:val="22"/>
              </w:rPr>
              <w:t>1</w:t>
            </w:r>
            <w:r w:rsidR="002E66D8" w:rsidRPr="00142AB1">
              <w:rPr>
                <w:b/>
                <w:sz w:val="22"/>
              </w:rPr>
              <w:t>.1</w:t>
            </w:r>
          </w:p>
        </w:tc>
        <w:tc>
          <w:tcPr>
            <w:tcW w:w="4657" w:type="pct"/>
            <w:tcBorders>
              <w:top w:val="single" w:sz="4" w:space="0" w:color="auto"/>
              <w:left w:val="single" w:sz="4" w:space="0" w:color="auto"/>
              <w:bottom w:val="single" w:sz="4" w:space="0" w:color="auto"/>
              <w:right w:val="single" w:sz="4" w:space="0" w:color="auto"/>
            </w:tcBorders>
          </w:tcPr>
          <w:p w:rsidR="002E66D8" w:rsidRPr="00170D6C" w:rsidRDefault="00FD7809" w:rsidP="00FD7809">
            <w:pPr>
              <w:jc w:val="both"/>
              <w:rPr>
                <w:b/>
              </w:rPr>
            </w:pPr>
            <w:r w:rsidRPr="00170D6C">
              <w:rPr>
                <w:rFonts w:eastAsiaTheme="minorHAnsi"/>
                <w:lang w:eastAsia="en-US"/>
              </w:rPr>
              <w:t>Р</w:t>
            </w:r>
            <w:r w:rsidR="002E66D8" w:rsidRPr="00170D6C">
              <w:rPr>
                <w:rFonts w:eastAsiaTheme="minorHAnsi"/>
                <w:lang w:eastAsia="en-US"/>
              </w:rPr>
              <w:t>ешение о согласии на совершение или о последующем одобрении крупной сделки, если требование о наличии такого решения установлено законодательством Российской Федерации, учредительными документами юридического лица и для участника закупки заключение контракта на поставку товара, выполнение работы или оказание услуги, являющихся объектом закупки, либо внесение денежных средств в качестве обеспечения заявки на участие в закупке, обеспечения исполнения контракта является крупной сделкой</w:t>
            </w:r>
          </w:p>
        </w:tc>
      </w:tr>
      <w:tr w:rsidR="00EB6FE7" w:rsidRPr="009E37AF" w:rsidTr="00272433">
        <w:trPr>
          <w:trHeight w:val="281"/>
        </w:trPr>
        <w:tc>
          <w:tcPr>
            <w:tcW w:w="343" w:type="pct"/>
            <w:tcBorders>
              <w:top w:val="single" w:sz="4" w:space="0" w:color="auto"/>
              <w:left w:val="single" w:sz="4" w:space="0" w:color="auto"/>
              <w:bottom w:val="single" w:sz="4" w:space="0" w:color="auto"/>
              <w:right w:val="single" w:sz="4" w:space="0" w:color="auto"/>
            </w:tcBorders>
          </w:tcPr>
          <w:p w:rsidR="00EB6FE7" w:rsidRPr="00142AB1" w:rsidRDefault="00172927" w:rsidP="002E66D8">
            <w:pPr>
              <w:pStyle w:val="a7"/>
              <w:widowControl w:val="0"/>
              <w:tabs>
                <w:tab w:val="left" w:pos="110"/>
              </w:tabs>
              <w:spacing w:after="0"/>
              <w:jc w:val="center"/>
              <w:rPr>
                <w:b/>
                <w:sz w:val="22"/>
              </w:rPr>
            </w:pPr>
            <w:r w:rsidRPr="00142AB1">
              <w:rPr>
                <w:b/>
                <w:sz w:val="22"/>
              </w:rPr>
              <w:t>1</w:t>
            </w:r>
            <w:r w:rsidR="00EB6FE7" w:rsidRPr="00142AB1">
              <w:rPr>
                <w:b/>
                <w:sz w:val="22"/>
              </w:rPr>
              <w:t>.2</w:t>
            </w:r>
          </w:p>
        </w:tc>
        <w:tc>
          <w:tcPr>
            <w:tcW w:w="4657" w:type="pct"/>
            <w:tcBorders>
              <w:top w:val="single" w:sz="4" w:space="0" w:color="auto"/>
              <w:left w:val="single" w:sz="4" w:space="0" w:color="auto"/>
              <w:bottom w:val="single" w:sz="4" w:space="0" w:color="auto"/>
              <w:right w:val="single" w:sz="4" w:space="0" w:color="auto"/>
            </w:tcBorders>
          </w:tcPr>
          <w:p w:rsidR="00F948B2" w:rsidRPr="00170D6C" w:rsidRDefault="00F948B2" w:rsidP="00F948B2">
            <w:pPr>
              <w:jc w:val="both"/>
              <w:rPr>
                <w:rFonts w:eastAsiaTheme="minorHAnsi"/>
                <w:lang w:eastAsia="en-US"/>
              </w:rPr>
            </w:pPr>
            <w:r w:rsidRPr="00170D6C">
              <w:rPr>
                <w:rFonts w:eastAsiaTheme="minorHAnsi"/>
                <w:lang w:eastAsia="en-US"/>
              </w:rPr>
              <w:t>В случае установления в соответствии с пунктом 1 части 1 статьи 31 Закона № 44-ФЗ требований, установленных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0D1313" w:rsidRPr="00170D6C" w:rsidRDefault="00F948B2" w:rsidP="000D1313">
            <w:pPr>
              <w:jc w:val="both"/>
              <w:rPr>
                <w:iCs/>
                <w:noProof/>
                <w:color w:val="FF0000"/>
              </w:rPr>
            </w:pPr>
            <w:r w:rsidRPr="00170D6C">
              <w:rPr>
                <w:iCs/>
                <w:noProof/>
                <w:color w:val="FF0000"/>
              </w:rPr>
              <w:t>Наличие у участника закупки выписки из реестра лицензий или лицензии (копии лицензии) ______________, наличие</w:t>
            </w:r>
            <w:r w:rsidRPr="00170D6C">
              <w:rPr>
                <w:color w:val="FF0000"/>
              </w:rPr>
              <w:t xml:space="preserve"> </w:t>
            </w:r>
            <w:r w:rsidRPr="00170D6C">
              <w:rPr>
                <w:iCs/>
                <w:noProof/>
                <w:color w:val="FF0000"/>
              </w:rPr>
              <w:t xml:space="preserve">у участника членства в саморегулируемой организации в области _______________ и т.п. </w:t>
            </w:r>
            <w:r w:rsidRPr="00170D6C">
              <w:rPr>
                <w:rFonts w:eastAsiaTheme="minorHAnsi"/>
                <w:color w:val="FF0000"/>
                <w:lang w:eastAsia="en-US"/>
              </w:rPr>
              <w:t>/</w:t>
            </w:r>
            <w:r w:rsidRPr="00170D6C">
              <w:rPr>
                <w:color w:val="FF0000"/>
              </w:rPr>
              <w:t xml:space="preserve"> </w:t>
            </w:r>
            <w:r w:rsidR="000D1313" w:rsidRPr="00170D6C">
              <w:rPr>
                <w:color w:val="FF0000"/>
              </w:rPr>
              <w:t>Требовани</w:t>
            </w:r>
            <w:r w:rsidR="000D1313" w:rsidRPr="00170D6C">
              <w:rPr>
                <w:iCs/>
                <w:noProof/>
                <w:color w:val="FF0000"/>
              </w:rPr>
              <w:t xml:space="preserve">я в соответствии с пунктом 1 части 1 статьи 31 Закона № 44-ФЗ </w:t>
            </w:r>
            <w:r w:rsidR="000D1313" w:rsidRPr="00170D6C">
              <w:rPr>
                <w:color w:val="FF0000"/>
              </w:rPr>
              <w:t>не установлены</w:t>
            </w:r>
            <w:r w:rsidR="000D1313" w:rsidRPr="00170D6C">
              <w:rPr>
                <w:rFonts w:eastAsiaTheme="minorHAnsi"/>
                <w:color w:val="FF0000"/>
              </w:rPr>
              <w:t xml:space="preserve"> </w:t>
            </w:r>
            <w:r w:rsidR="000D1313" w:rsidRPr="00170D6C">
              <w:t>(</w:t>
            </w:r>
            <w:r w:rsidR="000D1313" w:rsidRPr="00170D6C">
              <w:rPr>
                <w:i/>
              </w:rPr>
              <w:t>выбрать необходимое</w:t>
            </w:r>
            <w:r w:rsidR="000D1313" w:rsidRPr="00170D6C">
              <w:t>)</w:t>
            </w:r>
          </w:p>
          <w:p w:rsidR="00F948B2" w:rsidRPr="00170D6C" w:rsidRDefault="00F948B2" w:rsidP="00F948B2">
            <w:pPr>
              <w:autoSpaceDE w:val="0"/>
              <w:autoSpaceDN w:val="0"/>
              <w:adjustRightInd w:val="0"/>
              <w:jc w:val="both"/>
              <w:rPr>
                <w:rFonts w:eastAsiaTheme="minorHAnsi"/>
                <w:color w:val="FF0000"/>
              </w:rPr>
            </w:pPr>
          </w:p>
          <w:p w:rsidR="00F51C7D" w:rsidRPr="00170D6C" w:rsidRDefault="00F51C7D" w:rsidP="00F51C7D">
            <w:pPr>
              <w:autoSpaceDE w:val="0"/>
              <w:autoSpaceDN w:val="0"/>
              <w:adjustRightInd w:val="0"/>
              <w:jc w:val="both"/>
              <w:rPr>
                <w:rFonts w:eastAsiaTheme="minorHAnsi"/>
                <w:color w:val="FF0000"/>
                <w:lang w:eastAsia="en-US"/>
              </w:rPr>
            </w:pPr>
            <w:r w:rsidRPr="00170D6C">
              <w:rPr>
                <w:rFonts w:eastAsiaTheme="minorHAnsi"/>
                <w:color w:val="FF0000"/>
                <w:lang w:eastAsia="en-US"/>
              </w:rPr>
              <w:t>ПРИМЕРЫ указания информации в случае установления требования:</w:t>
            </w:r>
          </w:p>
          <w:p w:rsidR="00F51C7D" w:rsidRPr="00170D6C" w:rsidRDefault="00F51C7D" w:rsidP="00F51C7D">
            <w:pPr>
              <w:autoSpaceDE w:val="0"/>
              <w:autoSpaceDN w:val="0"/>
              <w:adjustRightInd w:val="0"/>
              <w:jc w:val="both"/>
            </w:pPr>
          </w:p>
          <w:p w:rsidR="00F948B2" w:rsidRPr="00170D6C" w:rsidRDefault="00F948B2" w:rsidP="00F948B2">
            <w:pPr>
              <w:autoSpaceDE w:val="0"/>
              <w:autoSpaceDN w:val="0"/>
              <w:adjustRightInd w:val="0"/>
              <w:jc w:val="both"/>
              <w:rPr>
                <w:rFonts w:eastAsiaTheme="minorHAnsi"/>
                <w:color w:val="FF0000"/>
                <w:lang w:eastAsia="en-US"/>
              </w:rPr>
            </w:pPr>
            <w:r w:rsidRPr="00170D6C">
              <w:rPr>
                <w:rFonts w:eastAsiaTheme="minorHAnsi"/>
                <w:color w:val="FF0000"/>
                <w:u w:val="single"/>
                <w:lang w:eastAsia="en-US"/>
              </w:rPr>
              <w:t xml:space="preserve">Закупка </w:t>
            </w:r>
            <w:proofErr w:type="spellStart"/>
            <w:r w:rsidRPr="00170D6C">
              <w:rPr>
                <w:rFonts w:eastAsiaTheme="minorHAnsi"/>
                <w:color w:val="FF0000"/>
                <w:u w:val="single"/>
                <w:lang w:eastAsia="en-US"/>
              </w:rPr>
              <w:t>лек.препаратов</w:t>
            </w:r>
            <w:proofErr w:type="spellEnd"/>
          </w:p>
          <w:p w:rsidR="00F948B2" w:rsidRPr="00170D6C" w:rsidRDefault="00170D6C" w:rsidP="00F948B2">
            <w:pPr>
              <w:autoSpaceDE w:val="0"/>
              <w:autoSpaceDN w:val="0"/>
              <w:adjustRightInd w:val="0"/>
              <w:jc w:val="both"/>
            </w:pPr>
            <w:r w:rsidRPr="00170D6C">
              <w:t>В</w:t>
            </w:r>
            <w:r w:rsidR="00F948B2" w:rsidRPr="00170D6C">
              <w:t>ыписк</w:t>
            </w:r>
            <w:r w:rsidRPr="00170D6C">
              <w:t>а</w:t>
            </w:r>
            <w:r w:rsidR="00F948B2" w:rsidRPr="00170D6C">
              <w:t xml:space="preserve"> из реестра лицензий </w:t>
            </w:r>
            <w:r w:rsidR="00F948B2" w:rsidRPr="00170D6C">
              <w:rPr>
                <w:iCs/>
                <w:noProof/>
              </w:rPr>
              <w:t>или лицензи</w:t>
            </w:r>
            <w:r w:rsidR="009723AF">
              <w:rPr>
                <w:iCs/>
                <w:noProof/>
              </w:rPr>
              <w:t>я</w:t>
            </w:r>
            <w:r w:rsidR="00F948B2" w:rsidRPr="00170D6C">
              <w:rPr>
                <w:iCs/>
                <w:noProof/>
              </w:rPr>
              <w:t xml:space="preserve"> (копи</w:t>
            </w:r>
            <w:r w:rsidR="009723AF">
              <w:rPr>
                <w:iCs/>
                <w:noProof/>
              </w:rPr>
              <w:t>я</w:t>
            </w:r>
            <w:r w:rsidR="00F948B2" w:rsidRPr="00170D6C">
              <w:rPr>
                <w:iCs/>
                <w:noProof/>
              </w:rPr>
              <w:t xml:space="preserve"> лицензии)</w:t>
            </w:r>
            <w:r w:rsidR="00F948B2" w:rsidRPr="00170D6C">
              <w:rPr>
                <w:iCs/>
                <w:noProof/>
                <w:color w:val="FF0000"/>
              </w:rPr>
              <w:t xml:space="preserve"> </w:t>
            </w:r>
            <w:r w:rsidR="00F948B2" w:rsidRPr="00170D6C">
              <w:t>на осуществление фармацевтической деятельности: оптовая торговля лекарственными средствами для медицинского применения, наделяющая правом поставки товаров, включенных в объект закупки; - и/или в случае участия в закупке производителя – выписк</w:t>
            </w:r>
            <w:r w:rsidRPr="00170D6C">
              <w:t>а</w:t>
            </w:r>
            <w:r w:rsidR="00F948B2" w:rsidRPr="00170D6C">
              <w:t xml:space="preserve"> из реестра лицензий </w:t>
            </w:r>
            <w:r w:rsidR="00F948B2" w:rsidRPr="00170D6C">
              <w:rPr>
                <w:iCs/>
                <w:noProof/>
              </w:rPr>
              <w:t>или лицензи</w:t>
            </w:r>
            <w:r w:rsidR="009723AF">
              <w:rPr>
                <w:iCs/>
                <w:noProof/>
              </w:rPr>
              <w:t>я</w:t>
            </w:r>
            <w:r w:rsidR="00F948B2" w:rsidRPr="00170D6C">
              <w:rPr>
                <w:iCs/>
                <w:noProof/>
              </w:rPr>
              <w:t xml:space="preserve"> (копи</w:t>
            </w:r>
            <w:r w:rsidR="009723AF">
              <w:rPr>
                <w:iCs/>
                <w:noProof/>
              </w:rPr>
              <w:t>я</w:t>
            </w:r>
            <w:r w:rsidR="00F948B2" w:rsidRPr="00170D6C">
              <w:rPr>
                <w:iCs/>
                <w:noProof/>
              </w:rPr>
              <w:t xml:space="preserve"> лицензии) </w:t>
            </w:r>
            <w:r w:rsidR="00F948B2" w:rsidRPr="00170D6C">
              <w:t xml:space="preserve"> на производство лекарственных средств (при поставке товара собственного производства), наделяющая правом поставки товаров, включенных в объект закупки. (Основание: Федеральный закон от 04.05.2011 № 99-ФЗ «О лицензировании отдельных видов деятельности»)</w:t>
            </w:r>
          </w:p>
          <w:p w:rsidR="00F948B2" w:rsidRPr="00170D6C" w:rsidRDefault="00F948B2" w:rsidP="00F948B2">
            <w:pPr>
              <w:autoSpaceDE w:val="0"/>
              <w:autoSpaceDN w:val="0"/>
              <w:adjustRightInd w:val="0"/>
              <w:jc w:val="both"/>
              <w:rPr>
                <w:rFonts w:eastAsiaTheme="minorHAnsi"/>
                <w:color w:val="FF0000"/>
                <w:lang w:eastAsia="en-US"/>
              </w:rPr>
            </w:pPr>
          </w:p>
          <w:p w:rsidR="00F948B2" w:rsidRPr="00170D6C" w:rsidRDefault="00F948B2" w:rsidP="00F948B2">
            <w:pPr>
              <w:autoSpaceDE w:val="0"/>
              <w:autoSpaceDN w:val="0"/>
              <w:adjustRightInd w:val="0"/>
              <w:jc w:val="both"/>
              <w:rPr>
                <w:rFonts w:eastAsiaTheme="minorHAnsi"/>
                <w:color w:val="FF0000"/>
                <w:lang w:eastAsia="en-US"/>
              </w:rPr>
            </w:pPr>
            <w:r w:rsidRPr="00170D6C">
              <w:rPr>
                <w:rFonts w:eastAsiaTheme="minorHAnsi"/>
                <w:color w:val="FF0000"/>
                <w:u w:val="single"/>
                <w:lang w:eastAsia="en-US"/>
              </w:rPr>
              <w:t>Закупка услуг охраны</w:t>
            </w:r>
            <w:r w:rsidRPr="00170D6C">
              <w:rPr>
                <w:color w:val="FF0000"/>
              </w:rPr>
              <w:t xml:space="preserve"> </w:t>
            </w:r>
          </w:p>
          <w:p w:rsidR="00F948B2" w:rsidRPr="00170D6C" w:rsidRDefault="00F948B2" w:rsidP="00F948B2">
            <w:pPr>
              <w:autoSpaceDE w:val="0"/>
              <w:autoSpaceDN w:val="0"/>
              <w:adjustRightInd w:val="0"/>
              <w:jc w:val="both"/>
            </w:pPr>
            <w:r w:rsidRPr="00170D6C">
              <w:t>Требования к частной охранной организации (организация, специально учрежденная для оказания охранных услуг, зарегистрированная в установленном законом порядке):</w:t>
            </w:r>
          </w:p>
          <w:p w:rsidR="00F948B2" w:rsidRPr="00170D6C" w:rsidRDefault="00F948B2" w:rsidP="00F948B2">
            <w:pPr>
              <w:autoSpaceDE w:val="0"/>
              <w:autoSpaceDN w:val="0"/>
              <w:adjustRightInd w:val="0"/>
              <w:jc w:val="both"/>
              <w:rPr>
                <w:i/>
              </w:rPr>
            </w:pPr>
            <w:r w:rsidRPr="00170D6C">
              <w:t>- выписк</w:t>
            </w:r>
            <w:r w:rsidR="00170D6C">
              <w:t>а</w:t>
            </w:r>
            <w:r w:rsidRPr="00170D6C">
              <w:t xml:space="preserve"> из реестра лицензий </w:t>
            </w:r>
            <w:r w:rsidRPr="00170D6C">
              <w:rPr>
                <w:iCs/>
                <w:noProof/>
              </w:rPr>
              <w:t>или лицензи</w:t>
            </w:r>
            <w:r w:rsidR="009723AF">
              <w:rPr>
                <w:iCs/>
                <w:noProof/>
              </w:rPr>
              <w:t>я</w:t>
            </w:r>
            <w:r w:rsidRPr="00170D6C">
              <w:rPr>
                <w:iCs/>
                <w:noProof/>
              </w:rPr>
              <w:t xml:space="preserve"> (копи</w:t>
            </w:r>
            <w:r w:rsidR="009723AF">
              <w:rPr>
                <w:iCs/>
                <w:noProof/>
              </w:rPr>
              <w:t>я</w:t>
            </w:r>
            <w:r w:rsidRPr="00170D6C">
              <w:rPr>
                <w:iCs/>
                <w:noProof/>
              </w:rPr>
              <w:t xml:space="preserve"> лицензии)</w:t>
            </w:r>
            <w:r w:rsidRPr="00170D6C">
              <w:t xml:space="preserve"> на осуществление частной охранной деятельности, предусматривающей предоставление следующих видов услуг: </w:t>
            </w:r>
            <w:r w:rsidRPr="00170D6C">
              <w:rPr>
                <w:i/>
              </w:rPr>
              <w:t>перечислить требуемые виды услуг</w:t>
            </w:r>
          </w:p>
          <w:p w:rsidR="00F948B2" w:rsidRPr="00170D6C" w:rsidRDefault="00F948B2" w:rsidP="00F948B2">
            <w:pPr>
              <w:autoSpaceDE w:val="0"/>
              <w:autoSpaceDN w:val="0"/>
              <w:adjustRightInd w:val="0"/>
              <w:jc w:val="both"/>
            </w:pPr>
            <w:r w:rsidRPr="00170D6C">
              <w:t xml:space="preserve">(Основание: Федеральный закон от 04.05.2011 № 99-ФЗ «О лицензировании отдельных видов деятельности», Закон РФ от 11.03.1992 № 2487-1 «О частной детективной и охранной деятельности в Российской Федерации», Положение о лицензировании частной охранной деятельности (утв. постановлением </w:t>
            </w:r>
            <w:r w:rsidRPr="00170D6C">
              <w:lastRenderedPageBreak/>
              <w:t>Правительства РФ от 23.06.2011 № 498 «О некоторых вопросах осуществления частной детективной (сыскной) и частной охранной деятельности»).</w:t>
            </w:r>
          </w:p>
          <w:p w:rsidR="00EB6FE7" w:rsidRPr="00170D6C" w:rsidRDefault="00F948B2" w:rsidP="00F948B2">
            <w:pPr>
              <w:jc w:val="both"/>
              <w:rPr>
                <w:rFonts w:eastAsiaTheme="minorHAnsi"/>
                <w:lang w:eastAsia="en-US"/>
              </w:rPr>
            </w:pPr>
            <w:r w:rsidRPr="00170D6C">
              <w:t>В случае предоставления услуг охраны управлением вневедомственной охраны и подведомственным учреждением Федеральной службы войск национальной гвардии Российской Федерации предоставляются документы в соответствии Указом Президента РФ от 05.04.2016 № 157 «Вопросы Федеральной службы войск национальной гвардии Российской Федерации», положениями Федерального закона от 03.07.2016 № 226-ФЗ «О войсках национальной гвардии Российской Федерации».</w:t>
            </w:r>
          </w:p>
        </w:tc>
      </w:tr>
      <w:tr w:rsidR="00EB6FE7" w:rsidRPr="009E37AF" w:rsidTr="00272433">
        <w:trPr>
          <w:trHeight w:val="281"/>
        </w:trPr>
        <w:tc>
          <w:tcPr>
            <w:tcW w:w="343" w:type="pct"/>
            <w:tcBorders>
              <w:top w:val="single" w:sz="4" w:space="0" w:color="auto"/>
              <w:left w:val="single" w:sz="4" w:space="0" w:color="auto"/>
              <w:bottom w:val="single" w:sz="4" w:space="0" w:color="auto"/>
              <w:right w:val="single" w:sz="4" w:space="0" w:color="auto"/>
            </w:tcBorders>
          </w:tcPr>
          <w:p w:rsidR="00EB6FE7" w:rsidRPr="00142AB1" w:rsidRDefault="00172927" w:rsidP="002E66D8">
            <w:pPr>
              <w:pStyle w:val="a7"/>
              <w:widowControl w:val="0"/>
              <w:tabs>
                <w:tab w:val="left" w:pos="110"/>
              </w:tabs>
              <w:spacing w:after="0"/>
              <w:jc w:val="center"/>
              <w:rPr>
                <w:b/>
                <w:sz w:val="22"/>
              </w:rPr>
            </w:pPr>
            <w:r w:rsidRPr="00142AB1">
              <w:rPr>
                <w:b/>
                <w:sz w:val="22"/>
              </w:rPr>
              <w:lastRenderedPageBreak/>
              <w:t>1</w:t>
            </w:r>
            <w:r w:rsidR="00EB6FE7" w:rsidRPr="00142AB1">
              <w:rPr>
                <w:b/>
                <w:sz w:val="22"/>
              </w:rPr>
              <w:t>.3</w:t>
            </w:r>
          </w:p>
        </w:tc>
        <w:tc>
          <w:tcPr>
            <w:tcW w:w="4657" w:type="pct"/>
            <w:tcBorders>
              <w:top w:val="single" w:sz="4" w:space="0" w:color="auto"/>
              <w:left w:val="single" w:sz="4" w:space="0" w:color="auto"/>
              <w:bottom w:val="single" w:sz="4" w:space="0" w:color="auto"/>
              <w:right w:val="single" w:sz="4" w:space="0" w:color="auto"/>
            </w:tcBorders>
          </w:tcPr>
          <w:p w:rsidR="00D81C3D" w:rsidRPr="00170D6C" w:rsidRDefault="00D81C3D" w:rsidP="00D81C3D">
            <w:pPr>
              <w:jc w:val="both"/>
              <w:rPr>
                <w:rFonts w:eastAsiaTheme="minorHAnsi"/>
                <w:bCs/>
                <w:lang w:eastAsia="en-US"/>
              </w:rPr>
            </w:pPr>
            <w:r w:rsidRPr="00170D6C">
              <w:rPr>
                <w:rFonts w:eastAsiaTheme="minorHAnsi"/>
                <w:lang w:eastAsia="en-US"/>
              </w:rPr>
              <w:t xml:space="preserve">В случае установления дополнительных требований к участникам закупок отдельных видов товаров, работ, услуг в соответствии </w:t>
            </w:r>
            <w:r w:rsidRPr="00170D6C">
              <w:rPr>
                <w:rFonts w:eastAsiaTheme="minorHAnsi"/>
                <w:bCs/>
                <w:lang w:eastAsia="en-US"/>
              </w:rPr>
              <w:t>с частью 2 статьи 31 Закона № 44-ФЗ:</w:t>
            </w:r>
          </w:p>
          <w:p w:rsidR="00D81C3D" w:rsidRPr="00170D6C" w:rsidRDefault="00D81C3D" w:rsidP="00D81C3D">
            <w:pPr>
              <w:autoSpaceDE w:val="0"/>
              <w:autoSpaceDN w:val="0"/>
              <w:adjustRightInd w:val="0"/>
              <w:jc w:val="both"/>
              <w:rPr>
                <w:rFonts w:eastAsiaTheme="minorHAnsi"/>
                <w:color w:val="FF0000"/>
              </w:rPr>
            </w:pPr>
            <w:r w:rsidRPr="00170D6C">
              <w:rPr>
                <w:rFonts w:eastAsiaTheme="minorHAnsi"/>
                <w:color w:val="FF0000"/>
                <w:lang w:eastAsia="en-US"/>
              </w:rPr>
              <w:t>Указываются информация и документы в соответствии с постановлением Правительства РФ от 29.12.2021 № 2571 /</w:t>
            </w:r>
            <w:r w:rsidRPr="00170D6C">
              <w:rPr>
                <w:color w:val="FF0000"/>
              </w:rPr>
              <w:t xml:space="preserve"> </w:t>
            </w:r>
            <w:r w:rsidR="000D1313" w:rsidRPr="00170D6C">
              <w:rPr>
                <w:color w:val="FF0000"/>
              </w:rPr>
              <w:t>Требования не установлены</w:t>
            </w:r>
            <w:r w:rsidR="000D1313" w:rsidRPr="00170D6C">
              <w:rPr>
                <w:rFonts w:eastAsiaTheme="minorHAnsi"/>
                <w:color w:val="FF0000"/>
              </w:rPr>
              <w:t xml:space="preserve"> </w:t>
            </w:r>
            <w:r w:rsidR="000D1313" w:rsidRPr="00170D6C">
              <w:t>(</w:t>
            </w:r>
            <w:r w:rsidR="000D1313" w:rsidRPr="00170D6C">
              <w:rPr>
                <w:i/>
              </w:rPr>
              <w:t>выбрать необходимое</w:t>
            </w:r>
            <w:r w:rsidR="000D1313" w:rsidRPr="00170D6C">
              <w:t>)</w:t>
            </w:r>
          </w:p>
          <w:p w:rsidR="00D81C3D" w:rsidRPr="00170D6C" w:rsidRDefault="00D81C3D" w:rsidP="00D81C3D">
            <w:pPr>
              <w:jc w:val="both"/>
              <w:rPr>
                <w:rFonts w:eastAsiaTheme="minorHAnsi"/>
                <w:i/>
                <w:lang w:eastAsia="en-US"/>
              </w:rPr>
            </w:pPr>
          </w:p>
          <w:p w:rsidR="00EB6FE7" w:rsidRPr="00170D6C" w:rsidRDefault="00D81C3D" w:rsidP="00D81C3D">
            <w:pPr>
              <w:jc w:val="both"/>
              <w:rPr>
                <w:rFonts w:eastAsiaTheme="minorHAnsi"/>
                <w:lang w:eastAsia="en-US"/>
              </w:rPr>
            </w:pPr>
            <w:r w:rsidRPr="00170D6C">
              <w:rPr>
                <w:rFonts w:eastAsiaTheme="minorHAnsi"/>
                <w:i/>
                <w:lang w:eastAsia="en-US"/>
              </w:rPr>
              <w:t>Документы не включаются участником закупки в заявку на участие в закупке. Такие документы направляются (по состоянию на дату и время их направления) заказчику оператором электронной площадки из реестра участников закупок, аккредитованных на электронной площадке</w:t>
            </w:r>
          </w:p>
        </w:tc>
      </w:tr>
      <w:tr w:rsidR="00EB6FE7" w:rsidRPr="009E37AF" w:rsidTr="00272433">
        <w:trPr>
          <w:trHeight w:val="281"/>
        </w:trPr>
        <w:tc>
          <w:tcPr>
            <w:tcW w:w="343" w:type="pct"/>
            <w:tcBorders>
              <w:top w:val="single" w:sz="4" w:space="0" w:color="auto"/>
              <w:left w:val="single" w:sz="4" w:space="0" w:color="auto"/>
              <w:bottom w:val="single" w:sz="4" w:space="0" w:color="auto"/>
              <w:right w:val="single" w:sz="4" w:space="0" w:color="auto"/>
            </w:tcBorders>
          </w:tcPr>
          <w:p w:rsidR="00EB6FE7" w:rsidRPr="00142AB1" w:rsidRDefault="00172927" w:rsidP="002E66D8">
            <w:pPr>
              <w:pStyle w:val="a7"/>
              <w:widowControl w:val="0"/>
              <w:tabs>
                <w:tab w:val="left" w:pos="110"/>
              </w:tabs>
              <w:spacing w:after="0"/>
              <w:jc w:val="center"/>
              <w:rPr>
                <w:b/>
                <w:sz w:val="22"/>
              </w:rPr>
            </w:pPr>
            <w:r w:rsidRPr="00142AB1">
              <w:rPr>
                <w:b/>
                <w:sz w:val="22"/>
              </w:rPr>
              <w:t>1</w:t>
            </w:r>
            <w:r w:rsidR="00EB6FE7" w:rsidRPr="00142AB1">
              <w:rPr>
                <w:b/>
                <w:sz w:val="22"/>
              </w:rPr>
              <w:t>.4</w:t>
            </w:r>
          </w:p>
        </w:tc>
        <w:tc>
          <w:tcPr>
            <w:tcW w:w="4657" w:type="pct"/>
            <w:tcBorders>
              <w:top w:val="single" w:sz="4" w:space="0" w:color="auto"/>
              <w:left w:val="single" w:sz="4" w:space="0" w:color="auto"/>
              <w:bottom w:val="single" w:sz="4" w:space="0" w:color="auto"/>
              <w:right w:val="single" w:sz="4" w:space="0" w:color="auto"/>
            </w:tcBorders>
          </w:tcPr>
          <w:p w:rsidR="00D81C3D" w:rsidRPr="00170D6C" w:rsidRDefault="00D81C3D" w:rsidP="00D81C3D">
            <w:pPr>
              <w:jc w:val="both"/>
              <w:rPr>
                <w:rFonts w:eastAsiaTheme="minorHAnsi"/>
                <w:bCs/>
                <w:lang w:eastAsia="en-US"/>
              </w:rPr>
            </w:pPr>
            <w:r w:rsidRPr="00170D6C">
              <w:rPr>
                <w:rFonts w:eastAsiaTheme="minorHAnsi"/>
                <w:lang w:eastAsia="en-US"/>
              </w:rPr>
              <w:t xml:space="preserve">В случае установления дополнительного требования в соответствии </w:t>
            </w:r>
            <w:r w:rsidRPr="00170D6C">
              <w:rPr>
                <w:rFonts w:eastAsiaTheme="minorHAnsi"/>
                <w:bCs/>
                <w:lang w:eastAsia="en-US"/>
              </w:rPr>
              <w:t>с частью 2.1 статьи 31 Закона № 44-ФЗ</w:t>
            </w:r>
          </w:p>
          <w:p w:rsidR="00D81C3D" w:rsidRPr="00170D6C" w:rsidRDefault="00D81C3D" w:rsidP="00D81C3D">
            <w:pPr>
              <w:autoSpaceDE w:val="0"/>
              <w:autoSpaceDN w:val="0"/>
              <w:adjustRightInd w:val="0"/>
              <w:jc w:val="both"/>
              <w:rPr>
                <w:rFonts w:eastAsiaTheme="minorHAnsi"/>
                <w:lang w:eastAsia="en-US"/>
              </w:rPr>
            </w:pPr>
            <w:r w:rsidRPr="00170D6C">
              <w:rPr>
                <w:rFonts w:eastAsiaTheme="minorHAnsi"/>
                <w:color w:val="FF0000"/>
                <w:lang w:eastAsia="en-US"/>
              </w:rPr>
              <w:t>Указываются информация и документы в соответствии с пунктом 4 постановления Правительства РФ от 29.12.2021 № 2571/</w:t>
            </w:r>
            <w:r w:rsidRPr="00170D6C">
              <w:rPr>
                <w:color w:val="FF0000"/>
              </w:rPr>
              <w:t xml:space="preserve"> </w:t>
            </w:r>
            <w:r w:rsidR="000D1313" w:rsidRPr="00170D6C">
              <w:rPr>
                <w:rFonts w:eastAsiaTheme="minorHAnsi"/>
                <w:color w:val="FF0000"/>
                <w:lang w:eastAsia="en-US"/>
              </w:rPr>
              <w:t>Требования не</w:t>
            </w:r>
            <w:r w:rsidR="000D1313" w:rsidRPr="00170D6C">
              <w:rPr>
                <w:color w:val="FF0000"/>
              </w:rPr>
              <w:t xml:space="preserve"> установлены</w:t>
            </w:r>
            <w:r w:rsidR="000D1313" w:rsidRPr="00170D6C">
              <w:rPr>
                <w:rFonts w:eastAsiaTheme="minorHAnsi"/>
                <w:lang w:eastAsia="en-US"/>
              </w:rPr>
              <w:t xml:space="preserve"> </w:t>
            </w:r>
            <w:r w:rsidR="000D1313" w:rsidRPr="00170D6C">
              <w:t>(</w:t>
            </w:r>
            <w:r w:rsidR="000D1313" w:rsidRPr="00170D6C">
              <w:rPr>
                <w:i/>
              </w:rPr>
              <w:t>выбрать необходимое</w:t>
            </w:r>
            <w:r w:rsidR="000D1313" w:rsidRPr="00170D6C">
              <w:t>)</w:t>
            </w:r>
          </w:p>
          <w:p w:rsidR="000D1313" w:rsidRPr="00170D6C" w:rsidRDefault="000D1313" w:rsidP="00D81C3D">
            <w:pPr>
              <w:autoSpaceDE w:val="0"/>
              <w:autoSpaceDN w:val="0"/>
              <w:adjustRightInd w:val="0"/>
              <w:jc w:val="both"/>
              <w:rPr>
                <w:rFonts w:eastAsiaTheme="minorHAnsi"/>
                <w:color w:val="FF0000"/>
                <w:lang w:eastAsia="en-US"/>
              </w:rPr>
            </w:pPr>
          </w:p>
          <w:p w:rsidR="00D81C3D" w:rsidRPr="00170D6C" w:rsidRDefault="00D81C3D" w:rsidP="00D81C3D">
            <w:pPr>
              <w:autoSpaceDE w:val="0"/>
              <w:autoSpaceDN w:val="0"/>
              <w:adjustRightInd w:val="0"/>
              <w:jc w:val="both"/>
              <w:rPr>
                <w:rFonts w:eastAsiaTheme="minorHAnsi"/>
                <w:color w:val="FF0000"/>
                <w:lang w:eastAsia="en-US"/>
              </w:rPr>
            </w:pPr>
            <w:r w:rsidRPr="00170D6C">
              <w:rPr>
                <w:rFonts w:eastAsiaTheme="minorHAnsi"/>
                <w:color w:val="FF0000"/>
                <w:lang w:eastAsia="en-US"/>
              </w:rPr>
              <w:t xml:space="preserve">В случае установления требования указать: </w:t>
            </w:r>
          </w:p>
          <w:p w:rsidR="00D81C3D" w:rsidRPr="00170D6C" w:rsidRDefault="00D81C3D" w:rsidP="00D81C3D">
            <w:pPr>
              <w:autoSpaceDE w:val="0"/>
              <w:autoSpaceDN w:val="0"/>
              <w:adjustRightInd w:val="0"/>
              <w:jc w:val="both"/>
              <w:rPr>
                <w:rFonts w:eastAsiaTheme="minorHAnsi"/>
                <w:lang w:eastAsia="en-US"/>
              </w:rPr>
            </w:pPr>
            <w:r w:rsidRPr="00170D6C">
              <w:rPr>
                <w:rFonts w:eastAsiaTheme="minorHAnsi"/>
                <w:lang w:eastAsia="en-US"/>
              </w:rPr>
              <w:t>Информацией и документами, подтверждающими соответствие участника закупки дополнительному требованию, установленному в соответствии с частью 2.1 статьи 31 Закона № 44-ФЗ, являются:</w:t>
            </w:r>
          </w:p>
          <w:p w:rsidR="00D81C3D" w:rsidRPr="00170D6C" w:rsidRDefault="00D81C3D" w:rsidP="00D81C3D">
            <w:pPr>
              <w:autoSpaceDE w:val="0"/>
              <w:autoSpaceDN w:val="0"/>
              <w:adjustRightInd w:val="0"/>
              <w:jc w:val="both"/>
              <w:rPr>
                <w:rFonts w:eastAsiaTheme="minorHAnsi"/>
                <w:lang w:eastAsia="en-US"/>
              </w:rPr>
            </w:pPr>
            <w:r w:rsidRPr="00170D6C">
              <w:rPr>
                <w:rFonts w:eastAsiaTheme="minorHAnsi"/>
                <w:lang w:eastAsia="en-US"/>
              </w:rPr>
              <w:t>а) номер реестровой записи в предусмотренном Законом № 44-ФЗ реестре контрактов, заключенных заказчиками (в случае исполнения участником закупки контракта, информация и документы в отношении, которого включены в установленном порядке в такой реестр и размещены на официальном сайте единой информационной системы в сфере закупок);</w:t>
            </w:r>
          </w:p>
          <w:p w:rsidR="00D81C3D" w:rsidRPr="00170D6C" w:rsidRDefault="00D81C3D" w:rsidP="00D81C3D">
            <w:pPr>
              <w:autoSpaceDE w:val="0"/>
              <w:autoSpaceDN w:val="0"/>
              <w:adjustRightInd w:val="0"/>
              <w:jc w:val="both"/>
              <w:rPr>
                <w:rFonts w:eastAsiaTheme="minorHAnsi"/>
                <w:lang w:eastAsia="en-US"/>
              </w:rPr>
            </w:pPr>
            <w:r w:rsidRPr="00170D6C">
              <w:rPr>
                <w:rFonts w:eastAsiaTheme="minorHAnsi"/>
                <w:lang w:eastAsia="en-US"/>
              </w:rPr>
              <w:t>б) выписка из предусмотренного Законом № 44-ФЗ реестра контрактов, содержащего сведения, составляющие государственную тайну (в случае исполнения участником закупки контракта, информация о котором включена в установленном порядке в такой реестр);</w:t>
            </w:r>
          </w:p>
          <w:p w:rsidR="00D81C3D" w:rsidRPr="00170D6C" w:rsidRDefault="00D81C3D" w:rsidP="00D81C3D">
            <w:pPr>
              <w:autoSpaceDE w:val="0"/>
              <w:autoSpaceDN w:val="0"/>
              <w:adjustRightInd w:val="0"/>
              <w:jc w:val="both"/>
              <w:rPr>
                <w:rFonts w:eastAsiaTheme="minorHAnsi"/>
                <w:lang w:eastAsia="en-US"/>
              </w:rPr>
            </w:pPr>
            <w:r w:rsidRPr="00170D6C">
              <w:rPr>
                <w:rFonts w:eastAsiaTheme="minorHAnsi"/>
                <w:lang w:eastAsia="en-US"/>
              </w:rPr>
              <w:t>в) исполненный контракт, заключенный в соответствии с Законом № 44-ФЗ, или договор, заключенный в соответствии с Федеральным законом от 18.07.2011 № 223-ФЗ «О закупках товаров, работ, услуг отдельными видами юридических лиц», а также акт приемки поставленных товаров, выполненных работ, оказанных услуг, подтверждающий цену поставленных товаров, выполненных работ, оказанных услуг.</w:t>
            </w:r>
          </w:p>
          <w:p w:rsidR="00D81C3D" w:rsidRDefault="00D81C3D" w:rsidP="00D81C3D">
            <w:pPr>
              <w:autoSpaceDE w:val="0"/>
              <w:autoSpaceDN w:val="0"/>
              <w:adjustRightInd w:val="0"/>
              <w:jc w:val="both"/>
              <w:rPr>
                <w:rFonts w:eastAsiaTheme="minorHAnsi"/>
                <w:lang w:eastAsia="en-US"/>
              </w:rPr>
            </w:pPr>
          </w:p>
          <w:p w:rsidR="00170D6C" w:rsidRPr="00124162" w:rsidRDefault="00170D6C" w:rsidP="00170D6C">
            <w:pPr>
              <w:autoSpaceDE w:val="0"/>
              <w:autoSpaceDN w:val="0"/>
              <w:adjustRightInd w:val="0"/>
              <w:jc w:val="both"/>
              <w:rPr>
                <w:rFonts w:eastAsiaTheme="minorHAnsi"/>
                <w:lang w:eastAsia="en-US"/>
              </w:rPr>
            </w:pPr>
            <w:r w:rsidRPr="00170D6C">
              <w:rPr>
                <w:rFonts w:eastAsiaTheme="minorHAnsi"/>
                <w:lang w:eastAsia="en-US"/>
              </w:rPr>
              <w:t>При этом контракт или договор, подтверждающий соответствие участника закупки дополнительному требованию, установленному в соответствии с частью 2.1 статьи 31 Закона № 44-ФЗ, должен быть исполнен участником закупки (с учетом правопреемства) в течение трех лет до даты подачи заявки на участие в закупке при условии исполнения таким участником закупки требований об уплате неустоек (штрафов, пеней), предъявленных при исполнении таких контракта, договора. Стоимость исполненных обязательств по таким контракту, договору должна составлять не менее двадцати процентов начальной (максимальной) цены контракта.</w:t>
            </w:r>
          </w:p>
          <w:p w:rsidR="00170D6C" w:rsidRPr="00170D6C" w:rsidRDefault="00170D6C" w:rsidP="00D81C3D">
            <w:pPr>
              <w:autoSpaceDE w:val="0"/>
              <w:autoSpaceDN w:val="0"/>
              <w:adjustRightInd w:val="0"/>
              <w:jc w:val="both"/>
              <w:rPr>
                <w:rFonts w:eastAsiaTheme="minorHAnsi"/>
                <w:lang w:eastAsia="en-US"/>
              </w:rPr>
            </w:pPr>
          </w:p>
          <w:p w:rsidR="00EB6FE7" w:rsidRPr="00170D6C" w:rsidRDefault="00D81C3D" w:rsidP="00D81C3D">
            <w:pPr>
              <w:jc w:val="both"/>
              <w:rPr>
                <w:rFonts w:eastAsiaTheme="minorHAnsi"/>
                <w:lang w:eastAsia="en-US"/>
              </w:rPr>
            </w:pPr>
            <w:r w:rsidRPr="00170D6C">
              <w:rPr>
                <w:rFonts w:eastAsiaTheme="minorHAnsi"/>
                <w:i/>
                <w:lang w:eastAsia="en-US"/>
              </w:rPr>
              <w:lastRenderedPageBreak/>
              <w:t>Документы не включаются участником закупки в заявку на участие в закупке. Такие документы направляются (по состоянию на дату и время их направления) заказчику оператором электронной площадки из реестра участников закупок, аккредитованных на электронной площадке</w:t>
            </w:r>
          </w:p>
        </w:tc>
      </w:tr>
      <w:tr w:rsidR="00EB6FE7" w:rsidRPr="009E37AF" w:rsidTr="00272433">
        <w:trPr>
          <w:trHeight w:val="281"/>
        </w:trPr>
        <w:tc>
          <w:tcPr>
            <w:tcW w:w="343" w:type="pct"/>
            <w:tcBorders>
              <w:top w:val="single" w:sz="4" w:space="0" w:color="auto"/>
              <w:left w:val="single" w:sz="4" w:space="0" w:color="auto"/>
              <w:bottom w:val="single" w:sz="4" w:space="0" w:color="auto"/>
              <w:right w:val="single" w:sz="4" w:space="0" w:color="auto"/>
            </w:tcBorders>
          </w:tcPr>
          <w:p w:rsidR="00EB6FE7" w:rsidRPr="00142AB1" w:rsidRDefault="00172927" w:rsidP="002E66D8">
            <w:pPr>
              <w:pStyle w:val="a7"/>
              <w:widowControl w:val="0"/>
              <w:tabs>
                <w:tab w:val="left" w:pos="110"/>
              </w:tabs>
              <w:spacing w:after="0"/>
              <w:jc w:val="center"/>
              <w:rPr>
                <w:b/>
                <w:sz w:val="22"/>
              </w:rPr>
            </w:pPr>
            <w:r w:rsidRPr="00142AB1">
              <w:rPr>
                <w:b/>
                <w:sz w:val="22"/>
              </w:rPr>
              <w:lastRenderedPageBreak/>
              <w:t>1</w:t>
            </w:r>
            <w:r w:rsidR="00EB6FE7" w:rsidRPr="00142AB1">
              <w:rPr>
                <w:b/>
                <w:sz w:val="22"/>
              </w:rPr>
              <w:t>.5</w:t>
            </w:r>
          </w:p>
        </w:tc>
        <w:tc>
          <w:tcPr>
            <w:tcW w:w="4657" w:type="pct"/>
            <w:tcBorders>
              <w:top w:val="single" w:sz="4" w:space="0" w:color="auto"/>
              <w:left w:val="single" w:sz="4" w:space="0" w:color="auto"/>
              <w:bottom w:val="single" w:sz="4" w:space="0" w:color="auto"/>
              <w:right w:val="single" w:sz="4" w:space="0" w:color="auto"/>
            </w:tcBorders>
          </w:tcPr>
          <w:p w:rsidR="00A96343" w:rsidRPr="00170D6C" w:rsidRDefault="00EB6FE7" w:rsidP="00474D5E">
            <w:pPr>
              <w:autoSpaceDE w:val="0"/>
              <w:autoSpaceDN w:val="0"/>
              <w:adjustRightInd w:val="0"/>
              <w:jc w:val="both"/>
              <w:rPr>
                <w:rFonts w:eastAsiaTheme="minorHAnsi"/>
                <w:lang w:eastAsia="en-US"/>
              </w:rPr>
            </w:pPr>
            <w:r w:rsidRPr="00170D6C">
              <w:rPr>
                <w:rFonts w:eastAsiaTheme="minorHAnsi"/>
                <w:lang w:eastAsia="en-US"/>
              </w:rPr>
              <w:t>Декларация о соответствии участника закупки требованиям, установленным пунктами 3 - 5, 7 - 11 части 1 статьи 31 Закона № 44-ФЗ</w:t>
            </w:r>
          </w:p>
        </w:tc>
      </w:tr>
      <w:tr w:rsidR="002E66D8" w:rsidRPr="009E37AF" w:rsidTr="00272433">
        <w:trPr>
          <w:trHeight w:val="281"/>
        </w:trPr>
        <w:tc>
          <w:tcPr>
            <w:tcW w:w="343" w:type="pct"/>
            <w:tcBorders>
              <w:top w:val="single" w:sz="4" w:space="0" w:color="auto"/>
              <w:left w:val="single" w:sz="4" w:space="0" w:color="auto"/>
              <w:bottom w:val="single" w:sz="4" w:space="0" w:color="auto"/>
              <w:right w:val="single" w:sz="4" w:space="0" w:color="auto"/>
            </w:tcBorders>
          </w:tcPr>
          <w:p w:rsidR="002E66D8" w:rsidRPr="00142AB1" w:rsidRDefault="00172927" w:rsidP="00EB6FE7">
            <w:pPr>
              <w:pStyle w:val="a7"/>
              <w:widowControl w:val="0"/>
              <w:tabs>
                <w:tab w:val="left" w:pos="110"/>
              </w:tabs>
              <w:spacing w:after="0"/>
              <w:jc w:val="center"/>
              <w:rPr>
                <w:b/>
              </w:rPr>
            </w:pPr>
            <w:r w:rsidRPr="00142AB1">
              <w:rPr>
                <w:b/>
                <w:sz w:val="22"/>
              </w:rPr>
              <w:t>1</w:t>
            </w:r>
            <w:r w:rsidR="00FD7809" w:rsidRPr="00142AB1">
              <w:rPr>
                <w:b/>
                <w:sz w:val="22"/>
              </w:rPr>
              <w:t>.</w:t>
            </w:r>
            <w:r w:rsidR="00EB6FE7" w:rsidRPr="00142AB1">
              <w:rPr>
                <w:b/>
                <w:sz w:val="22"/>
              </w:rPr>
              <w:t>6</w:t>
            </w:r>
          </w:p>
        </w:tc>
        <w:tc>
          <w:tcPr>
            <w:tcW w:w="4657" w:type="pct"/>
            <w:tcBorders>
              <w:top w:val="single" w:sz="4" w:space="0" w:color="auto"/>
              <w:left w:val="single" w:sz="4" w:space="0" w:color="auto"/>
              <w:bottom w:val="single" w:sz="4" w:space="0" w:color="auto"/>
              <w:right w:val="single" w:sz="4" w:space="0" w:color="auto"/>
            </w:tcBorders>
          </w:tcPr>
          <w:p w:rsidR="002E66D8" w:rsidRPr="00170D6C" w:rsidRDefault="00FD7809" w:rsidP="00FD7809">
            <w:pPr>
              <w:jc w:val="both"/>
            </w:pPr>
            <w:r w:rsidRPr="00170D6C">
              <w:t>Реквизиты счета участника закупки, на который в соответствии с законодательством Российской Федерации осуществляется перечисление денежных средств в качестве оплаты поставленного товара, выполненной работы (ее результатов), оказанной услуги, а также отдельных этапов исполнения контракта, за исключением случаев, если в соответствии с законодательством Российской Федерации такой счет открывается после заключения контракта</w:t>
            </w:r>
          </w:p>
        </w:tc>
      </w:tr>
      <w:tr w:rsidR="00FD7809" w:rsidRPr="009E37AF" w:rsidTr="00272433">
        <w:trPr>
          <w:trHeight w:val="281"/>
        </w:trPr>
        <w:tc>
          <w:tcPr>
            <w:tcW w:w="343" w:type="pct"/>
            <w:tcBorders>
              <w:top w:val="single" w:sz="4" w:space="0" w:color="auto"/>
              <w:left w:val="single" w:sz="4" w:space="0" w:color="auto"/>
              <w:bottom w:val="single" w:sz="4" w:space="0" w:color="auto"/>
              <w:right w:val="single" w:sz="4" w:space="0" w:color="auto"/>
            </w:tcBorders>
          </w:tcPr>
          <w:p w:rsidR="00FD7809" w:rsidRDefault="00172927" w:rsidP="00EB6FE7">
            <w:pPr>
              <w:pStyle w:val="a7"/>
              <w:widowControl w:val="0"/>
              <w:tabs>
                <w:tab w:val="left" w:pos="110"/>
              </w:tabs>
              <w:spacing w:after="0"/>
              <w:jc w:val="center"/>
              <w:rPr>
                <w:b/>
              </w:rPr>
            </w:pPr>
            <w:r>
              <w:rPr>
                <w:b/>
              </w:rPr>
              <w:t>1.7</w:t>
            </w:r>
          </w:p>
        </w:tc>
        <w:tc>
          <w:tcPr>
            <w:tcW w:w="4657" w:type="pct"/>
            <w:tcBorders>
              <w:top w:val="single" w:sz="4" w:space="0" w:color="auto"/>
              <w:left w:val="single" w:sz="4" w:space="0" w:color="auto"/>
              <w:bottom w:val="single" w:sz="4" w:space="0" w:color="auto"/>
              <w:right w:val="single" w:sz="4" w:space="0" w:color="auto"/>
            </w:tcBorders>
          </w:tcPr>
          <w:p w:rsidR="00070E67" w:rsidRPr="00170D6C" w:rsidRDefault="00070E67" w:rsidP="00070E67">
            <w:pPr>
              <w:autoSpaceDE w:val="0"/>
              <w:autoSpaceDN w:val="0"/>
              <w:adjustRightInd w:val="0"/>
              <w:jc w:val="center"/>
              <w:rPr>
                <w:rFonts w:eastAsiaTheme="minorHAnsi"/>
                <w:b/>
                <w:bCs/>
                <w:lang w:eastAsia="en-US"/>
              </w:rPr>
            </w:pPr>
            <w:r w:rsidRPr="00170D6C">
              <w:rPr>
                <w:rFonts w:eastAsiaTheme="minorHAnsi"/>
                <w:b/>
                <w:bCs/>
                <w:lang w:eastAsia="en-US"/>
              </w:rPr>
              <w:t>Предложение участника закупки в отношении объекта закупки</w:t>
            </w:r>
          </w:p>
          <w:p w:rsidR="00070E67" w:rsidRPr="00170D6C" w:rsidRDefault="00070E67" w:rsidP="00070E67">
            <w:pPr>
              <w:autoSpaceDE w:val="0"/>
              <w:autoSpaceDN w:val="0"/>
              <w:adjustRightInd w:val="0"/>
              <w:jc w:val="both"/>
              <w:rPr>
                <w:rFonts w:eastAsiaTheme="minorHAnsi"/>
                <w:lang w:eastAsia="en-US"/>
              </w:rPr>
            </w:pPr>
            <w:r w:rsidRPr="00170D6C">
              <w:rPr>
                <w:rFonts w:eastAsiaTheme="minorHAnsi"/>
                <w:lang w:eastAsia="en-US"/>
              </w:rPr>
              <w:t xml:space="preserve">1) в случае осуществления закупки товара, в том числе поставляемого заказчику при выполнении закупаемых работ, оказании закупаемых услуг, указываются характеристики предлагаемого участником закупки товара, соответствующие показателям, установленным в описании объекта закупки, товарный знак (при наличии у товара товарного знака). </w:t>
            </w:r>
          </w:p>
          <w:p w:rsidR="00070E67" w:rsidRPr="00170D6C" w:rsidRDefault="00070E67" w:rsidP="00070E67">
            <w:pPr>
              <w:autoSpaceDE w:val="0"/>
              <w:autoSpaceDN w:val="0"/>
              <w:adjustRightInd w:val="0"/>
              <w:jc w:val="both"/>
              <w:rPr>
                <w:rFonts w:eastAsiaTheme="minorHAnsi"/>
                <w:i/>
                <w:lang w:eastAsia="en-US"/>
              </w:rPr>
            </w:pPr>
            <w:r w:rsidRPr="00170D6C">
              <w:rPr>
                <w:rFonts w:eastAsiaTheme="minorHAnsi"/>
                <w:i/>
                <w:lang w:eastAsia="en-US"/>
              </w:rPr>
              <w:t>Такая информация может не включаться в заявку на участие в закупке в случае указания заказчиком в описании объекта закупки товарного знака и предложения участником закупки товара, в том числе поставляемого заказчику при выполнении закупаемых работ, оказании закупаемых услуг, обозначенного таким товарным знаком.</w:t>
            </w:r>
          </w:p>
          <w:p w:rsidR="00070E67" w:rsidRPr="00170D6C" w:rsidRDefault="00070E67" w:rsidP="00070E67">
            <w:pPr>
              <w:autoSpaceDE w:val="0"/>
              <w:autoSpaceDN w:val="0"/>
              <w:adjustRightInd w:val="0"/>
              <w:jc w:val="both"/>
              <w:rPr>
                <w:rFonts w:eastAsiaTheme="minorHAnsi"/>
                <w:i/>
                <w:iCs/>
                <w:lang w:eastAsia="en-US"/>
              </w:rPr>
            </w:pPr>
            <w:r w:rsidRPr="00170D6C">
              <w:rPr>
                <w:rFonts w:eastAsiaTheme="minorHAnsi"/>
                <w:i/>
                <w:iCs/>
                <w:lang w:eastAsia="en-US"/>
              </w:rPr>
              <w:t>Такая информация не включается в заявку на участие в закупке в случае включения заказчиком в соответствии с пунктом 8 части 1 статьи 33 Закона № 44-ФЗ в описание объекта закупки проектной документации, или типовой проектной документации, или сметы на капитальный ремонт объекта капитального строительства.</w:t>
            </w:r>
          </w:p>
          <w:p w:rsidR="00070E67" w:rsidRPr="00170D6C" w:rsidRDefault="00070E67" w:rsidP="00070E67">
            <w:pPr>
              <w:autoSpaceDE w:val="0"/>
              <w:autoSpaceDN w:val="0"/>
              <w:adjustRightInd w:val="0"/>
              <w:jc w:val="both"/>
              <w:rPr>
                <w:rFonts w:eastAsiaTheme="minorHAnsi"/>
                <w:lang w:eastAsia="en-US"/>
              </w:rPr>
            </w:pPr>
            <w:r w:rsidRPr="00170D6C">
              <w:rPr>
                <w:rFonts w:eastAsiaTheme="minorHAnsi"/>
                <w:lang w:eastAsia="en-US"/>
              </w:rPr>
              <w:t>2) в случае осуществления закупки товара, в том числе поставляемого заказчику при выполнении закупаемых работ, оказании закупаемых услуг, указывается наименование страны происхождения товара в соответствии с общероссийским классификатором, используемым для идентификации стран мира;</w:t>
            </w:r>
          </w:p>
          <w:p w:rsidR="00D81C3D" w:rsidRPr="00170D6C" w:rsidRDefault="00D81C3D" w:rsidP="00D81C3D">
            <w:pPr>
              <w:autoSpaceDE w:val="0"/>
              <w:autoSpaceDN w:val="0"/>
              <w:adjustRightInd w:val="0"/>
              <w:jc w:val="both"/>
              <w:rPr>
                <w:rFonts w:eastAsiaTheme="minorHAnsi"/>
                <w:bCs/>
                <w:lang w:eastAsia="en-US"/>
              </w:rPr>
            </w:pPr>
            <w:r w:rsidRPr="00170D6C">
              <w:rPr>
                <w:rFonts w:eastAsiaTheme="minorHAnsi"/>
                <w:lang w:eastAsia="en-US"/>
              </w:rPr>
              <w:t xml:space="preserve">3) в случае установления </w:t>
            </w:r>
            <w:r w:rsidRPr="00170D6C">
              <w:rPr>
                <w:rFonts w:eastAsiaTheme="minorHAnsi"/>
                <w:bCs/>
                <w:lang w:eastAsia="en-US"/>
              </w:rPr>
              <w:t>требования о предоставлении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w:t>
            </w:r>
          </w:p>
          <w:p w:rsidR="000D1313" w:rsidRPr="00170D6C" w:rsidRDefault="00D81C3D" w:rsidP="000D1313">
            <w:pPr>
              <w:autoSpaceDE w:val="0"/>
              <w:autoSpaceDN w:val="0"/>
              <w:adjustRightInd w:val="0"/>
              <w:jc w:val="both"/>
              <w:rPr>
                <w:rFonts w:eastAsiaTheme="minorHAnsi"/>
                <w:color w:val="FF0000"/>
                <w:lang w:eastAsia="en-US"/>
              </w:rPr>
            </w:pPr>
            <w:r w:rsidRPr="00170D6C">
              <w:rPr>
                <w:rFonts w:eastAsiaTheme="minorHAnsi"/>
                <w:color w:val="FF0000"/>
                <w:lang w:eastAsia="en-US"/>
              </w:rPr>
              <w:t xml:space="preserve">Требование установлено. Наименование документа/ </w:t>
            </w:r>
            <w:r w:rsidR="000D1313" w:rsidRPr="00170D6C">
              <w:rPr>
                <w:color w:val="FF0000"/>
              </w:rPr>
              <w:t xml:space="preserve">Требование не установлено </w:t>
            </w:r>
            <w:r w:rsidR="000D1313" w:rsidRPr="00170D6C">
              <w:rPr>
                <w:rFonts w:eastAsiaTheme="minorHAnsi"/>
                <w:i/>
                <w:lang w:eastAsia="en-US"/>
              </w:rPr>
              <w:t>(выбрать необходимое)</w:t>
            </w:r>
            <w:r w:rsidR="000D1313" w:rsidRPr="00170D6C">
              <w:rPr>
                <w:rFonts w:eastAsiaTheme="minorHAnsi"/>
                <w:color w:val="FF0000"/>
                <w:lang w:eastAsia="en-US"/>
              </w:rPr>
              <w:t xml:space="preserve"> </w:t>
            </w:r>
          </w:p>
          <w:p w:rsidR="00D81C3D" w:rsidRPr="00170D6C" w:rsidRDefault="00D81C3D" w:rsidP="00D81C3D">
            <w:pPr>
              <w:autoSpaceDE w:val="0"/>
              <w:autoSpaceDN w:val="0"/>
              <w:adjustRightInd w:val="0"/>
              <w:jc w:val="both"/>
              <w:rPr>
                <w:rFonts w:eastAsiaTheme="minorHAnsi"/>
                <w:color w:val="FF0000"/>
                <w:lang w:eastAsia="en-US"/>
              </w:rPr>
            </w:pPr>
          </w:p>
          <w:p w:rsidR="00D81C3D" w:rsidRPr="00170D6C" w:rsidRDefault="00D81C3D" w:rsidP="00D81C3D">
            <w:pPr>
              <w:autoSpaceDE w:val="0"/>
              <w:autoSpaceDN w:val="0"/>
              <w:adjustRightInd w:val="0"/>
              <w:jc w:val="both"/>
              <w:rPr>
                <w:rFonts w:eastAsiaTheme="minorHAnsi"/>
                <w:color w:val="FF0000"/>
                <w:lang w:eastAsia="en-US"/>
              </w:rPr>
            </w:pPr>
            <w:r w:rsidRPr="00170D6C">
              <w:rPr>
                <w:rFonts w:eastAsiaTheme="minorHAnsi"/>
                <w:color w:val="FF0000"/>
                <w:lang w:eastAsia="en-US"/>
              </w:rPr>
              <w:t xml:space="preserve">ПРИМЕРЫ указания информации в случае установления требования: </w:t>
            </w:r>
          </w:p>
          <w:p w:rsidR="00D81C3D" w:rsidRPr="00170D6C" w:rsidRDefault="00D81C3D" w:rsidP="00D81C3D">
            <w:pPr>
              <w:autoSpaceDE w:val="0"/>
              <w:autoSpaceDN w:val="0"/>
              <w:adjustRightInd w:val="0"/>
              <w:jc w:val="both"/>
              <w:rPr>
                <w:iCs/>
                <w:color w:val="FF0000"/>
              </w:rPr>
            </w:pPr>
            <w:proofErr w:type="spellStart"/>
            <w:r w:rsidRPr="00170D6C">
              <w:rPr>
                <w:iCs/>
                <w:color w:val="FF0000"/>
              </w:rPr>
              <w:t>Мед.изделия</w:t>
            </w:r>
            <w:proofErr w:type="spellEnd"/>
            <w:r w:rsidRPr="00170D6C">
              <w:rPr>
                <w:iCs/>
                <w:color w:val="FF0000"/>
              </w:rPr>
              <w:t xml:space="preserve"> (требование о государственной регистрации медицинских изделий </w:t>
            </w:r>
            <w:r w:rsidRPr="00170D6C">
              <w:rPr>
                <w:color w:val="FF0000"/>
              </w:rPr>
              <w:t>Основание:</w:t>
            </w:r>
            <w:r w:rsidRPr="00170D6C">
              <w:rPr>
                <w:iCs/>
                <w:color w:val="FF0000"/>
              </w:rPr>
              <w:t xml:space="preserve"> часть 4 статьи 38 Федерального закона от 21.11.2011 № 323-ФЗ «Об основах охраны здоровья граждан в Российской Федерации»)</w:t>
            </w:r>
          </w:p>
          <w:p w:rsidR="00D81C3D" w:rsidRPr="00170D6C" w:rsidRDefault="00D81C3D" w:rsidP="00D81C3D">
            <w:pPr>
              <w:autoSpaceDE w:val="0"/>
              <w:autoSpaceDN w:val="0"/>
              <w:adjustRightInd w:val="0"/>
              <w:jc w:val="both"/>
              <w:rPr>
                <w:iCs/>
              </w:rPr>
            </w:pPr>
            <w:r w:rsidRPr="00170D6C">
              <w:rPr>
                <w:iCs/>
              </w:rPr>
              <w:t>Копия регистрационного удостоверения на медицинское изделие, являющееся предметом закупки, или копия регистрационного удостоверения на медицинские изделия, в состав которых входит медицинское изделие, являющееся предметом закупки (допускается предоставление информации о регистрационном удостоверении с обязательным указанием наименования и регистрационного номера, позволяющего идентифицировать в государственном реестре медицинских изделий)</w:t>
            </w:r>
          </w:p>
          <w:p w:rsidR="00D81C3D" w:rsidRPr="00170D6C" w:rsidRDefault="00D81C3D" w:rsidP="00D81C3D">
            <w:pPr>
              <w:autoSpaceDE w:val="0"/>
              <w:autoSpaceDN w:val="0"/>
              <w:adjustRightInd w:val="0"/>
              <w:jc w:val="both"/>
              <w:rPr>
                <w:iCs/>
              </w:rPr>
            </w:pPr>
          </w:p>
          <w:p w:rsidR="00997C65" w:rsidRPr="00170D6C" w:rsidRDefault="00997C65" w:rsidP="00997C65">
            <w:pPr>
              <w:autoSpaceDE w:val="0"/>
              <w:autoSpaceDN w:val="0"/>
              <w:adjustRightInd w:val="0"/>
              <w:jc w:val="both"/>
              <w:rPr>
                <w:color w:val="FF0000"/>
              </w:rPr>
            </w:pPr>
            <w:r w:rsidRPr="00170D6C">
              <w:rPr>
                <w:iCs/>
                <w:color w:val="FF0000"/>
              </w:rPr>
              <w:t>Лекарственные препараты (требование о г</w:t>
            </w:r>
            <w:r w:rsidRPr="00170D6C">
              <w:rPr>
                <w:color w:val="FF0000"/>
              </w:rPr>
              <w:t xml:space="preserve">осударственной регистрации лекарственных препаратов в целях подтверждения их эффективности, безопасности и качества (Основание: Федеральный закон от 12 апреля 2010 года № 61-ФЗ «Об обращении лекарственных средств», </w:t>
            </w:r>
          </w:p>
          <w:p w:rsidR="00997C65" w:rsidRPr="00170D6C" w:rsidRDefault="00997C65" w:rsidP="00997C65">
            <w:pPr>
              <w:autoSpaceDE w:val="0"/>
              <w:autoSpaceDN w:val="0"/>
              <w:adjustRightInd w:val="0"/>
              <w:jc w:val="both"/>
              <w:rPr>
                <w:iCs/>
                <w:color w:val="FF0000"/>
              </w:rPr>
            </w:pPr>
            <w:r w:rsidRPr="00170D6C">
              <w:rPr>
                <w:rFonts w:ascii="PT Serif" w:hAnsi="PT Serif"/>
                <w:color w:val="FF0000"/>
                <w:shd w:val="clear" w:color="auto" w:fill="FFFFFF"/>
              </w:rPr>
              <w:lastRenderedPageBreak/>
              <w:t>постановление Правительства РФ от 27 января 2022 г. № 60 «О мерах по информационному обеспечению контрактной системы в сфере закупок товаров, работ, услуг для обеспечения государственных и муниципальных нужд, по организации в ней документооборота, о внесении изменений в некоторые акты Правительства Российской Федерации и признании утратившими силу актов и отдельных положений актов Правительства Российской Федерации»)</w:t>
            </w:r>
          </w:p>
          <w:p w:rsidR="00D81C3D" w:rsidRPr="00170D6C" w:rsidRDefault="00D81C3D" w:rsidP="00D81C3D">
            <w:pPr>
              <w:autoSpaceDE w:val="0"/>
              <w:autoSpaceDN w:val="0"/>
              <w:adjustRightInd w:val="0"/>
              <w:jc w:val="both"/>
            </w:pPr>
            <w:r w:rsidRPr="00170D6C">
              <w:t>Копия регистрационного удостоверения на лекарственный препарат, являющийся предметом закупки (допускается предоставление информации о регистрационном удостоверении с обязательным указанием наименования и регистрационного номера, позволяющего идентифицировать в государственном реестре лекарственных средств)</w:t>
            </w:r>
          </w:p>
          <w:p w:rsidR="00D81C3D" w:rsidRPr="00170D6C" w:rsidRDefault="00D81C3D" w:rsidP="00D81C3D">
            <w:pPr>
              <w:autoSpaceDE w:val="0"/>
              <w:autoSpaceDN w:val="0"/>
              <w:adjustRightInd w:val="0"/>
              <w:jc w:val="both"/>
            </w:pPr>
          </w:p>
          <w:p w:rsidR="00D81C3D" w:rsidRPr="00170D6C" w:rsidRDefault="00D81C3D" w:rsidP="00D81C3D">
            <w:pPr>
              <w:autoSpaceDE w:val="0"/>
              <w:autoSpaceDN w:val="0"/>
              <w:adjustRightInd w:val="0"/>
              <w:jc w:val="both"/>
            </w:pPr>
            <w:r w:rsidRPr="00170D6C">
              <w:rPr>
                <w:color w:val="FF0000"/>
              </w:rPr>
              <w:t>Дезинфицирующие средства (требование о государственной регистрации дезинфицирующих средств</w:t>
            </w:r>
            <w:r w:rsidR="00214AD1">
              <w:rPr>
                <w:color w:val="FF0000"/>
              </w:rPr>
              <w:t>.</w:t>
            </w:r>
            <w:r w:rsidRPr="00170D6C">
              <w:rPr>
                <w:color w:val="FF0000"/>
              </w:rPr>
              <w:t xml:space="preserve"> Основание: приказ Министерства здравоохранения РФ от 10.11.2002 № 344 «О государственной регистрации дезинфицирующих, дезинсекционных и </w:t>
            </w:r>
            <w:proofErr w:type="spellStart"/>
            <w:r w:rsidRPr="00170D6C">
              <w:rPr>
                <w:color w:val="FF0000"/>
              </w:rPr>
              <w:t>дератизационных</w:t>
            </w:r>
            <w:proofErr w:type="spellEnd"/>
            <w:r w:rsidRPr="00170D6C">
              <w:rPr>
                <w:color w:val="FF0000"/>
              </w:rPr>
              <w:t xml:space="preserve"> средств для применения в быту, в лечебно-профилактических учреждениях и на других объектах для обеспечения безопасности и здоровья людей», Решение Комиссии таможенного союза от 28.05.2010 № 299 «О применении санитарных мер в Евразийском экономическом союзе», Решение Коллегии Евразийской экономической комиссии от 30.06.2017 № 80 «О свидетельствах о государственной регистрации продукции»)</w:t>
            </w:r>
          </w:p>
          <w:p w:rsidR="00D81C3D" w:rsidRPr="00170D6C" w:rsidRDefault="00D81C3D" w:rsidP="00D81C3D">
            <w:pPr>
              <w:autoSpaceDE w:val="0"/>
              <w:autoSpaceDN w:val="0"/>
              <w:adjustRightInd w:val="0"/>
              <w:jc w:val="both"/>
            </w:pPr>
            <w:r w:rsidRPr="00170D6C">
              <w:t>Свидетельство о государственной регистрации продукции или его копия, или свидетельство о государственной регистрации продукции в виде электронного документа, или выписка из единого реестра свидетельств о государственной регистрации продукции, выданная уполномоченными органами, с указанием реквизитов свидетельства о государственной регистрации продукции, наименования продукции, изготовителя (производителя), органа, выдавшего свидетельство о государственной регистрации продукции, или сведения (информация) о наличии в едином реестре свидетельств о государственной регистрации продукции сведений на товары, предлагаемые в заявке на участие в электронном аукционе, с обязательным указанием реквизитов, позволяющих идентифицировать продукцию в реестре свидетельств о государственной регистрации продукции: номер свидетельства и дата, наименование продукции, изготовителя (производителя), органа, выдавшего свидетельство о государственной регистрации продукции.</w:t>
            </w:r>
          </w:p>
          <w:p w:rsidR="00D81C3D" w:rsidRPr="00170D6C" w:rsidRDefault="00D81C3D" w:rsidP="00D81C3D">
            <w:pPr>
              <w:autoSpaceDE w:val="0"/>
              <w:autoSpaceDN w:val="0"/>
              <w:adjustRightInd w:val="0"/>
              <w:jc w:val="both"/>
            </w:pPr>
          </w:p>
          <w:p w:rsidR="009D0F4B" w:rsidRPr="009D0F4B" w:rsidRDefault="009D0F4B" w:rsidP="009D0F4B">
            <w:pPr>
              <w:autoSpaceDE w:val="0"/>
              <w:autoSpaceDN w:val="0"/>
              <w:adjustRightInd w:val="0"/>
              <w:jc w:val="both"/>
              <w:rPr>
                <w:color w:val="FF0000"/>
                <w:sz w:val="22"/>
                <w:szCs w:val="22"/>
              </w:rPr>
            </w:pPr>
            <w:r w:rsidRPr="009D0F4B">
              <w:rPr>
                <w:color w:val="FF0000"/>
                <w:sz w:val="22"/>
                <w:szCs w:val="22"/>
              </w:rPr>
              <w:t>Витаминно-минеральный комплекс, Смесь белковая композитная сухая, Специализированное питание (требование о государственной регистрации специализированной пищевой продукции (Основание: Федеральный Закон от 02.01.2000 № 29-ФЗ «О качестве безопасности пищевых продуктов», ТР ТС 021/2011 «О безопасности пищевой продукции», ТР ТС 027/2012 «О безопасности отдельных видов специализированной пищевой продукции, в том числе диетического лечебного и диетического профилактического питания»)</w:t>
            </w:r>
          </w:p>
          <w:p w:rsidR="009D0F4B" w:rsidRDefault="009D0F4B" w:rsidP="009D0F4B">
            <w:pPr>
              <w:jc w:val="both"/>
              <w:rPr>
                <w:color w:val="000000" w:themeColor="text1"/>
                <w:sz w:val="22"/>
                <w:szCs w:val="22"/>
              </w:rPr>
            </w:pPr>
            <w:r w:rsidRPr="009D0F4B">
              <w:rPr>
                <w:sz w:val="22"/>
                <w:szCs w:val="22"/>
              </w:rPr>
              <w:t xml:space="preserve">Свидетельство (или копия) о государственной регистрации специализированной </w:t>
            </w:r>
            <w:r w:rsidRPr="009D0F4B">
              <w:rPr>
                <w:color w:val="000000" w:themeColor="text1"/>
                <w:sz w:val="22"/>
                <w:szCs w:val="22"/>
              </w:rPr>
              <w:t xml:space="preserve">пищевой </w:t>
            </w:r>
            <w:r w:rsidRPr="009D0F4B">
              <w:rPr>
                <w:sz w:val="22"/>
                <w:szCs w:val="22"/>
              </w:rPr>
              <w:t xml:space="preserve">продукции, </w:t>
            </w:r>
            <w:r w:rsidRPr="009D0F4B">
              <w:rPr>
                <w:color w:val="000000" w:themeColor="text1"/>
                <w:sz w:val="22"/>
                <w:szCs w:val="22"/>
              </w:rPr>
              <w:t>являющейся предметом закупки, или регистрационный номер свидетельства о государственной регистрации, позволяющий идентифицировать свидетельство в едином реестре свидетельств о государственной регистрации</w:t>
            </w:r>
          </w:p>
          <w:p w:rsidR="00D81C3D" w:rsidRPr="00170D6C" w:rsidRDefault="00D81C3D" w:rsidP="0064688B">
            <w:pPr>
              <w:autoSpaceDE w:val="0"/>
              <w:autoSpaceDN w:val="0"/>
              <w:adjustRightInd w:val="0"/>
              <w:jc w:val="both"/>
            </w:pPr>
          </w:p>
          <w:p w:rsidR="0064688B" w:rsidRPr="00170D6C" w:rsidRDefault="000D50FF" w:rsidP="0064688B">
            <w:pPr>
              <w:autoSpaceDE w:val="0"/>
              <w:autoSpaceDN w:val="0"/>
              <w:adjustRightInd w:val="0"/>
              <w:jc w:val="both"/>
              <w:rPr>
                <w:rFonts w:eastAsiaTheme="minorHAnsi"/>
                <w:lang w:eastAsia="en-US"/>
              </w:rPr>
            </w:pPr>
            <w:r w:rsidRPr="00170D6C">
              <w:t xml:space="preserve">4) </w:t>
            </w:r>
            <w:r w:rsidR="0064688B" w:rsidRPr="00170D6C">
              <w:rPr>
                <w:rFonts w:eastAsiaTheme="minorHAnsi"/>
                <w:lang w:eastAsia="en-US"/>
              </w:rPr>
              <w:t xml:space="preserve">иные информация и документы, в том числе эскиз, рисунок, чертеж, фотография, иное изображение предлагаемого участником закупки товара. </w:t>
            </w:r>
          </w:p>
          <w:p w:rsidR="000D50FF" w:rsidRPr="00170D6C" w:rsidRDefault="0064688B" w:rsidP="0064688B">
            <w:pPr>
              <w:jc w:val="both"/>
              <w:rPr>
                <w:i/>
              </w:rPr>
            </w:pPr>
            <w:r w:rsidRPr="00170D6C">
              <w:rPr>
                <w:rFonts w:eastAsiaTheme="minorHAnsi"/>
                <w:i/>
                <w:lang w:eastAsia="en-US"/>
              </w:rPr>
              <w:t>Отсутствие таких информации и документов не является основанием для отклонения заявки на участие в закупке</w:t>
            </w:r>
            <w:r w:rsidRPr="00170D6C">
              <w:rPr>
                <w:rFonts w:eastAsiaTheme="minorHAnsi"/>
                <w:lang w:eastAsia="en-US"/>
              </w:rPr>
              <w:t>.</w:t>
            </w:r>
          </w:p>
        </w:tc>
      </w:tr>
      <w:tr w:rsidR="0073369A" w:rsidRPr="009E37AF" w:rsidTr="00272433">
        <w:trPr>
          <w:trHeight w:val="281"/>
        </w:trPr>
        <w:tc>
          <w:tcPr>
            <w:tcW w:w="343" w:type="pct"/>
            <w:tcBorders>
              <w:top w:val="single" w:sz="4" w:space="0" w:color="auto"/>
              <w:left w:val="single" w:sz="4" w:space="0" w:color="auto"/>
              <w:bottom w:val="single" w:sz="4" w:space="0" w:color="auto"/>
              <w:right w:val="single" w:sz="4" w:space="0" w:color="auto"/>
            </w:tcBorders>
          </w:tcPr>
          <w:p w:rsidR="0073369A" w:rsidRDefault="0073369A" w:rsidP="00EB6FE7">
            <w:pPr>
              <w:pStyle w:val="a7"/>
              <w:widowControl w:val="0"/>
              <w:tabs>
                <w:tab w:val="left" w:pos="110"/>
              </w:tabs>
              <w:spacing w:after="0"/>
              <w:jc w:val="center"/>
              <w:rPr>
                <w:b/>
              </w:rPr>
            </w:pPr>
            <w:r>
              <w:rPr>
                <w:b/>
              </w:rPr>
              <w:lastRenderedPageBreak/>
              <w:t>1.8</w:t>
            </w:r>
          </w:p>
        </w:tc>
        <w:tc>
          <w:tcPr>
            <w:tcW w:w="4657" w:type="pct"/>
            <w:tcBorders>
              <w:top w:val="single" w:sz="4" w:space="0" w:color="auto"/>
              <w:left w:val="single" w:sz="4" w:space="0" w:color="auto"/>
              <w:bottom w:val="single" w:sz="4" w:space="0" w:color="auto"/>
              <w:right w:val="single" w:sz="4" w:space="0" w:color="auto"/>
            </w:tcBorders>
          </w:tcPr>
          <w:p w:rsidR="0073369A" w:rsidRPr="009101E5" w:rsidRDefault="0073369A" w:rsidP="0073369A">
            <w:pPr>
              <w:autoSpaceDE w:val="0"/>
              <w:autoSpaceDN w:val="0"/>
              <w:adjustRightInd w:val="0"/>
              <w:jc w:val="both"/>
              <w:rPr>
                <w:rFonts w:eastAsiaTheme="minorHAnsi"/>
                <w:b/>
                <w:bCs/>
                <w:sz w:val="22"/>
                <w:szCs w:val="22"/>
                <w:lang w:eastAsia="en-US"/>
              </w:rPr>
            </w:pPr>
            <w:r>
              <w:rPr>
                <w:rFonts w:eastAsiaTheme="minorHAnsi"/>
                <w:sz w:val="22"/>
                <w:szCs w:val="22"/>
                <w:lang w:eastAsia="en-US"/>
              </w:rPr>
              <w:t>П</w:t>
            </w:r>
            <w:r w:rsidRPr="007E44A5">
              <w:rPr>
                <w:rFonts w:eastAsiaTheme="minorHAnsi"/>
                <w:sz w:val="22"/>
                <w:szCs w:val="22"/>
                <w:lang w:eastAsia="en-US"/>
              </w:rPr>
              <w:t xml:space="preserve">редложение участника закупки </w:t>
            </w:r>
            <w:r w:rsidRPr="007E44A5">
              <w:rPr>
                <w:rFonts w:eastAsiaTheme="minorHAnsi"/>
                <w:color w:val="FF0000"/>
                <w:sz w:val="22"/>
                <w:szCs w:val="22"/>
                <w:lang w:eastAsia="en-US"/>
              </w:rPr>
              <w:t>о цене контракта/ о сумме цен единиц товара, работы, услуги (в случае, предусмотренном частью 24 статьи 22 Закона № 44-ФЗ)</w:t>
            </w:r>
            <w:r w:rsidRPr="007E44A5">
              <w:rPr>
                <w:rFonts w:eastAsiaTheme="minorHAnsi"/>
                <w:sz w:val="22"/>
                <w:szCs w:val="22"/>
                <w:lang w:eastAsia="en-US"/>
              </w:rPr>
              <w:t xml:space="preserve"> </w:t>
            </w:r>
            <w:r>
              <w:rPr>
                <w:sz w:val="22"/>
                <w:szCs w:val="22"/>
              </w:rPr>
              <w:t>(</w:t>
            </w:r>
            <w:r w:rsidRPr="00B82E69">
              <w:rPr>
                <w:i/>
                <w:sz w:val="22"/>
                <w:szCs w:val="22"/>
              </w:rPr>
              <w:t>выбрать необходимое</w:t>
            </w:r>
            <w:r>
              <w:rPr>
                <w:sz w:val="22"/>
                <w:szCs w:val="22"/>
              </w:rPr>
              <w:t>)</w:t>
            </w:r>
          </w:p>
        </w:tc>
      </w:tr>
      <w:tr w:rsidR="00070E67" w:rsidRPr="009E37AF" w:rsidTr="0073274D">
        <w:trPr>
          <w:trHeight w:val="281"/>
        </w:trPr>
        <w:tc>
          <w:tcPr>
            <w:tcW w:w="343" w:type="pct"/>
            <w:tcBorders>
              <w:top w:val="single" w:sz="4" w:space="0" w:color="auto"/>
              <w:left w:val="single" w:sz="4" w:space="0" w:color="auto"/>
              <w:bottom w:val="single" w:sz="4" w:space="0" w:color="auto"/>
              <w:right w:val="single" w:sz="4" w:space="0" w:color="auto"/>
            </w:tcBorders>
            <w:shd w:val="clear" w:color="auto" w:fill="auto"/>
          </w:tcPr>
          <w:p w:rsidR="00070E67" w:rsidRDefault="00172927" w:rsidP="0073369A">
            <w:pPr>
              <w:pStyle w:val="a7"/>
              <w:widowControl w:val="0"/>
              <w:tabs>
                <w:tab w:val="left" w:pos="110"/>
              </w:tabs>
              <w:spacing w:after="0"/>
              <w:jc w:val="center"/>
              <w:rPr>
                <w:b/>
              </w:rPr>
            </w:pPr>
            <w:r>
              <w:rPr>
                <w:b/>
              </w:rPr>
              <w:t>1.</w:t>
            </w:r>
            <w:r w:rsidR="0073369A">
              <w:rPr>
                <w:b/>
              </w:rPr>
              <w:t>9</w:t>
            </w:r>
          </w:p>
        </w:tc>
        <w:tc>
          <w:tcPr>
            <w:tcW w:w="4657" w:type="pct"/>
            <w:tcBorders>
              <w:top w:val="single" w:sz="4" w:space="0" w:color="auto"/>
              <w:left w:val="single" w:sz="4" w:space="0" w:color="auto"/>
              <w:bottom w:val="single" w:sz="4" w:space="0" w:color="auto"/>
              <w:right w:val="single" w:sz="4" w:space="0" w:color="auto"/>
            </w:tcBorders>
            <w:shd w:val="clear" w:color="auto" w:fill="auto"/>
          </w:tcPr>
          <w:p w:rsidR="006907F3" w:rsidRDefault="006907F3" w:rsidP="006907F3">
            <w:pPr>
              <w:autoSpaceDE w:val="0"/>
              <w:autoSpaceDN w:val="0"/>
              <w:adjustRightInd w:val="0"/>
              <w:jc w:val="both"/>
              <w:rPr>
                <w:sz w:val="22"/>
                <w:szCs w:val="22"/>
              </w:rPr>
            </w:pPr>
            <w:r w:rsidRPr="0073274D">
              <w:rPr>
                <w:rFonts w:eastAsiaTheme="minorHAnsi"/>
                <w:sz w:val="22"/>
                <w:szCs w:val="22"/>
                <w:lang w:eastAsia="en-US"/>
              </w:rPr>
              <w:t>В соответствии с частями 3 и 4 статьи 14 Закона № 44-ФЗ запреты, ограничения и условия допуска товаров, происходящих из иностранных государств, работ, услуг, соответственно выполняемых, оказываемых иностранными лицами</w:t>
            </w:r>
            <w:r w:rsidRPr="0073274D">
              <w:rPr>
                <w:rFonts w:ascii="PT Serif" w:hAnsi="PT Serif"/>
                <w:color w:val="22272F"/>
                <w:sz w:val="23"/>
                <w:szCs w:val="23"/>
                <w:shd w:val="clear" w:color="auto" w:fill="FFFFFF"/>
              </w:rPr>
              <w:t xml:space="preserve"> </w:t>
            </w:r>
            <w:r w:rsidRPr="0073274D">
              <w:rPr>
                <w:rFonts w:ascii="PT Serif" w:hAnsi="PT Serif"/>
                <w:color w:val="FF0000"/>
                <w:sz w:val="23"/>
                <w:szCs w:val="23"/>
                <w:shd w:val="clear" w:color="auto" w:fill="FFFFFF"/>
              </w:rPr>
              <w:t>у</w:t>
            </w:r>
            <w:r w:rsidRPr="0073274D">
              <w:rPr>
                <w:rFonts w:eastAsiaTheme="minorHAnsi"/>
                <w:color w:val="FF0000"/>
                <w:sz w:val="22"/>
                <w:szCs w:val="22"/>
                <w:lang w:eastAsia="en-US"/>
              </w:rPr>
              <w:t xml:space="preserve">становлены/не установлены </w:t>
            </w:r>
            <w:r w:rsidRPr="0073274D">
              <w:rPr>
                <w:sz w:val="22"/>
                <w:szCs w:val="22"/>
              </w:rPr>
              <w:t>(</w:t>
            </w:r>
            <w:r w:rsidRPr="0073274D">
              <w:rPr>
                <w:i/>
                <w:sz w:val="22"/>
                <w:szCs w:val="22"/>
              </w:rPr>
              <w:t>выбрать необходимое</w:t>
            </w:r>
            <w:r w:rsidRPr="0073274D">
              <w:rPr>
                <w:sz w:val="22"/>
                <w:szCs w:val="22"/>
              </w:rPr>
              <w:t>)</w:t>
            </w:r>
          </w:p>
          <w:p w:rsidR="006907F3" w:rsidRDefault="006907F3" w:rsidP="006907F3">
            <w:pPr>
              <w:autoSpaceDE w:val="0"/>
              <w:autoSpaceDN w:val="0"/>
              <w:adjustRightInd w:val="0"/>
              <w:jc w:val="both"/>
              <w:rPr>
                <w:rFonts w:eastAsiaTheme="minorHAnsi"/>
                <w:sz w:val="22"/>
                <w:szCs w:val="22"/>
                <w:lang w:eastAsia="en-US"/>
              </w:rPr>
            </w:pPr>
          </w:p>
          <w:p w:rsidR="0059412A" w:rsidRPr="00B43269" w:rsidRDefault="0059412A" w:rsidP="0059412A">
            <w:pPr>
              <w:autoSpaceDE w:val="0"/>
              <w:autoSpaceDN w:val="0"/>
              <w:adjustRightInd w:val="0"/>
              <w:jc w:val="both"/>
              <w:rPr>
                <w:rFonts w:eastAsiaTheme="minorHAnsi"/>
                <w:color w:val="FF0000"/>
                <w:sz w:val="22"/>
                <w:szCs w:val="22"/>
                <w:lang w:eastAsia="en-US"/>
              </w:rPr>
            </w:pPr>
            <w:r w:rsidRPr="00B43269">
              <w:rPr>
                <w:rFonts w:eastAsiaTheme="minorHAnsi"/>
                <w:color w:val="FF0000"/>
                <w:sz w:val="22"/>
                <w:szCs w:val="22"/>
                <w:lang w:eastAsia="en-US"/>
              </w:rPr>
              <w:t>ПРИМЕРЫ указания информации</w:t>
            </w:r>
            <w:r>
              <w:rPr>
                <w:rFonts w:eastAsiaTheme="minorHAnsi"/>
                <w:color w:val="FF0000"/>
                <w:sz w:val="22"/>
                <w:szCs w:val="22"/>
                <w:lang w:eastAsia="en-US"/>
              </w:rPr>
              <w:t xml:space="preserve"> и документов</w:t>
            </w:r>
            <w:r w:rsidRPr="00B43269">
              <w:rPr>
                <w:rFonts w:eastAsiaTheme="minorHAnsi"/>
                <w:color w:val="FF0000"/>
                <w:sz w:val="22"/>
                <w:szCs w:val="22"/>
                <w:lang w:eastAsia="en-US"/>
              </w:rPr>
              <w:t xml:space="preserve"> в случае установления требования: </w:t>
            </w:r>
          </w:p>
          <w:p w:rsidR="0059412A" w:rsidRPr="001B4BED" w:rsidRDefault="0059412A" w:rsidP="0059412A">
            <w:pPr>
              <w:pStyle w:val="a9"/>
              <w:widowControl w:val="0"/>
              <w:tabs>
                <w:tab w:val="left" w:pos="993"/>
              </w:tabs>
              <w:autoSpaceDE w:val="0"/>
              <w:autoSpaceDN w:val="0"/>
              <w:adjustRightInd w:val="0"/>
              <w:spacing w:after="0" w:line="240" w:lineRule="auto"/>
              <w:ind w:left="0"/>
              <w:jc w:val="both"/>
              <w:rPr>
                <w:noProof/>
                <w:color w:val="FF0000"/>
              </w:rPr>
            </w:pPr>
            <w:r>
              <w:rPr>
                <w:color w:val="FF0000"/>
              </w:rPr>
              <w:t>Т</w:t>
            </w:r>
            <w:r w:rsidRPr="00B43269">
              <w:rPr>
                <w:color w:val="FF0000"/>
              </w:rPr>
              <w:t>ребование</w:t>
            </w:r>
            <w:r>
              <w:rPr>
                <w:color w:val="FF0000"/>
              </w:rPr>
              <w:t xml:space="preserve"> установлено</w:t>
            </w:r>
            <w:r w:rsidRPr="00B43269">
              <w:rPr>
                <w:color w:val="FF0000"/>
              </w:rPr>
              <w:t xml:space="preserve"> в соответствии с постановлением Правительства РФ от 05.02.2015 № </w:t>
            </w:r>
            <w:r w:rsidRPr="001B4BED">
              <w:rPr>
                <w:color w:val="FF0000"/>
              </w:rPr>
              <w:t xml:space="preserve">102 </w:t>
            </w:r>
            <w:r w:rsidRPr="001B4BED">
              <w:rPr>
                <w:rFonts w:ascii="PT Serif" w:hAnsi="PT Serif"/>
                <w:color w:val="FF0000"/>
                <w:sz w:val="23"/>
                <w:szCs w:val="23"/>
                <w:shd w:val="clear" w:color="auto" w:fill="FFFFFF"/>
              </w:rPr>
              <w:t>«Об ограничениях и условиях допуска отдельных видов медицинских изделий, происходящих из иностранных государств, для целей осуществления закупок для обеспечения государственных и муниципальных нужд»</w:t>
            </w:r>
            <w:r w:rsidRPr="001B4BED">
              <w:rPr>
                <w:color w:val="FF0000"/>
              </w:rPr>
              <w:t>:</w:t>
            </w:r>
          </w:p>
          <w:p w:rsidR="0059412A" w:rsidRPr="00B43269" w:rsidRDefault="0059412A" w:rsidP="0059412A">
            <w:pPr>
              <w:pStyle w:val="a9"/>
              <w:widowControl w:val="0"/>
              <w:tabs>
                <w:tab w:val="left" w:pos="993"/>
              </w:tabs>
              <w:autoSpaceDE w:val="0"/>
              <w:autoSpaceDN w:val="0"/>
              <w:adjustRightInd w:val="0"/>
              <w:spacing w:after="0" w:line="240" w:lineRule="auto"/>
              <w:ind w:left="0"/>
              <w:jc w:val="both"/>
              <w:rPr>
                <w:noProof/>
                <w:u w:val="single"/>
              </w:rPr>
            </w:pPr>
            <w:r w:rsidRPr="00B43269">
              <w:rPr>
                <w:noProof/>
                <w:u w:val="single"/>
              </w:rPr>
              <w:t>Перечень №1</w:t>
            </w:r>
          </w:p>
          <w:p w:rsidR="0059412A" w:rsidRPr="00B43269" w:rsidRDefault="0059412A" w:rsidP="0059412A">
            <w:pPr>
              <w:pStyle w:val="a9"/>
              <w:widowControl w:val="0"/>
              <w:tabs>
                <w:tab w:val="left" w:pos="993"/>
              </w:tabs>
              <w:autoSpaceDE w:val="0"/>
              <w:autoSpaceDN w:val="0"/>
              <w:adjustRightInd w:val="0"/>
              <w:spacing w:after="0" w:line="240" w:lineRule="auto"/>
              <w:ind w:left="0"/>
              <w:jc w:val="both"/>
              <w:rPr>
                <w:rFonts w:eastAsia="Calibri"/>
                <w:color w:val="000000"/>
              </w:rPr>
            </w:pPr>
            <w:r w:rsidRPr="00B43269">
              <w:rPr>
                <w:color w:val="000000"/>
              </w:rPr>
              <w:t>с</w:t>
            </w:r>
            <w:r w:rsidRPr="00B43269">
              <w:rPr>
                <w:rFonts w:eastAsia="Calibri"/>
                <w:color w:val="000000"/>
              </w:rPr>
              <w:t>ертификат о происхождении товара, выдаваемый уполномоченным органом (организацией) государств  - чле</w:t>
            </w:r>
            <w:r w:rsidRPr="009A6633">
              <w:rPr>
                <w:rFonts w:eastAsia="Calibri"/>
                <w:color w:val="000000"/>
              </w:rPr>
              <w:t xml:space="preserve">нов Евразийского экономического союза, по </w:t>
            </w:r>
            <w:hyperlink r:id="rId8" w:history="1">
              <w:r w:rsidRPr="00F752CD">
                <w:rPr>
                  <w:rFonts w:eastAsia="Calibri"/>
                </w:rPr>
                <w:t>форме</w:t>
              </w:r>
            </w:hyperlink>
            <w:r w:rsidRPr="009A6633">
              <w:rPr>
                <w:rFonts w:eastAsia="Calibri"/>
                <w:color w:val="000000"/>
              </w:rPr>
              <w:t>, установленной Правилами определения страны происхождения товаров, являющимися</w:t>
            </w:r>
            <w:r w:rsidRPr="00B43269">
              <w:rPr>
                <w:rFonts w:eastAsia="Calibri"/>
                <w:color w:val="000000"/>
              </w:rPr>
              <w:t xml:space="preserve"> неотъемлемой частью </w:t>
            </w:r>
            <w:hyperlink r:id="rId9" w:history="1">
              <w:r w:rsidRPr="00B43269">
                <w:rPr>
                  <w:rStyle w:val="aa"/>
                  <w:rFonts w:eastAsia="Calibri"/>
                  <w:color w:val="000000"/>
                  <w:u w:val="none"/>
                </w:rPr>
                <w:t>Соглашения</w:t>
              </w:r>
            </w:hyperlink>
            <w:r w:rsidRPr="00B43269">
              <w:rPr>
                <w:rFonts w:eastAsia="Calibri"/>
                <w:color w:val="000000"/>
              </w:rPr>
              <w:t xml:space="preserve"> о Правилах определения страны происхождения товаров в Содружестве Независимых</w:t>
            </w:r>
            <w:r>
              <w:rPr>
                <w:rFonts w:eastAsia="Calibri"/>
                <w:color w:val="000000"/>
              </w:rPr>
              <w:t xml:space="preserve"> Государств от 20.11.2009</w:t>
            </w:r>
            <w:r w:rsidRPr="00B43269">
              <w:t xml:space="preserve"> </w:t>
            </w:r>
            <w:r w:rsidRPr="00B43269">
              <w:rPr>
                <w:rFonts w:eastAsia="Calibri"/>
                <w:color w:val="000000"/>
              </w:rPr>
              <w:t>, и в соответствии с критериями определения страны происхождения товаров, предусмотренными Правилами. При этом в случае отсутствия в сертификате о происхождении товара наименования производителя товара участник также должен представить сведения о наименовании производителя товара.</w:t>
            </w:r>
          </w:p>
          <w:p w:rsidR="0059412A" w:rsidRPr="00B43269" w:rsidRDefault="0059412A" w:rsidP="0059412A">
            <w:pPr>
              <w:pStyle w:val="a9"/>
              <w:widowControl w:val="0"/>
              <w:tabs>
                <w:tab w:val="left" w:pos="993"/>
              </w:tabs>
              <w:autoSpaceDE w:val="0"/>
              <w:autoSpaceDN w:val="0"/>
              <w:adjustRightInd w:val="0"/>
              <w:spacing w:after="0" w:line="240" w:lineRule="auto"/>
              <w:ind w:left="0"/>
              <w:jc w:val="both"/>
              <w:rPr>
                <w:rFonts w:eastAsia="Calibri"/>
                <w:color w:val="000000"/>
                <w:u w:val="single"/>
              </w:rPr>
            </w:pPr>
            <w:r w:rsidRPr="00B43269">
              <w:rPr>
                <w:rFonts w:eastAsia="Calibri"/>
                <w:color w:val="000000"/>
                <w:u w:val="single"/>
              </w:rPr>
              <w:t>Перечень №2</w:t>
            </w:r>
          </w:p>
          <w:p w:rsidR="0059412A" w:rsidRPr="00B43269" w:rsidRDefault="0059412A" w:rsidP="0059412A">
            <w:pPr>
              <w:pStyle w:val="a9"/>
              <w:widowControl w:val="0"/>
              <w:tabs>
                <w:tab w:val="left" w:pos="993"/>
              </w:tabs>
              <w:autoSpaceDE w:val="0"/>
              <w:autoSpaceDN w:val="0"/>
              <w:adjustRightInd w:val="0"/>
              <w:spacing w:after="0" w:line="240" w:lineRule="auto"/>
              <w:ind w:left="0"/>
              <w:jc w:val="both"/>
              <w:rPr>
                <w:rFonts w:eastAsia="Calibri"/>
                <w:color w:val="000000"/>
              </w:rPr>
            </w:pPr>
            <w:r w:rsidRPr="00B43269">
              <w:rPr>
                <w:rFonts w:eastAsia="Calibri"/>
                <w:color w:val="000000"/>
              </w:rPr>
              <w:t xml:space="preserve">1) </w:t>
            </w:r>
            <w:r w:rsidRPr="009A6633">
              <w:rPr>
                <w:rFonts w:eastAsia="Calibri"/>
                <w:color w:val="000000"/>
              </w:rPr>
              <w:t xml:space="preserve">сертификат о происхождении товара, выдаваемый уполномоченным органом (организацией) государств - членов Евразийского экономического союза, </w:t>
            </w:r>
            <w:r w:rsidRPr="00B43269">
              <w:rPr>
                <w:rFonts w:eastAsia="Calibri"/>
                <w:color w:val="000000"/>
              </w:rPr>
              <w:t xml:space="preserve">по форме, установленной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w:t>
            </w:r>
            <w:r>
              <w:rPr>
                <w:rFonts w:eastAsia="Calibri"/>
                <w:color w:val="000000"/>
              </w:rPr>
              <w:t>20.11.2009</w:t>
            </w:r>
            <w:r w:rsidRPr="00B43269">
              <w:rPr>
                <w:rFonts w:eastAsia="Calibri"/>
                <w:color w:val="000000"/>
              </w:rPr>
              <w:t>, и в соответствии с критериями определения страны происхождения товаров, предусмотренными Правилами. При этом в случае отсутствия в сертификате о происхождении товара наименования производителя товара участник также должен представить сведения о наименовании производителя товара;</w:t>
            </w:r>
          </w:p>
          <w:p w:rsidR="0059412A" w:rsidRPr="00C2660B" w:rsidRDefault="0059412A" w:rsidP="0059412A">
            <w:pPr>
              <w:pStyle w:val="a9"/>
              <w:widowControl w:val="0"/>
              <w:tabs>
                <w:tab w:val="left" w:pos="993"/>
              </w:tabs>
              <w:autoSpaceDE w:val="0"/>
              <w:autoSpaceDN w:val="0"/>
              <w:adjustRightInd w:val="0"/>
              <w:spacing w:after="0" w:line="240" w:lineRule="auto"/>
              <w:ind w:left="0"/>
              <w:jc w:val="both"/>
              <w:rPr>
                <w:rFonts w:eastAsia="Calibri"/>
                <w:color w:val="000000"/>
              </w:rPr>
            </w:pPr>
            <w:r w:rsidRPr="00B43269">
              <w:rPr>
                <w:rFonts w:eastAsia="Calibri"/>
                <w:color w:val="000000"/>
              </w:rPr>
              <w:t>2) акт экспертизы,</w:t>
            </w:r>
            <w:r w:rsidRPr="00B43269">
              <w:t xml:space="preserve"> выданный Торгово-промышленной палатой Российской Федерации, </w:t>
            </w:r>
            <w:r w:rsidRPr="00B43269">
              <w:rPr>
                <w:rFonts w:eastAsia="Calibri"/>
                <w:color w:val="000000"/>
              </w:rPr>
              <w:t xml:space="preserve">содержащий информацию о доле стоимости иностранных материалов (сырья), используемых для производства одной единицы медицинского изделия, рассчитанной в соответствии с подпунктом "в" пункта 2.4 Правил определения страны происхождения товаров в </w:t>
            </w:r>
            <w:r w:rsidRPr="009A6633">
              <w:rPr>
                <w:rFonts w:eastAsia="Calibri"/>
                <w:color w:val="000000"/>
              </w:rPr>
              <w:t>Содружестве Независимых Государств, или аналогичный документ, выданный уполномоченным органом (организацией) государства - члена Евразийского экономического союза</w:t>
            </w:r>
            <w:r w:rsidRPr="0038464C">
              <w:rPr>
                <w:rFonts w:eastAsia="Calibri"/>
                <w:color w:val="000000"/>
              </w:rPr>
              <w:t>.</w:t>
            </w:r>
            <w:r w:rsidRPr="00C2660B">
              <w:rPr>
                <w:rFonts w:eastAsia="Calibri"/>
                <w:color w:val="000000"/>
              </w:rPr>
              <w:t xml:space="preserve"> </w:t>
            </w:r>
          </w:p>
          <w:p w:rsidR="0059412A" w:rsidRPr="00B43269" w:rsidRDefault="0059412A" w:rsidP="0059412A">
            <w:pPr>
              <w:pStyle w:val="a9"/>
              <w:widowControl w:val="0"/>
              <w:tabs>
                <w:tab w:val="left" w:pos="993"/>
              </w:tabs>
              <w:autoSpaceDE w:val="0"/>
              <w:autoSpaceDN w:val="0"/>
              <w:adjustRightInd w:val="0"/>
              <w:spacing w:after="0" w:line="240" w:lineRule="auto"/>
              <w:ind w:left="0"/>
              <w:jc w:val="both"/>
              <w:rPr>
                <w:rFonts w:eastAsia="Calibri"/>
                <w:color w:val="000000"/>
              </w:rPr>
            </w:pPr>
          </w:p>
          <w:p w:rsidR="0059412A" w:rsidRPr="00B43269" w:rsidRDefault="0059412A" w:rsidP="0059412A">
            <w:pPr>
              <w:pStyle w:val="a9"/>
              <w:widowControl w:val="0"/>
              <w:tabs>
                <w:tab w:val="left" w:pos="993"/>
              </w:tabs>
              <w:autoSpaceDE w:val="0"/>
              <w:autoSpaceDN w:val="0"/>
              <w:adjustRightInd w:val="0"/>
              <w:spacing w:after="0" w:line="240" w:lineRule="auto"/>
              <w:ind w:left="0"/>
              <w:jc w:val="both"/>
              <w:rPr>
                <w:noProof/>
              </w:rPr>
            </w:pPr>
            <w:r>
              <w:rPr>
                <w:color w:val="FF0000"/>
              </w:rPr>
              <w:t>Т</w:t>
            </w:r>
            <w:r w:rsidRPr="00B43269">
              <w:rPr>
                <w:color w:val="FF0000"/>
              </w:rPr>
              <w:t>ребование</w:t>
            </w:r>
            <w:r>
              <w:rPr>
                <w:color w:val="FF0000"/>
              </w:rPr>
              <w:t xml:space="preserve"> установлено</w:t>
            </w:r>
            <w:r w:rsidRPr="00B43269">
              <w:rPr>
                <w:color w:val="FF0000"/>
              </w:rPr>
              <w:t xml:space="preserve"> в соответствии с постановлением Правительства РФ от 30.11.2015 № 1289</w:t>
            </w:r>
            <w:r w:rsidRPr="001B4BED">
              <w:rPr>
                <w:color w:val="FF0000"/>
              </w:rPr>
              <w:t xml:space="preserve"> «Об ограничениях и </w:t>
            </w:r>
            <w:proofErr w:type="gramStart"/>
            <w:r w:rsidRPr="001B4BED">
              <w:rPr>
                <w:color w:val="FF0000"/>
              </w:rPr>
              <w:t>условиях допуска</w:t>
            </w:r>
            <w:proofErr w:type="gramEnd"/>
            <w:r w:rsidRPr="001B4BED">
              <w:rPr>
                <w:color w:val="FF0000"/>
              </w:rPr>
              <w:t xml:space="preserve"> происходящих из иностранных государств лекарственных препаратов, включенных в перечень жизненно необходимых и важнейших лекарственных препаратов, для целей осуществления закупок для обеспечения государственных и муниципальных нужд»</w:t>
            </w:r>
            <w:r>
              <w:rPr>
                <w:color w:val="FF0000"/>
              </w:rPr>
              <w:t>:</w:t>
            </w:r>
          </w:p>
          <w:p w:rsidR="0059412A" w:rsidRDefault="0059412A" w:rsidP="0059412A">
            <w:pPr>
              <w:jc w:val="both"/>
              <w:rPr>
                <w:rFonts w:eastAsia="Calibri"/>
                <w:sz w:val="22"/>
                <w:szCs w:val="22"/>
              </w:rPr>
            </w:pPr>
            <w:r w:rsidRPr="00B43269">
              <w:rPr>
                <w:rFonts w:eastAsia="Calibri"/>
                <w:color w:val="000000"/>
                <w:sz w:val="22"/>
                <w:szCs w:val="22"/>
              </w:rPr>
              <w:t>сертификат о происхождении товара, выдаваемый соответствующим уполномоченным органом (организацией) государства - члена Евразийского экономического союза</w:t>
            </w:r>
            <w:r>
              <w:rPr>
                <w:rFonts w:eastAsia="Calibri"/>
                <w:color w:val="000000"/>
                <w:sz w:val="22"/>
                <w:szCs w:val="22"/>
              </w:rPr>
              <w:t xml:space="preserve"> </w:t>
            </w:r>
            <w:r w:rsidRPr="00B43269">
              <w:rPr>
                <w:rFonts w:eastAsia="Calibri"/>
                <w:color w:val="000000"/>
                <w:sz w:val="22"/>
                <w:szCs w:val="22"/>
              </w:rPr>
              <w:t xml:space="preserve">по </w:t>
            </w:r>
            <w:hyperlink r:id="rId10" w:history="1">
              <w:r w:rsidRPr="001238EC">
                <w:rPr>
                  <w:rStyle w:val="aa"/>
                  <w:rFonts w:eastAsia="Calibri"/>
                  <w:color w:val="000000"/>
                  <w:sz w:val="22"/>
                  <w:szCs w:val="22"/>
                  <w:u w:val="none"/>
                </w:rPr>
                <w:t>форме</w:t>
              </w:r>
            </w:hyperlink>
            <w:r w:rsidRPr="00B43269">
              <w:rPr>
                <w:rFonts w:eastAsia="Calibri"/>
                <w:color w:val="000000"/>
                <w:sz w:val="22"/>
                <w:szCs w:val="22"/>
              </w:rPr>
              <w:t xml:space="preserve">, установленной Правилами определения страны происхождения товаров, являющимися неотъемлемой частью </w:t>
            </w:r>
            <w:hyperlink r:id="rId11" w:history="1">
              <w:r w:rsidRPr="00B43269">
                <w:rPr>
                  <w:rStyle w:val="aa"/>
                  <w:rFonts w:eastAsia="Calibri"/>
                  <w:color w:val="000000"/>
                  <w:sz w:val="22"/>
                  <w:szCs w:val="22"/>
                  <w:u w:val="none"/>
                </w:rPr>
                <w:t>Соглашения</w:t>
              </w:r>
            </w:hyperlink>
            <w:r w:rsidRPr="00B43269">
              <w:rPr>
                <w:rFonts w:eastAsia="Calibri"/>
                <w:color w:val="000000"/>
                <w:sz w:val="22"/>
                <w:szCs w:val="22"/>
              </w:rPr>
              <w:t xml:space="preserve"> о Правилах определения страны происхождения товаров в Содружестве Независимых Государств от </w:t>
            </w:r>
            <w:r w:rsidRPr="00CE1C32">
              <w:rPr>
                <w:rFonts w:eastAsia="Calibri"/>
                <w:color w:val="000000"/>
                <w:sz w:val="22"/>
              </w:rPr>
              <w:t>20.11.2009</w:t>
            </w:r>
            <w:r w:rsidRPr="00CE1C32">
              <w:rPr>
                <w:rFonts w:eastAsia="Calibri"/>
                <w:color w:val="000000"/>
                <w:sz w:val="20"/>
                <w:szCs w:val="22"/>
              </w:rPr>
              <w:t xml:space="preserve"> </w:t>
            </w:r>
            <w:r w:rsidRPr="00B43269">
              <w:rPr>
                <w:rFonts w:eastAsia="Calibri"/>
                <w:sz w:val="22"/>
                <w:szCs w:val="22"/>
              </w:rPr>
              <w:t>и в соответствии с критериями определения страны происхождения товаров, предус</w:t>
            </w:r>
            <w:r>
              <w:rPr>
                <w:rFonts w:eastAsia="Calibri"/>
                <w:sz w:val="22"/>
                <w:szCs w:val="22"/>
              </w:rPr>
              <w:t>мотренными указанными Правилами;</w:t>
            </w:r>
          </w:p>
          <w:p w:rsidR="0059412A" w:rsidRPr="00B43269" w:rsidRDefault="0059412A" w:rsidP="0059412A">
            <w:pPr>
              <w:jc w:val="both"/>
              <w:rPr>
                <w:rFonts w:eastAsia="Calibri"/>
                <w:color w:val="000000"/>
                <w:sz w:val="22"/>
                <w:szCs w:val="22"/>
              </w:rPr>
            </w:pPr>
            <w:r w:rsidRPr="00B43269">
              <w:rPr>
                <w:rFonts w:eastAsia="Calibri"/>
                <w:color w:val="000000"/>
                <w:sz w:val="22"/>
                <w:szCs w:val="22"/>
              </w:rPr>
              <w:t xml:space="preserve">ИЛИ </w:t>
            </w:r>
          </w:p>
          <w:p w:rsidR="0059412A" w:rsidRDefault="0059412A" w:rsidP="0059412A">
            <w:pPr>
              <w:jc w:val="both"/>
              <w:rPr>
                <w:rFonts w:eastAsia="Calibri"/>
                <w:color w:val="000000"/>
                <w:sz w:val="22"/>
                <w:szCs w:val="22"/>
              </w:rPr>
            </w:pPr>
            <w:r w:rsidRPr="00B43269">
              <w:rPr>
                <w:rFonts w:eastAsia="Calibri"/>
                <w:color w:val="000000"/>
                <w:sz w:val="22"/>
                <w:szCs w:val="22"/>
              </w:rPr>
              <w:t>заключение о подтверждении производства промышленной продукции на территории Российской Федерации, выдаваемое Министерством промышленности и торговли Российской Федерации в соответствии с Правилами выдачи заключения о подтверждении производства промышленной продукции на территории Российской Федерации, утвержденными постановлением Правительства Российско</w:t>
            </w:r>
            <w:r>
              <w:rPr>
                <w:rFonts w:eastAsia="Calibri"/>
                <w:color w:val="000000"/>
                <w:sz w:val="22"/>
                <w:szCs w:val="22"/>
              </w:rPr>
              <w:t>й Федерации от 17.07.2015 № 719 «</w:t>
            </w:r>
            <w:r w:rsidRPr="00B43269">
              <w:rPr>
                <w:rFonts w:eastAsia="Calibri"/>
                <w:color w:val="000000"/>
                <w:sz w:val="22"/>
                <w:szCs w:val="22"/>
              </w:rPr>
              <w:t>О подтверждении производства промышленной продукции на т</w:t>
            </w:r>
            <w:r>
              <w:rPr>
                <w:rFonts w:eastAsia="Calibri"/>
                <w:color w:val="000000"/>
                <w:sz w:val="22"/>
                <w:szCs w:val="22"/>
              </w:rPr>
              <w:t>ерритории Российской Федерации»;</w:t>
            </w:r>
          </w:p>
          <w:p w:rsidR="0059412A" w:rsidRDefault="0059412A" w:rsidP="0059412A">
            <w:pPr>
              <w:jc w:val="both"/>
              <w:rPr>
                <w:rFonts w:eastAsia="Calibri"/>
                <w:color w:val="000000"/>
                <w:sz w:val="22"/>
                <w:szCs w:val="22"/>
              </w:rPr>
            </w:pPr>
            <w:r>
              <w:rPr>
                <w:rFonts w:eastAsia="Calibri"/>
                <w:color w:val="000000"/>
                <w:sz w:val="22"/>
                <w:szCs w:val="22"/>
              </w:rPr>
              <w:t>ИЛИ</w:t>
            </w:r>
          </w:p>
          <w:p w:rsidR="0059412A" w:rsidRPr="00B43269" w:rsidRDefault="0059412A" w:rsidP="0059412A">
            <w:pPr>
              <w:jc w:val="both"/>
              <w:rPr>
                <w:rFonts w:eastAsia="Calibri"/>
                <w:sz w:val="22"/>
                <w:szCs w:val="22"/>
              </w:rPr>
            </w:pPr>
            <w:r w:rsidRPr="009A6633">
              <w:rPr>
                <w:rFonts w:eastAsia="Calibri"/>
                <w:sz w:val="22"/>
                <w:szCs w:val="22"/>
              </w:rPr>
              <w:t>сертификат о происхождении товара, выдаваемый уполномоченными органами (организациями)</w:t>
            </w:r>
            <w:r>
              <w:rPr>
                <w:rFonts w:eastAsia="Calibri"/>
                <w:sz w:val="22"/>
                <w:szCs w:val="22"/>
              </w:rPr>
              <w:t xml:space="preserve"> </w:t>
            </w:r>
            <w:r w:rsidRPr="00213AEF">
              <w:rPr>
                <w:rFonts w:eastAsia="Calibri"/>
                <w:sz w:val="22"/>
                <w:szCs w:val="22"/>
              </w:rPr>
              <w:t>Донецкой Народной Республики, Луганской Народной Республики</w:t>
            </w:r>
            <w:r w:rsidRPr="009A6633">
              <w:rPr>
                <w:rFonts w:eastAsia="Calibri"/>
                <w:sz w:val="22"/>
                <w:szCs w:val="22"/>
              </w:rPr>
              <w:t xml:space="preserve">, по форме, установленной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w:t>
            </w:r>
            <w:r w:rsidRPr="00CE1C32">
              <w:rPr>
                <w:rFonts w:eastAsia="Calibri"/>
                <w:color w:val="000000"/>
                <w:sz w:val="22"/>
              </w:rPr>
              <w:t>20.11.2009</w:t>
            </w:r>
            <w:r w:rsidRPr="009A6633">
              <w:rPr>
                <w:rFonts w:eastAsia="Calibri"/>
                <w:sz w:val="22"/>
                <w:szCs w:val="22"/>
              </w:rPr>
              <w:t>, и в соответствии с критериями определения страны происхождения товаров, предусмотренными указанными Правилами.</w:t>
            </w:r>
          </w:p>
          <w:p w:rsidR="0059412A" w:rsidRPr="00B06243" w:rsidRDefault="0059412A" w:rsidP="0059412A">
            <w:pPr>
              <w:jc w:val="both"/>
              <w:rPr>
                <w:rFonts w:eastAsia="Calibri"/>
                <w:color w:val="000000"/>
                <w:sz w:val="22"/>
                <w:szCs w:val="22"/>
              </w:rPr>
            </w:pPr>
          </w:p>
          <w:p w:rsidR="0059412A" w:rsidRPr="00B43269" w:rsidRDefault="0059412A" w:rsidP="0059412A">
            <w:pPr>
              <w:jc w:val="both"/>
              <w:rPr>
                <w:rFonts w:eastAsia="Calibri"/>
                <w:color w:val="000000"/>
                <w:sz w:val="22"/>
                <w:szCs w:val="22"/>
              </w:rPr>
            </w:pPr>
            <w:r w:rsidRPr="00B43269">
              <w:rPr>
                <w:rFonts w:eastAsia="Calibri"/>
                <w:color w:val="000000"/>
                <w:sz w:val="22"/>
                <w:szCs w:val="22"/>
              </w:rPr>
              <w:t>Подтверждением предложения к поставке лекарственных препаратов, все стадии производства которых, в том числе синтез молекулы действующего вещества при производстве фармацевтических субстанций, осуществляются на территориях государств - членов ЕАЭС, является декларирование:</w:t>
            </w:r>
          </w:p>
          <w:p w:rsidR="0059412A" w:rsidRPr="00B43269" w:rsidRDefault="0059412A" w:rsidP="0059412A">
            <w:pPr>
              <w:jc w:val="both"/>
              <w:rPr>
                <w:rFonts w:eastAsia="Calibri"/>
                <w:color w:val="000000"/>
                <w:sz w:val="22"/>
                <w:szCs w:val="22"/>
              </w:rPr>
            </w:pPr>
            <w:r w:rsidRPr="00B43269">
              <w:rPr>
                <w:rFonts w:eastAsia="Calibri"/>
                <w:color w:val="000000"/>
                <w:sz w:val="22"/>
                <w:szCs w:val="22"/>
              </w:rPr>
              <w:t>1) сведений о документе, подтверждающем соответствие производителя лекарственных средств для медицинского применения требованиям Правил надлежащей производственной практики ЕАЭС, утвержденных Решением Совета Евразийской экономичес</w:t>
            </w:r>
            <w:r>
              <w:rPr>
                <w:rFonts w:eastAsia="Calibri"/>
                <w:color w:val="000000"/>
                <w:sz w:val="22"/>
                <w:szCs w:val="22"/>
              </w:rPr>
              <w:t>кой комиссии от 03.11.2016</w:t>
            </w:r>
            <w:r w:rsidRPr="00B43269">
              <w:rPr>
                <w:rFonts w:eastAsia="Calibri"/>
                <w:color w:val="000000"/>
                <w:sz w:val="22"/>
                <w:szCs w:val="22"/>
              </w:rPr>
              <w:t xml:space="preserve"> № 77, или Правил надлежащей производственной практики, утвержденных Приказом </w:t>
            </w:r>
            <w:proofErr w:type="spellStart"/>
            <w:r w:rsidRPr="00B43269">
              <w:rPr>
                <w:rFonts w:eastAsia="Calibri"/>
                <w:color w:val="000000"/>
                <w:sz w:val="22"/>
                <w:szCs w:val="22"/>
              </w:rPr>
              <w:t>Минпромторга</w:t>
            </w:r>
            <w:proofErr w:type="spellEnd"/>
            <w:r w:rsidRPr="00B43269">
              <w:rPr>
                <w:rFonts w:eastAsia="Calibri"/>
                <w:color w:val="000000"/>
                <w:sz w:val="22"/>
                <w:szCs w:val="22"/>
              </w:rPr>
              <w:t xml:space="preserve"> России от 14.06.2013 № 916; </w:t>
            </w:r>
          </w:p>
          <w:p w:rsidR="0059412A" w:rsidRDefault="0059412A" w:rsidP="0059412A">
            <w:pPr>
              <w:jc w:val="both"/>
              <w:rPr>
                <w:rFonts w:eastAsia="Calibri"/>
                <w:color w:val="000000"/>
                <w:sz w:val="22"/>
                <w:szCs w:val="22"/>
              </w:rPr>
            </w:pPr>
            <w:r w:rsidRPr="00B43269">
              <w:rPr>
                <w:rFonts w:eastAsia="Calibri"/>
                <w:color w:val="000000"/>
                <w:sz w:val="22"/>
                <w:szCs w:val="22"/>
              </w:rPr>
              <w:t xml:space="preserve">2) сведений о документе, содержащем информацию о стадиях технологического процесса производства лекарственного средства для медицинского применения, осуществляемых на территории ЕАЭС (в том числе о стадиях производства молекулы действующего вещества фармацевтической субстанции), выдаваемом </w:t>
            </w:r>
            <w:proofErr w:type="spellStart"/>
            <w:r w:rsidRPr="00B43269">
              <w:rPr>
                <w:rFonts w:eastAsia="Calibri"/>
                <w:color w:val="000000"/>
                <w:sz w:val="22"/>
                <w:szCs w:val="22"/>
              </w:rPr>
              <w:t>Минпромторгом</w:t>
            </w:r>
            <w:proofErr w:type="spellEnd"/>
            <w:r w:rsidRPr="00B43269">
              <w:rPr>
                <w:rFonts w:eastAsia="Calibri"/>
                <w:color w:val="000000"/>
                <w:sz w:val="22"/>
                <w:szCs w:val="22"/>
              </w:rPr>
              <w:t xml:space="preserve"> России.</w:t>
            </w:r>
          </w:p>
          <w:p w:rsidR="0059412A" w:rsidRPr="00B43269" w:rsidRDefault="0059412A" w:rsidP="0059412A">
            <w:pPr>
              <w:jc w:val="both"/>
              <w:rPr>
                <w:rFonts w:eastAsia="Calibri"/>
                <w:color w:val="000000"/>
                <w:sz w:val="22"/>
                <w:szCs w:val="22"/>
              </w:rPr>
            </w:pPr>
          </w:p>
          <w:p w:rsidR="0059412A" w:rsidRPr="00B43269" w:rsidRDefault="0059412A" w:rsidP="0059412A">
            <w:pPr>
              <w:jc w:val="both"/>
              <w:rPr>
                <w:color w:val="FF0000"/>
                <w:sz w:val="22"/>
                <w:szCs w:val="22"/>
              </w:rPr>
            </w:pPr>
            <w:r>
              <w:rPr>
                <w:color w:val="FF0000"/>
              </w:rPr>
              <w:t>Т</w:t>
            </w:r>
            <w:r w:rsidRPr="00B43269">
              <w:rPr>
                <w:color w:val="FF0000"/>
              </w:rPr>
              <w:t>ребование</w:t>
            </w:r>
            <w:r>
              <w:rPr>
                <w:color w:val="FF0000"/>
              </w:rPr>
              <w:t xml:space="preserve"> установлено</w:t>
            </w:r>
            <w:r w:rsidRPr="00B43269">
              <w:rPr>
                <w:color w:val="FF0000"/>
              </w:rPr>
              <w:t xml:space="preserve"> </w:t>
            </w:r>
            <w:r w:rsidRPr="00B43269">
              <w:rPr>
                <w:color w:val="FF0000"/>
                <w:sz w:val="22"/>
                <w:szCs w:val="22"/>
              </w:rPr>
              <w:t>в соответствии с постановлением Прави</w:t>
            </w:r>
            <w:r>
              <w:rPr>
                <w:color w:val="FF0000"/>
                <w:sz w:val="22"/>
                <w:szCs w:val="22"/>
              </w:rPr>
              <w:t>тельства РФ от 22.08.2016 № 832 «</w:t>
            </w:r>
            <w:r w:rsidRPr="001B4BED">
              <w:rPr>
                <w:color w:val="FF0000"/>
                <w:sz w:val="22"/>
                <w:szCs w:val="22"/>
              </w:rPr>
              <w:t>Об ограничениях допуска отдельных видов пищевых продуктов, происходящих из иностранных государств, для целей осуществления закупок для обеспечения госуд</w:t>
            </w:r>
            <w:r>
              <w:rPr>
                <w:color w:val="FF0000"/>
                <w:sz w:val="22"/>
                <w:szCs w:val="22"/>
              </w:rPr>
              <w:t>арственных и муниципальных нужд»:</w:t>
            </w:r>
          </w:p>
          <w:p w:rsidR="0059412A" w:rsidRDefault="0059412A" w:rsidP="0059412A">
            <w:pPr>
              <w:jc w:val="both"/>
              <w:rPr>
                <w:sz w:val="22"/>
                <w:szCs w:val="22"/>
              </w:rPr>
            </w:pPr>
            <w:r w:rsidRPr="00B43269">
              <w:rPr>
                <w:sz w:val="22"/>
                <w:szCs w:val="22"/>
              </w:rPr>
              <w:t>Указание (декларирование) участником закупки наименования страны происхождения и производителя пищевых продуктов.</w:t>
            </w:r>
          </w:p>
          <w:p w:rsidR="0059412A" w:rsidRDefault="0059412A" w:rsidP="0059412A">
            <w:pPr>
              <w:jc w:val="both"/>
              <w:rPr>
                <w:sz w:val="22"/>
                <w:szCs w:val="22"/>
              </w:rPr>
            </w:pPr>
            <w:r w:rsidRPr="009A6633">
              <w:rPr>
                <w:sz w:val="22"/>
                <w:szCs w:val="22"/>
              </w:rPr>
              <w:t xml:space="preserve">Происхождение товаров </w:t>
            </w:r>
            <w:r w:rsidRPr="00A34A05">
              <w:rPr>
                <w:sz w:val="22"/>
                <w:szCs w:val="22"/>
              </w:rPr>
              <w:t>из</w:t>
            </w:r>
            <w:r w:rsidRPr="00213AEF">
              <w:rPr>
                <w:sz w:val="22"/>
                <w:szCs w:val="22"/>
              </w:rPr>
              <w:t xml:space="preserve"> Донецкой Народной Республики, Луганской Народной Республики</w:t>
            </w:r>
            <w:r w:rsidRPr="009A6633">
              <w:rPr>
                <w:sz w:val="22"/>
                <w:szCs w:val="22"/>
              </w:rPr>
              <w:t xml:space="preserve"> подтверждается сертификатами о происхождении товара, выдаваемыми уполномоченными органами (организациями)</w:t>
            </w:r>
            <w:r>
              <w:rPr>
                <w:sz w:val="22"/>
                <w:szCs w:val="22"/>
              </w:rPr>
              <w:t xml:space="preserve"> </w:t>
            </w:r>
            <w:r w:rsidRPr="00213AEF">
              <w:rPr>
                <w:sz w:val="22"/>
                <w:szCs w:val="22"/>
              </w:rPr>
              <w:t>Донецкой Народной Республики, Луганской Народной Республики.</w:t>
            </w:r>
          </w:p>
          <w:p w:rsidR="0059412A" w:rsidRPr="00B43269" w:rsidRDefault="0059412A" w:rsidP="0059412A">
            <w:pPr>
              <w:jc w:val="both"/>
              <w:rPr>
                <w:sz w:val="22"/>
                <w:szCs w:val="22"/>
              </w:rPr>
            </w:pPr>
          </w:p>
          <w:p w:rsidR="0059412A" w:rsidRPr="00B43269" w:rsidRDefault="0059412A" w:rsidP="0059412A">
            <w:pPr>
              <w:jc w:val="both"/>
              <w:rPr>
                <w:iCs/>
                <w:strike/>
                <w:sz w:val="22"/>
                <w:szCs w:val="22"/>
              </w:rPr>
            </w:pPr>
            <w:r>
              <w:rPr>
                <w:color w:val="FF0000"/>
              </w:rPr>
              <w:t>Т</w:t>
            </w:r>
            <w:r w:rsidRPr="00B43269">
              <w:rPr>
                <w:color w:val="FF0000"/>
              </w:rPr>
              <w:t>ребование</w:t>
            </w:r>
            <w:r>
              <w:rPr>
                <w:color w:val="FF0000"/>
              </w:rPr>
              <w:t xml:space="preserve"> установлено</w:t>
            </w:r>
            <w:r w:rsidRPr="00B43269">
              <w:rPr>
                <w:color w:val="FF0000"/>
              </w:rPr>
              <w:t xml:space="preserve"> </w:t>
            </w:r>
            <w:r w:rsidRPr="00B43269">
              <w:rPr>
                <w:color w:val="FF0000"/>
                <w:sz w:val="22"/>
                <w:szCs w:val="22"/>
              </w:rPr>
              <w:t xml:space="preserve">в соответствии с постановлением Правительства РФ от 10.07.2019 № </w:t>
            </w:r>
            <w:r w:rsidRPr="001B4BED">
              <w:rPr>
                <w:color w:val="FF0000"/>
                <w:sz w:val="22"/>
                <w:szCs w:val="22"/>
              </w:rPr>
              <w:t xml:space="preserve">878 </w:t>
            </w:r>
            <w:r w:rsidRPr="001B4BED">
              <w:rPr>
                <w:rFonts w:ascii="PT Serif" w:hAnsi="PT Serif"/>
                <w:color w:val="FF0000"/>
                <w:sz w:val="23"/>
                <w:szCs w:val="23"/>
                <w:shd w:val="clear" w:color="auto" w:fill="FFFFFF"/>
              </w:rPr>
              <w:t xml:space="preserve">«О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w:t>
            </w:r>
            <w:r>
              <w:rPr>
                <w:rFonts w:ascii="PT Serif" w:hAnsi="PT Serif"/>
                <w:color w:val="FF0000"/>
                <w:sz w:val="23"/>
                <w:szCs w:val="23"/>
                <w:shd w:val="clear" w:color="auto" w:fill="FFFFFF"/>
              </w:rPr>
              <w:t>Федерации от 16 сентября 2016 г</w:t>
            </w:r>
            <w:r w:rsidRPr="001B4BED">
              <w:rPr>
                <w:rFonts w:ascii="PT Serif" w:hAnsi="PT Serif"/>
                <w:color w:val="FF0000"/>
                <w:sz w:val="23"/>
                <w:szCs w:val="23"/>
                <w:shd w:val="clear" w:color="auto" w:fill="FFFFFF"/>
              </w:rPr>
              <w:t xml:space="preserve"> № 925 и признании утратившими силу некоторых актов Правительства Российской Федерации»</w:t>
            </w:r>
            <w:r w:rsidRPr="001B4BED">
              <w:rPr>
                <w:color w:val="FF0000"/>
                <w:sz w:val="22"/>
                <w:szCs w:val="22"/>
              </w:rPr>
              <w:t>:</w:t>
            </w:r>
          </w:p>
          <w:p w:rsidR="0059412A" w:rsidRPr="00B43269" w:rsidRDefault="0059412A" w:rsidP="0059412A">
            <w:pPr>
              <w:autoSpaceDE w:val="0"/>
              <w:autoSpaceDN w:val="0"/>
              <w:adjustRightInd w:val="0"/>
              <w:jc w:val="both"/>
              <w:rPr>
                <w:rFonts w:eastAsiaTheme="minorHAnsi"/>
                <w:sz w:val="22"/>
                <w:szCs w:val="22"/>
                <w:lang w:eastAsia="en-US"/>
              </w:rPr>
            </w:pPr>
            <w:r w:rsidRPr="00B43269">
              <w:rPr>
                <w:rFonts w:eastAsiaTheme="minorHAnsi"/>
                <w:sz w:val="22"/>
                <w:szCs w:val="22"/>
                <w:lang w:eastAsia="en-US"/>
              </w:rPr>
              <w:t>- номер реестровой записи из единого реестра российской радиоэлектронной продукции, а также информация о совокупном количестве баллов за выполнение технологических операций (условий) на территории Российской Федерации, если такое предусмотрено постановлением Правительства Российской Федерац</w:t>
            </w:r>
            <w:r>
              <w:rPr>
                <w:rFonts w:eastAsiaTheme="minorHAnsi"/>
                <w:sz w:val="22"/>
                <w:szCs w:val="22"/>
                <w:lang w:eastAsia="en-US"/>
              </w:rPr>
              <w:t>ии от 17.07.2015</w:t>
            </w:r>
            <w:r w:rsidRPr="00B43269">
              <w:rPr>
                <w:rFonts w:eastAsiaTheme="minorHAnsi"/>
                <w:sz w:val="22"/>
                <w:szCs w:val="22"/>
                <w:lang w:eastAsia="en-US"/>
              </w:rPr>
              <w:t xml:space="preserve"> № 719 «О подтверждении производства промышленной продукции на территории Российской Федерации» (для продукции, в отношении которой установлены требования о совокупном количестве баллов за выполнение (освоение) соответствующих операций (условий);</w:t>
            </w:r>
          </w:p>
          <w:p w:rsidR="0059412A" w:rsidRPr="00B43269" w:rsidRDefault="0059412A" w:rsidP="0059412A">
            <w:pPr>
              <w:autoSpaceDE w:val="0"/>
              <w:autoSpaceDN w:val="0"/>
              <w:adjustRightInd w:val="0"/>
              <w:jc w:val="both"/>
              <w:rPr>
                <w:rFonts w:eastAsiaTheme="minorHAnsi"/>
                <w:sz w:val="22"/>
                <w:szCs w:val="22"/>
                <w:lang w:eastAsia="en-US"/>
              </w:rPr>
            </w:pPr>
            <w:r w:rsidRPr="00B43269">
              <w:rPr>
                <w:rFonts w:eastAsiaTheme="minorHAnsi"/>
                <w:sz w:val="22"/>
                <w:szCs w:val="22"/>
                <w:lang w:eastAsia="en-US"/>
              </w:rPr>
              <w:t>ИЛИ</w:t>
            </w:r>
          </w:p>
          <w:p w:rsidR="0059412A" w:rsidRPr="00B43269" w:rsidRDefault="0059412A" w:rsidP="0059412A">
            <w:pPr>
              <w:jc w:val="both"/>
              <w:rPr>
                <w:rFonts w:eastAsiaTheme="minorHAnsi"/>
                <w:sz w:val="22"/>
                <w:szCs w:val="22"/>
                <w:lang w:eastAsia="en-US"/>
              </w:rPr>
            </w:pPr>
            <w:r w:rsidRPr="00B43269">
              <w:rPr>
                <w:rFonts w:eastAsiaTheme="minorHAnsi"/>
                <w:sz w:val="22"/>
                <w:szCs w:val="22"/>
                <w:lang w:eastAsia="en-US"/>
              </w:rPr>
              <w:t xml:space="preserve">- номер реестровой записи из евразийского реестра промышленных товаров </w:t>
            </w:r>
            <w:r w:rsidRPr="00B43269">
              <w:rPr>
                <w:iCs/>
                <w:sz w:val="22"/>
                <w:szCs w:val="22"/>
              </w:rPr>
              <w:t xml:space="preserve">государств - членов </w:t>
            </w:r>
            <w:r w:rsidRPr="00B43269">
              <w:rPr>
                <w:rFonts w:eastAsiaTheme="minorHAnsi"/>
                <w:sz w:val="22"/>
                <w:szCs w:val="22"/>
                <w:lang w:eastAsia="en-US"/>
              </w:rPr>
              <w:t>Евразийского экономического союза, а также информация о совокупном количестве баллов за выполнение технологических операций (условий) на территории государства - члена Евразийского экономического союза, если такое предусмотрено решением Совета Евразийской экономическ</w:t>
            </w:r>
            <w:r>
              <w:rPr>
                <w:rFonts w:eastAsiaTheme="minorHAnsi"/>
                <w:sz w:val="22"/>
                <w:szCs w:val="22"/>
                <w:lang w:eastAsia="en-US"/>
              </w:rPr>
              <w:t>ой комиссии от 23.11.2020</w:t>
            </w:r>
            <w:r w:rsidRPr="00B43269">
              <w:rPr>
                <w:rFonts w:eastAsiaTheme="minorHAnsi"/>
                <w:sz w:val="22"/>
                <w:szCs w:val="22"/>
                <w:lang w:eastAsia="en-US"/>
              </w:rPr>
              <w:t xml:space="preserve"> № 105 «Об утверждении Правил определения страны происхождения отдельных видов товаров для целей государственных (муниципальных) закупок» (для продукции, в отношении которой установлены требования о совокупном количестве баллов за выполнение (освоение) соо</w:t>
            </w:r>
            <w:r>
              <w:rPr>
                <w:rFonts w:eastAsiaTheme="minorHAnsi"/>
                <w:sz w:val="22"/>
                <w:szCs w:val="22"/>
                <w:lang w:eastAsia="en-US"/>
              </w:rPr>
              <w:t>тветствующих операций (условий).</w:t>
            </w:r>
          </w:p>
          <w:p w:rsidR="0059412A" w:rsidRPr="00B43269" w:rsidRDefault="0059412A" w:rsidP="0059412A">
            <w:pPr>
              <w:autoSpaceDE w:val="0"/>
              <w:autoSpaceDN w:val="0"/>
              <w:adjustRightInd w:val="0"/>
              <w:jc w:val="both"/>
              <w:rPr>
                <w:rFonts w:eastAsiaTheme="minorHAnsi"/>
                <w:sz w:val="22"/>
                <w:szCs w:val="22"/>
                <w:lang w:eastAsia="en-US"/>
              </w:rPr>
            </w:pPr>
          </w:p>
          <w:p w:rsidR="0059412A" w:rsidRPr="00B43269" w:rsidRDefault="0059412A" w:rsidP="0059412A">
            <w:pPr>
              <w:pStyle w:val="a9"/>
              <w:widowControl w:val="0"/>
              <w:tabs>
                <w:tab w:val="left" w:pos="993"/>
              </w:tabs>
              <w:autoSpaceDE w:val="0"/>
              <w:autoSpaceDN w:val="0"/>
              <w:adjustRightInd w:val="0"/>
              <w:spacing w:after="0" w:line="240" w:lineRule="auto"/>
              <w:ind w:left="0"/>
              <w:jc w:val="both"/>
            </w:pPr>
            <w:r>
              <w:rPr>
                <w:color w:val="FF0000"/>
              </w:rPr>
              <w:t>Т</w:t>
            </w:r>
            <w:r w:rsidRPr="00B43269">
              <w:rPr>
                <w:color w:val="FF0000"/>
              </w:rPr>
              <w:t>ребование</w:t>
            </w:r>
            <w:r>
              <w:rPr>
                <w:color w:val="FF0000"/>
              </w:rPr>
              <w:t xml:space="preserve"> установлено</w:t>
            </w:r>
            <w:r w:rsidRPr="00B43269">
              <w:rPr>
                <w:color w:val="FF0000"/>
              </w:rPr>
              <w:t xml:space="preserve"> в соответствии </w:t>
            </w:r>
            <w:r w:rsidRPr="00175D64">
              <w:rPr>
                <w:color w:val="FF0000"/>
              </w:rPr>
              <w:t>с постановлением Правительства РФ от 30.04.2020 № 617</w:t>
            </w:r>
            <w:r>
              <w:rPr>
                <w:rFonts w:ascii="PT Serif" w:hAnsi="PT Serif"/>
                <w:color w:val="22272F"/>
                <w:sz w:val="23"/>
                <w:szCs w:val="23"/>
                <w:shd w:val="clear" w:color="auto" w:fill="FFFFFF"/>
              </w:rPr>
              <w:t xml:space="preserve"> </w:t>
            </w:r>
            <w:r w:rsidRPr="001B4BED">
              <w:rPr>
                <w:rFonts w:ascii="PT Serif" w:hAnsi="PT Serif"/>
                <w:color w:val="FF0000"/>
                <w:sz w:val="23"/>
                <w:szCs w:val="23"/>
                <w:shd w:val="clear" w:color="auto" w:fill="FFFFFF"/>
              </w:rPr>
              <w:t>«Об ограничениях допуска отдельных видов промышленных товаров, происходящих из иностранных государств, для целей осуществления закупок для обеспечения государственных и муниципальных нужд»</w:t>
            </w:r>
            <w:r w:rsidRPr="001B4BED">
              <w:rPr>
                <w:color w:val="FF0000"/>
              </w:rPr>
              <w:t>:</w:t>
            </w:r>
          </w:p>
          <w:p w:rsidR="0059412A" w:rsidRPr="00B43269" w:rsidRDefault="0059412A" w:rsidP="0059412A">
            <w:pPr>
              <w:autoSpaceDE w:val="0"/>
              <w:autoSpaceDN w:val="0"/>
              <w:adjustRightInd w:val="0"/>
              <w:jc w:val="both"/>
              <w:rPr>
                <w:rFonts w:eastAsiaTheme="minorHAnsi"/>
                <w:sz w:val="22"/>
                <w:szCs w:val="22"/>
                <w:lang w:eastAsia="en-US"/>
              </w:rPr>
            </w:pPr>
            <w:r w:rsidRPr="00B43269">
              <w:rPr>
                <w:rFonts w:eastAsiaTheme="minorHAnsi"/>
                <w:sz w:val="22"/>
                <w:szCs w:val="22"/>
                <w:lang w:eastAsia="en-US"/>
              </w:rPr>
              <w:t>- номер реестровой записи из реестра промышленной продукции, произведенной на территории Российской Федерации, а также информация о совокупном количестве баллов за выполнение технологических операций (условий) на территории Российской Федерации, если это предусмотрено постановлением Правительства Российс</w:t>
            </w:r>
            <w:r>
              <w:rPr>
                <w:rFonts w:eastAsiaTheme="minorHAnsi"/>
                <w:sz w:val="22"/>
                <w:szCs w:val="22"/>
                <w:lang w:eastAsia="en-US"/>
              </w:rPr>
              <w:t>кой Федерации от 17.07.2015</w:t>
            </w:r>
            <w:r w:rsidRPr="00B43269">
              <w:rPr>
                <w:rFonts w:eastAsiaTheme="minorHAnsi"/>
                <w:sz w:val="22"/>
                <w:szCs w:val="22"/>
                <w:lang w:eastAsia="en-US"/>
              </w:rPr>
              <w:t xml:space="preserve"> № 719 «О подтверждении производства промышленной продукции на территории Российской Федерации» (для продукции, в отношении которой установлены требования о совокупном количестве баллов за выполнение (освоение) на территории Российской Федерации соответствующих операций (условий);</w:t>
            </w:r>
          </w:p>
          <w:p w:rsidR="0059412A" w:rsidRPr="00B43269" w:rsidRDefault="0059412A" w:rsidP="0059412A">
            <w:pPr>
              <w:autoSpaceDE w:val="0"/>
              <w:autoSpaceDN w:val="0"/>
              <w:adjustRightInd w:val="0"/>
              <w:jc w:val="both"/>
              <w:rPr>
                <w:rFonts w:eastAsiaTheme="minorHAnsi"/>
                <w:sz w:val="22"/>
                <w:szCs w:val="22"/>
                <w:lang w:eastAsia="en-US"/>
              </w:rPr>
            </w:pPr>
            <w:r w:rsidRPr="00B43269">
              <w:rPr>
                <w:rFonts w:eastAsiaTheme="minorHAnsi"/>
                <w:sz w:val="22"/>
                <w:szCs w:val="22"/>
                <w:lang w:eastAsia="en-US"/>
              </w:rPr>
              <w:t>ИЛИ</w:t>
            </w:r>
          </w:p>
          <w:p w:rsidR="0059412A" w:rsidRPr="00B43269" w:rsidRDefault="0059412A" w:rsidP="0059412A">
            <w:pPr>
              <w:autoSpaceDE w:val="0"/>
              <w:autoSpaceDN w:val="0"/>
              <w:adjustRightInd w:val="0"/>
              <w:jc w:val="both"/>
              <w:rPr>
                <w:rFonts w:eastAsiaTheme="minorHAnsi"/>
                <w:sz w:val="22"/>
                <w:szCs w:val="22"/>
                <w:lang w:eastAsia="en-US"/>
              </w:rPr>
            </w:pPr>
            <w:r w:rsidRPr="00B43269">
              <w:rPr>
                <w:rFonts w:eastAsiaTheme="minorHAnsi"/>
                <w:sz w:val="22"/>
                <w:szCs w:val="22"/>
                <w:lang w:eastAsia="en-US"/>
              </w:rPr>
              <w:t>-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а также информация о совокупном количестве баллов за выполнение на территории государств - членов Евразийского экономического союза технологических операций (условий), если это предусмотрено решением Совета Евразийской экономическ</w:t>
            </w:r>
            <w:r>
              <w:rPr>
                <w:rFonts w:eastAsiaTheme="minorHAnsi"/>
                <w:sz w:val="22"/>
                <w:szCs w:val="22"/>
                <w:lang w:eastAsia="en-US"/>
              </w:rPr>
              <w:t>ой комиссии от 23.11.2020</w:t>
            </w:r>
            <w:r w:rsidRPr="00B43269">
              <w:rPr>
                <w:rFonts w:eastAsiaTheme="minorHAnsi"/>
                <w:sz w:val="22"/>
                <w:szCs w:val="22"/>
                <w:lang w:eastAsia="en-US"/>
              </w:rPr>
              <w:t xml:space="preserve"> № 105 «Об утверждении Правил определения страны происхождения отдельных видов товаров для целей государственных (муниципальных) закупок» (для продукции, в отношении которой установлены требования </w:t>
            </w:r>
            <w:r>
              <w:rPr>
                <w:rFonts w:eastAsiaTheme="minorHAnsi"/>
                <w:sz w:val="22"/>
                <w:szCs w:val="22"/>
                <w:lang w:eastAsia="en-US"/>
              </w:rPr>
              <w:t>о совокупном количестве баллов).</w:t>
            </w:r>
          </w:p>
          <w:p w:rsidR="0059412A" w:rsidRPr="00B43269" w:rsidRDefault="0059412A" w:rsidP="0059412A">
            <w:pPr>
              <w:autoSpaceDE w:val="0"/>
              <w:autoSpaceDN w:val="0"/>
              <w:adjustRightInd w:val="0"/>
              <w:jc w:val="both"/>
              <w:rPr>
                <w:rFonts w:eastAsiaTheme="minorHAnsi"/>
                <w:sz w:val="22"/>
                <w:szCs w:val="22"/>
                <w:lang w:eastAsia="en-US"/>
              </w:rPr>
            </w:pPr>
          </w:p>
          <w:p w:rsidR="0059412A" w:rsidRPr="00B43269" w:rsidRDefault="0059412A" w:rsidP="0059412A">
            <w:pPr>
              <w:pStyle w:val="a9"/>
              <w:widowControl w:val="0"/>
              <w:tabs>
                <w:tab w:val="left" w:pos="993"/>
              </w:tabs>
              <w:autoSpaceDE w:val="0"/>
              <w:autoSpaceDN w:val="0"/>
              <w:adjustRightInd w:val="0"/>
              <w:spacing w:after="0" w:line="240" w:lineRule="auto"/>
              <w:ind w:left="0"/>
              <w:jc w:val="both"/>
              <w:rPr>
                <w:color w:val="FF0000"/>
              </w:rPr>
            </w:pPr>
            <w:r>
              <w:rPr>
                <w:color w:val="FF0000"/>
              </w:rPr>
              <w:t>Т</w:t>
            </w:r>
            <w:r w:rsidRPr="00B43269">
              <w:rPr>
                <w:color w:val="FF0000"/>
              </w:rPr>
              <w:t>ребование</w:t>
            </w:r>
            <w:r>
              <w:rPr>
                <w:color w:val="FF0000"/>
              </w:rPr>
              <w:t xml:space="preserve"> установлено</w:t>
            </w:r>
            <w:r w:rsidRPr="00B43269">
              <w:rPr>
                <w:color w:val="FF0000"/>
              </w:rPr>
              <w:t xml:space="preserve"> в соответствии с постановлением Правительства РФ от 30.04.2020 № 616</w:t>
            </w:r>
            <w:r>
              <w:rPr>
                <w:color w:val="FF0000"/>
              </w:rPr>
              <w:t xml:space="preserve"> </w:t>
            </w:r>
            <w:r w:rsidRPr="0006620E">
              <w:rPr>
                <w:rFonts w:ascii="PT Serif" w:hAnsi="PT Serif"/>
                <w:color w:val="FF0000"/>
                <w:sz w:val="23"/>
                <w:szCs w:val="23"/>
                <w:shd w:val="clear" w:color="auto" w:fill="FFFFFF"/>
              </w:rPr>
              <w:t>«Об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r w:rsidRPr="0006620E">
              <w:rPr>
                <w:color w:val="FF0000"/>
              </w:rPr>
              <w:t>:</w:t>
            </w:r>
          </w:p>
          <w:p w:rsidR="0059412A" w:rsidRPr="00B43269" w:rsidRDefault="0059412A" w:rsidP="0059412A">
            <w:pPr>
              <w:autoSpaceDE w:val="0"/>
              <w:autoSpaceDN w:val="0"/>
              <w:adjustRightInd w:val="0"/>
              <w:jc w:val="both"/>
              <w:rPr>
                <w:sz w:val="22"/>
                <w:szCs w:val="22"/>
              </w:rPr>
            </w:pPr>
            <w:r w:rsidRPr="00B43269">
              <w:rPr>
                <w:sz w:val="22"/>
                <w:szCs w:val="22"/>
              </w:rPr>
              <w:t>В отношении товаров, страной происхождения которых является Российская Федерация:</w:t>
            </w:r>
          </w:p>
          <w:p w:rsidR="0059412A" w:rsidRPr="00B43269" w:rsidRDefault="0059412A" w:rsidP="0059412A">
            <w:pPr>
              <w:autoSpaceDE w:val="0"/>
              <w:autoSpaceDN w:val="0"/>
              <w:adjustRightInd w:val="0"/>
              <w:jc w:val="both"/>
              <w:rPr>
                <w:sz w:val="22"/>
                <w:szCs w:val="22"/>
              </w:rPr>
            </w:pPr>
            <w:r w:rsidRPr="00B43269">
              <w:rPr>
                <w:sz w:val="22"/>
                <w:szCs w:val="22"/>
              </w:rPr>
              <w:t xml:space="preserve">- номера реестровых записей из реестра </w:t>
            </w:r>
            <w:r w:rsidRPr="00B43269">
              <w:rPr>
                <w:rFonts w:eastAsiaTheme="minorHAnsi"/>
                <w:sz w:val="22"/>
                <w:szCs w:val="22"/>
                <w:lang w:eastAsia="en-US"/>
              </w:rPr>
              <w:t>промышленной продукции, произведенной на территории Российской Федерации,</w:t>
            </w:r>
            <w:r w:rsidRPr="00B43269">
              <w:rPr>
                <w:sz w:val="22"/>
                <w:szCs w:val="22"/>
              </w:rPr>
              <w:t xml:space="preserve"> единого реестра российской радиоэлектронной продукции (в случае закупки товаров, указанных в пунктах 22 - 27 и 29 перечня, утвержденного постановлением Правительства РФ от 30.04.2020 № 616), а также информация о совокупном количестве баллов за выполнение технологических операций (условий) на территории Российской Федерации, если это предусмотрено постановлением Правительства РФ от 17.07.2015 № 719 (для продукции, в отношении которой установлены требования о совокупном количестве баллов за выполнение (освоение) на территории Российской Федерации соответствующих операций (условий).</w:t>
            </w:r>
          </w:p>
          <w:p w:rsidR="0059412A" w:rsidRPr="00B43269" w:rsidRDefault="0059412A" w:rsidP="0059412A">
            <w:pPr>
              <w:pStyle w:val="s1"/>
              <w:shd w:val="clear" w:color="auto" w:fill="FFFFFF"/>
              <w:spacing w:before="0" w:beforeAutospacing="0" w:after="0" w:afterAutospacing="0"/>
              <w:jc w:val="both"/>
              <w:rPr>
                <w:sz w:val="22"/>
                <w:szCs w:val="22"/>
              </w:rPr>
            </w:pPr>
            <w:r w:rsidRPr="00B43269">
              <w:rPr>
                <w:sz w:val="22"/>
                <w:szCs w:val="22"/>
              </w:rPr>
              <w:t>В отношении товаров, страной происхождения которых является государство - член Евразийского экономического союза, за исключением Российской Федерации:</w:t>
            </w:r>
          </w:p>
          <w:p w:rsidR="0059412A" w:rsidRPr="00213AEF" w:rsidRDefault="0059412A" w:rsidP="0059412A">
            <w:pPr>
              <w:autoSpaceDE w:val="0"/>
              <w:autoSpaceDN w:val="0"/>
              <w:adjustRightInd w:val="0"/>
              <w:jc w:val="both"/>
              <w:rPr>
                <w:sz w:val="22"/>
                <w:szCs w:val="22"/>
              </w:rPr>
            </w:pPr>
            <w:r w:rsidRPr="00B43269">
              <w:rPr>
                <w:sz w:val="22"/>
                <w:szCs w:val="22"/>
              </w:rPr>
              <w:t>- номера реестровых записей из евразийского реестра промышленных товаров государств - членов Евразийского экономического союза, а также информация о совокупном количестве баллов за выполнение технологических операций (условий) на территории государства - члена Евразийского экономического союза, если это предусмотрено решением Совета Евразийской экономической комиссии от 23.11.2020 № 105 (для продукции, в отношении которой установлены требования о совокупном количестве баллов за выполнение (освоение) на территории Евразийского экономического союза соответствующих операций (условий)</w:t>
            </w:r>
            <w:r w:rsidRPr="00213AEF">
              <w:rPr>
                <w:sz w:val="22"/>
                <w:szCs w:val="22"/>
              </w:rPr>
              <w:t>.</w:t>
            </w:r>
          </w:p>
          <w:p w:rsidR="0059412A" w:rsidRDefault="0059412A" w:rsidP="0059412A">
            <w:pPr>
              <w:autoSpaceDE w:val="0"/>
              <w:autoSpaceDN w:val="0"/>
              <w:adjustRightInd w:val="0"/>
              <w:jc w:val="both"/>
              <w:rPr>
                <w:sz w:val="22"/>
                <w:szCs w:val="22"/>
              </w:rPr>
            </w:pPr>
          </w:p>
          <w:p w:rsidR="0059412A" w:rsidRPr="00A3122E" w:rsidRDefault="0059412A" w:rsidP="0059412A">
            <w:pPr>
              <w:autoSpaceDE w:val="0"/>
              <w:autoSpaceDN w:val="0"/>
              <w:adjustRightInd w:val="0"/>
              <w:jc w:val="both"/>
              <w:rPr>
                <w:rFonts w:eastAsiaTheme="minorHAnsi"/>
                <w:color w:val="C00000"/>
                <w:sz w:val="22"/>
                <w:szCs w:val="22"/>
                <w:lang w:eastAsia="en-US"/>
              </w:rPr>
            </w:pPr>
            <w:r w:rsidRPr="00A3122E">
              <w:rPr>
                <w:rFonts w:eastAsiaTheme="minorHAnsi"/>
                <w:color w:val="C00000"/>
                <w:sz w:val="22"/>
                <w:szCs w:val="22"/>
                <w:lang w:eastAsia="en-US"/>
              </w:rPr>
              <w:t xml:space="preserve">Требование установлено в соответствии с постановлением Правительства РФ от 16.11.2015 № 1236 </w:t>
            </w:r>
            <w:r w:rsidRPr="00A3122E">
              <w:rPr>
                <w:rFonts w:ascii="PT Serif" w:hAnsi="PT Serif"/>
                <w:color w:val="C00000"/>
                <w:sz w:val="23"/>
                <w:szCs w:val="23"/>
                <w:shd w:val="clear" w:color="auto" w:fill="FFFFFF"/>
              </w:rPr>
              <w:t>«Об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w:t>
            </w:r>
          </w:p>
          <w:p w:rsidR="0059412A" w:rsidRPr="0099369A" w:rsidRDefault="0059412A" w:rsidP="0059412A">
            <w:pPr>
              <w:autoSpaceDE w:val="0"/>
              <w:autoSpaceDN w:val="0"/>
              <w:adjustRightInd w:val="0"/>
              <w:jc w:val="both"/>
              <w:rPr>
                <w:rFonts w:eastAsiaTheme="minorHAnsi"/>
                <w:iCs/>
                <w:sz w:val="22"/>
                <w:szCs w:val="22"/>
                <w:lang w:eastAsia="en-US"/>
              </w:rPr>
            </w:pPr>
            <w:r w:rsidRPr="0099369A">
              <w:rPr>
                <w:rFonts w:eastAsiaTheme="minorHAnsi"/>
                <w:iCs/>
                <w:sz w:val="22"/>
                <w:szCs w:val="22"/>
                <w:lang w:eastAsia="en-US"/>
              </w:rPr>
              <w:t>Подтверждением соответствия программ для электронных вычислительных машин и баз данных требованиям, установленным Постановлением № 1236, является указание участником закупки в составе заявки на участие в закупке порядковых номеров реестровых записей в реестре российского программного обеспечения или реестре евразийского программного обеспечения.</w:t>
            </w:r>
          </w:p>
          <w:p w:rsidR="0059412A" w:rsidRPr="00A3122E" w:rsidRDefault="0059412A" w:rsidP="0059412A">
            <w:pPr>
              <w:shd w:val="clear" w:color="auto" w:fill="FFFFFF"/>
              <w:jc w:val="both"/>
              <w:rPr>
                <w:rFonts w:ascii="PT Serif" w:hAnsi="PT Serif"/>
                <w:i/>
                <w:sz w:val="23"/>
                <w:szCs w:val="23"/>
              </w:rPr>
            </w:pPr>
          </w:p>
          <w:p w:rsidR="0059412A" w:rsidRPr="00A3122E" w:rsidRDefault="0059412A" w:rsidP="0059412A">
            <w:pPr>
              <w:autoSpaceDE w:val="0"/>
              <w:autoSpaceDN w:val="0"/>
              <w:adjustRightInd w:val="0"/>
              <w:jc w:val="both"/>
              <w:rPr>
                <w:rFonts w:eastAsiaTheme="minorHAnsi"/>
                <w:color w:val="C00000"/>
                <w:sz w:val="22"/>
                <w:szCs w:val="22"/>
                <w:lang w:eastAsia="en-US"/>
              </w:rPr>
            </w:pPr>
            <w:r w:rsidRPr="00A3122E">
              <w:rPr>
                <w:rFonts w:eastAsiaTheme="minorHAnsi"/>
                <w:color w:val="C00000"/>
                <w:sz w:val="22"/>
                <w:szCs w:val="22"/>
                <w:lang w:eastAsia="en-US"/>
              </w:rPr>
              <w:t>Требование установлено в соответствии с приказом Минфина России от 04.06.2018 №126н</w:t>
            </w:r>
            <w:r w:rsidRPr="00A3122E">
              <w:rPr>
                <w:rFonts w:ascii="PT Serif" w:hAnsi="PT Serif"/>
                <w:color w:val="C00000"/>
                <w:sz w:val="23"/>
                <w:szCs w:val="23"/>
                <w:shd w:val="clear" w:color="auto" w:fill="FFFFFF"/>
              </w:rPr>
              <w:t xml:space="preserve">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w:t>
            </w:r>
          </w:p>
          <w:p w:rsidR="0059412A" w:rsidRPr="00A3122E" w:rsidRDefault="0059412A" w:rsidP="0059412A">
            <w:pPr>
              <w:pStyle w:val="s1"/>
              <w:shd w:val="clear" w:color="auto" w:fill="FFFFFF"/>
              <w:spacing w:before="0" w:beforeAutospacing="0" w:after="0" w:afterAutospacing="0"/>
              <w:jc w:val="both"/>
              <w:rPr>
                <w:sz w:val="22"/>
                <w:szCs w:val="22"/>
              </w:rPr>
            </w:pPr>
            <w:r w:rsidRPr="00A3122E">
              <w:rPr>
                <w:rFonts w:ascii="PT Serif" w:hAnsi="PT Serif"/>
                <w:sz w:val="23"/>
                <w:szCs w:val="23"/>
                <w:shd w:val="clear" w:color="auto" w:fill="FFFFFF"/>
              </w:rPr>
              <w:t>Подтверждением страны происхождения товаров является указание (декларирование) участником закупки в заявке в соответствии с Законом</w:t>
            </w:r>
            <w:r w:rsidRPr="00A3122E">
              <w:t xml:space="preserve"> № 44-ФЗ</w:t>
            </w:r>
            <w:r w:rsidRPr="00A3122E">
              <w:rPr>
                <w:rFonts w:ascii="PT Serif" w:hAnsi="PT Serif"/>
                <w:sz w:val="23"/>
                <w:szCs w:val="23"/>
                <w:shd w:val="clear" w:color="auto" w:fill="FFFFFF"/>
              </w:rPr>
              <w:t> наименования страны происхождения товара.</w:t>
            </w:r>
          </w:p>
          <w:p w:rsidR="006907F3" w:rsidRPr="00AD4CCD" w:rsidRDefault="006907F3" w:rsidP="006907F3">
            <w:pPr>
              <w:pStyle w:val="s1"/>
              <w:shd w:val="clear" w:color="auto" w:fill="FFFFFF"/>
              <w:spacing w:before="0" w:beforeAutospacing="0" w:after="0" w:afterAutospacing="0"/>
              <w:jc w:val="both"/>
              <w:rPr>
                <w:sz w:val="22"/>
                <w:szCs w:val="22"/>
              </w:rPr>
            </w:pPr>
          </w:p>
          <w:p w:rsidR="00070E67" w:rsidRPr="007E44A5" w:rsidRDefault="006907F3" w:rsidP="006907F3">
            <w:pPr>
              <w:jc w:val="both"/>
              <w:rPr>
                <w:i/>
              </w:rPr>
            </w:pPr>
            <w:r w:rsidRPr="00744045">
              <w:rPr>
                <w:rFonts w:eastAsiaTheme="minorHAnsi"/>
                <w:i/>
                <w:sz w:val="22"/>
                <w:szCs w:val="22"/>
                <w:lang w:eastAsia="en-US"/>
              </w:rPr>
              <w:t>В случае отсутствия требуемых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tc>
      </w:tr>
      <w:tr w:rsidR="00C7248C" w:rsidRPr="009E37AF" w:rsidTr="007E44A5">
        <w:trPr>
          <w:trHeight w:val="281"/>
        </w:trPr>
        <w:tc>
          <w:tcPr>
            <w:tcW w:w="343" w:type="pct"/>
            <w:tcBorders>
              <w:top w:val="single" w:sz="4" w:space="0" w:color="auto"/>
              <w:left w:val="single" w:sz="4" w:space="0" w:color="auto"/>
              <w:bottom w:val="single" w:sz="4" w:space="0" w:color="auto"/>
              <w:right w:val="single" w:sz="4" w:space="0" w:color="auto"/>
            </w:tcBorders>
          </w:tcPr>
          <w:p w:rsidR="00C7248C" w:rsidRPr="002B389F" w:rsidRDefault="002B389F" w:rsidP="00C7248C">
            <w:pPr>
              <w:pStyle w:val="a7"/>
              <w:widowControl w:val="0"/>
              <w:tabs>
                <w:tab w:val="left" w:pos="110"/>
              </w:tabs>
              <w:spacing w:after="0"/>
              <w:jc w:val="center"/>
              <w:rPr>
                <w:b/>
              </w:rPr>
            </w:pPr>
            <w:r>
              <w:rPr>
                <w:b/>
              </w:rPr>
              <w:t>2</w:t>
            </w:r>
          </w:p>
        </w:tc>
        <w:tc>
          <w:tcPr>
            <w:tcW w:w="4657" w:type="pct"/>
            <w:tcBorders>
              <w:top w:val="single" w:sz="4" w:space="0" w:color="auto"/>
              <w:left w:val="single" w:sz="4" w:space="0" w:color="auto"/>
              <w:bottom w:val="single" w:sz="4" w:space="0" w:color="auto"/>
              <w:right w:val="single" w:sz="4" w:space="0" w:color="auto"/>
            </w:tcBorders>
          </w:tcPr>
          <w:p w:rsidR="00C7248C" w:rsidRDefault="00C7248C" w:rsidP="00C7248C">
            <w:pPr>
              <w:autoSpaceDE w:val="0"/>
              <w:autoSpaceDN w:val="0"/>
              <w:adjustRightInd w:val="0"/>
              <w:jc w:val="center"/>
              <w:rPr>
                <w:b/>
                <w:sz w:val="22"/>
                <w:szCs w:val="22"/>
              </w:rPr>
            </w:pPr>
            <w:r w:rsidRPr="00F42937">
              <w:rPr>
                <w:b/>
                <w:sz w:val="22"/>
                <w:szCs w:val="22"/>
              </w:rPr>
              <w:t>ДОПОЛНИТЕЛЬНАЯ ИНФОРМАЦИЯ</w:t>
            </w:r>
          </w:p>
          <w:p w:rsidR="00A96343" w:rsidRPr="00F32D97" w:rsidRDefault="00C7248C" w:rsidP="00CF10E7">
            <w:pPr>
              <w:autoSpaceDE w:val="0"/>
              <w:autoSpaceDN w:val="0"/>
              <w:adjustRightInd w:val="0"/>
              <w:jc w:val="both"/>
            </w:pPr>
            <w:r w:rsidRPr="00F32D97">
              <w:rPr>
                <w:rFonts w:eastAsiaTheme="minorHAnsi"/>
                <w:sz w:val="22"/>
                <w:szCs w:val="22"/>
                <w:lang w:eastAsia="en-US"/>
              </w:rPr>
              <w:t xml:space="preserve">Для участия в закупке заявка на участие в закупке должна содержать </w:t>
            </w:r>
            <w:r w:rsidR="00F32D97" w:rsidRPr="00F32D97">
              <w:rPr>
                <w:rFonts w:eastAsiaTheme="minorHAnsi"/>
                <w:sz w:val="22"/>
                <w:szCs w:val="22"/>
                <w:lang w:eastAsia="en-US"/>
              </w:rPr>
              <w:t>и</w:t>
            </w:r>
            <w:r w:rsidRPr="00F32D97">
              <w:rPr>
                <w:sz w:val="22"/>
                <w:szCs w:val="22"/>
              </w:rPr>
              <w:t>нформаци</w:t>
            </w:r>
            <w:r w:rsidR="00F32D97" w:rsidRPr="00F32D97">
              <w:rPr>
                <w:sz w:val="22"/>
                <w:szCs w:val="22"/>
              </w:rPr>
              <w:t>ю</w:t>
            </w:r>
            <w:r w:rsidRPr="00F32D97">
              <w:rPr>
                <w:sz w:val="22"/>
                <w:szCs w:val="22"/>
              </w:rPr>
              <w:t xml:space="preserve"> и документы, предусмотренные </w:t>
            </w:r>
            <w:r w:rsidR="000F51B3" w:rsidRPr="00F32D97">
              <w:rPr>
                <w:sz w:val="22"/>
                <w:szCs w:val="22"/>
              </w:rPr>
              <w:t>подпунктами "а" - "л" пункта 1 части 1 статьи 43 Закона № 44-ФЗ</w:t>
            </w:r>
            <w:r w:rsidR="00F32D97">
              <w:rPr>
                <w:sz w:val="22"/>
                <w:szCs w:val="22"/>
              </w:rPr>
              <w:t xml:space="preserve">, которые </w:t>
            </w:r>
            <w:r w:rsidR="00F32D97" w:rsidRPr="00F32D97">
              <w:rPr>
                <w:sz w:val="22"/>
                <w:szCs w:val="22"/>
              </w:rPr>
              <w:t>не включаются участником закупки в заявку на участие в закупке</w:t>
            </w:r>
            <w:r w:rsidR="00F32D97">
              <w:rPr>
                <w:sz w:val="22"/>
                <w:szCs w:val="22"/>
              </w:rPr>
              <w:t xml:space="preserve">. </w:t>
            </w:r>
            <w:r w:rsidR="00F32D97" w:rsidRPr="00F32D97">
              <w:rPr>
                <w:sz w:val="22"/>
                <w:szCs w:val="22"/>
              </w:rPr>
              <w:t>Такие информация и документы</w:t>
            </w:r>
            <w:r w:rsidRPr="00F32D97">
              <w:rPr>
                <w:sz w:val="22"/>
                <w:szCs w:val="22"/>
              </w:rPr>
              <w:t xml:space="preserve"> направляются (по состоянию на дату и время их направления) заказчику </w:t>
            </w:r>
            <w:r w:rsidRPr="006177CC">
              <w:rPr>
                <w:sz w:val="22"/>
                <w:szCs w:val="22"/>
              </w:rPr>
              <w:t>оператором электронной площадки путем информационного взаимодействия с единой информационной системой</w:t>
            </w:r>
            <w:r w:rsidR="00DF1F79" w:rsidRPr="006177CC">
              <w:rPr>
                <w:sz w:val="22"/>
                <w:szCs w:val="22"/>
              </w:rPr>
              <w:t xml:space="preserve"> в сфере закупок</w:t>
            </w:r>
            <w:r w:rsidRPr="006177CC">
              <w:rPr>
                <w:sz w:val="22"/>
                <w:szCs w:val="22"/>
              </w:rPr>
              <w:t>.</w:t>
            </w:r>
          </w:p>
        </w:tc>
      </w:tr>
    </w:tbl>
    <w:p w:rsidR="00F1605B" w:rsidRDefault="00F1605B" w:rsidP="00576002">
      <w:pPr>
        <w:jc w:val="center"/>
        <w:rPr>
          <w:b/>
          <w:color w:val="000000"/>
          <w:sz w:val="22"/>
          <w:szCs w:val="22"/>
        </w:rPr>
      </w:pPr>
    </w:p>
    <w:p w:rsidR="009D0F4B" w:rsidRDefault="009D0F4B" w:rsidP="00576002">
      <w:pPr>
        <w:jc w:val="center"/>
        <w:rPr>
          <w:b/>
          <w:color w:val="000000"/>
          <w:sz w:val="22"/>
          <w:szCs w:val="22"/>
        </w:rPr>
      </w:pPr>
    </w:p>
    <w:p w:rsidR="008C6580" w:rsidRPr="009E37AF" w:rsidRDefault="0077660C" w:rsidP="00576002">
      <w:pPr>
        <w:jc w:val="center"/>
        <w:rPr>
          <w:b/>
          <w:color w:val="000000"/>
          <w:sz w:val="22"/>
          <w:szCs w:val="22"/>
        </w:rPr>
      </w:pPr>
      <w:r>
        <w:rPr>
          <w:b/>
          <w:color w:val="000000"/>
          <w:sz w:val="22"/>
          <w:szCs w:val="22"/>
        </w:rPr>
        <w:t xml:space="preserve">2. </w:t>
      </w:r>
      <w:r w:rsidR="006C2553" w:rsidRPr="009E37AF">
        <w:rPr>
          <w:b/>
          <w:color w:val="000000"/>
          <w:sz w:val="22"/>
          <w:szCs w:val="22"/>
        </w:rPr>
        <w:t>ИНСТРУКЦИЯ ПО ЗАПОЛНЕНИЮ ЗАЯВКИ</w:t>
      </w:r>
      <w:r w:rsidR="006C2553" w:rsidRPr="006C2553">
        <w:rPr>
          <w:b/>
          <w:color w:val="000000"/>
          <w:sz w:val="22"/>
          <w:szCs w:val="22"/>
        </w:rPr>
        <w:t xml:space="preserve"> НА УЧАСТИЕ В ЗАКУПКЕ</w:t>
      </w:r>
    </w:p>
    <w:p w:rsidR="008C6580" w:rsidRPr="009E37AF" w:rsidRDefault="008C6580" w:rsidP="008C6580">
      <w:pPr>
        <w:autoSpaceDE w:val="0"/>
        <w:autoSpaceDN w:val="0"/>
        <w:adjustRightInd w:val="0"/>
        <w:ind w:firstLine="540"/>
        <w:jc w:val="both"/>
        <w:rPr>
          <w:color w:val="000000"/>
          <w:sz w:val="22"/>
          <w:szCs w:val="22"/>
        </w:rPr>
      </w:pPr>
    </w:p>
    <w:p w:rsidR="00C42039" w:rsidRDefault="00C42039" w:rsidP="00C42039">
      <w:pPr>
        <w:autoSpaceDE w:val="0"/>
        <w:autoSpaceDN w:val="0"/>
        <w:adjustRightInd w:val="0"/>
        <w:ind w:firstLine="708"/>
        <w:jc w:val="both"/>
      </w:pPr>
      <w:r w:rsidRPr="00D7174C">
        <w:t>Подать заявку на участие в закупке вправе только зарегистрированный в единой информационной системе в сфере закупок и аккредитованный на электронной площадке, специализированной электронной площадке участник закупки путем направления такой заявки в соответствии с</w:t>
      </w:r>
      <w:r w:rsidRPr="00D7174C">
        <w:rPr>
          <w:sz w:val="22"/>
          <w:szCs w:val="22"/>
        </w:rPr>
        <w:t xml:space="preserve"> Законом № 44-ФЗ</w:t>
      </w:r>
      <w:r w:rsidRPr="00D7174C">
        <w:t xml:space="preserve"> оператору электронной площадки, оператору специализированной электронной площадки.</w:t>
      </w:r>
    </w:p>
    <w:p w:rsidR="00C42039" w:rsidRPr="00D7174C" w:rsidRDefault="00C42039" w:rsidP="00C42039">
      <w:pPr>
        <w:autoSpaceDE w:val="0"/>
        <w:autoSpaceDN w:val="0"/>
        <w:adjustRightInd w:val="0"/>
        <w:ind w:firstLine="708"/>
        <w:jc w:val="both"/>
      </w:pPr>
      <w:r w:rsidRPr="00D7174C">
        <w:t>Заявка на участие в закупке, подготовленная участником закупки, должна быть составлена на русском языке.</w:t>
      </w:r>
    </w:p>
    <w:p w:rsidR="00C42039" w:rsidRPr="00D7174C" w:rsidRDefault="00C42039" w:rsidP="00C42039">
      <w:pPr>
        <w:ind w:firstLine="708"/>
        <w:jc w:val="both"/>
      </w:pPr>
      <w:r w:rsidRPr="00D7174C">
        <w:t>Входящие в заявку на участие в закупке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перевод на русский язык. В случае противоречия оригинала и перевода преимущество будет иметь перевод.</w:t>
      </w:r>
    </w:p>
    <w:p w:rsidR="00C42039" w:rsidRPr="00D7174C" w:rsidRDefault="00C42039" w:rsidP="00C42039">
      <w:pPr>
        <w:ind w:firstLine="708"/>
        <w:jc w:val="both"/>
      </w:pPr>
      <w:r w:rsidRPr="00D7174C">
        <w:t xml:space="preserve">Все документы, входящие в состав заявки на участие в закупке, должны иметь четко читаемый текст. </w:t>
      </w:r>
    </w:p>
    <w:p w:rsidR="00C42039" w:rsidRPr="00D7174C" w:rsidRDefault="00C42039" w:rsidP="00C42039">
      <w:pPr>
        <w:autoSpaceDE w:val="0"/>
        <w:autoSpaceDN w:val="0"/>
        <w:adjustRightInd w:val="0"/>
        <w:ind w:firstLine="708"/>
        <w:jc w:val="both"/>
      </w:pPr>
      <w:r w:rsidRPr="00D7174C">
        <w:t>Участник закупки вправе подать только одну заявку на участие в закупке в любое время с момента размещения в единой информационной системе в сфере закупок извещения об осуществлении закупки до окончания установленного в соответствии с Законом № 44-ФЗ срока подачи заявок на участие в закупке.</w:t>
      </w:r>
    </w:p>
    <w:p w:rsidR="00C42039" w:rsidRDefault="00C42039" w:rsidP="00C42039">
      <w:pPr>
        <w:autoSpaceDE w:val="0"/>
        <w:autoSpaceDN w:val="0"/>
        <w:adjustRightInd w:val="0"/>
        <w:ind w:firstLine="708"/>
        <w:jc w:val="both"/>
      </w:pPr>
      <w:r w:rsidRPr="005951C0">
        <w:t>Подача заявки на участие в закупке означает согласие участника закупки, подавшего такую заявку, на поставку товара, выполнение работы, оказание услуги на условиях, предусмотренных извещением об осуществлении закупки, и в соответствии с заявкой такого участника закупки на участие в закупке.</w:t>
      </w:r>
    </w:p>
    <w:p w:rsidR="00C42039" w:rsidRPr="007A7108" w:rsidRDefault="00C42039" w:rsidP="00C42039">
      <w:pPr>
        <w:ind w:firstLine="709"/>
        <w:jc w:val="both"/>
      </w:pPr>
      <w:r w:rsidRPr="008721C3">
        <w:t xml:space="preserve">Участник закупки представляет в любой удобной форме, информацию о </w:t>
      </w:r>
      <w:r w:rsidRPr="004825CC">
        <w:t xml:space="preserve">характеристиках предлагаемого участником закупки товара, соответствующих значениям, установленным в приложении к извещению о проведении закупки. При этом в качестве формы </w:t>
      </w:r>
      <w:r w:rsidRPr="004825CC">
        <w:rPr>
          <w:rFonts w:eastAsia="Calibri"/>
          <w:color w:val="000000"/>
        </w:rPr>
        <w:t>за основу может быть взято «Описание объекта закупки» или необходимая таблица в нем содержащаяся.</w:t>
      </w:r>
    </w:p>
    <w:p w:rsidR="00C42039" w:rsidRPr="00D7174C" w:rsidRDefault="00C42039" w:rsidP="00C42039">
      <w:pPr>
        <w:autoSpaceDE w:val="0"/>
        <w:autoSpaceDN w:val="0"/>
        <w:adjustRightInd w:val="0"/>
        <w:ind w:firstLine="708"/>
        <w:jc w:val="both"/>
      </w:pPr>
      <w:r w:rsidRPr="00D7174C">
        <w:t>При формировании предложения участника закупки в отношении объекта закупки информация</w:t>
      </w:r>
      <w:r>
        <w:t>, предусмотренная подпунктами «а» и «г»</w:t>
      </w:r>
      <w:r w:rsidRPr="00D7174C">
        <w:t xml:space="preserve"> пункта 2 части 1 статьи 43 Закона </w:t>
      </w:r>
      <w:r>
        <w:br/>
      </w:r>
      <w:r w:rsidRPr="00D7174C">
        <w:t>№ 44-ФЗ, не включается в заявку на участие в закупке в случае включения заказчиком в соответствии с пунктом 8 части 1 статьи 33 Закона № 44-ФЗ в описание объекта закупки проектной документации, или типовой проектной документации, или сметы на капитальный ремонт объекта капитального строительства.</w:t>
      </w:r>
    </w:p>
    <w:p w:rsidR="00C42039" w:rsidRPr="008721C3" w:rsidRDefault="00C42039" w:rsidP="00C42039">
      <w:pPr>
        <w:autoSpaceDE w:val="0"/>
        <w:autoSpaceDN w:val="0"/>
        <w:adjustRightInd w:val="0"/>
        <w:ind w:firstLine="708"/>
        <w:jc w:val="both"/>
        <w:rPr>
          <w:rFonts w:eastAsia="Calibri"/>
          <w:lang w:eastAsia="en-US"/>
        </w:rPr>
      </w:pPr>
      <w:r w:rsidRPr="008721C3">
        <w:rPr>
          <w:rFonts w:eastAsia="Calibri"/>
          <w:lang w:eastAsia="en-US"/>
        </w:rPr>
        <w:t>В случае, если в извещении об осуществлении закупки не установлены критерии, предусмотренные пунктами 2 и 3 части 1 статьи 32 Закона № 44-ФЗ, а также в случае включения заказчиком в соответствии с пунктом 8 части 1 статьи 33 Закона № 44-ФЗ в описание объекта закупки проектной документации, или типовой проектной документации, или сметы на капитальный ремонт объекта капитального строительства заявка на участие в электронном конкурсе состоит из второй и третьей частей. Вторая часть должна также содержать информац</w:t>
      </w:r>
      <w:r>
        <w:rPr>
          <w:rFonts w:eastAsia="Calibri"/>
          <w:lang w:eastAsia="en-US"/>
        </w:rPr>
        <w:t>ию, предусмотренную подпунктом «б»</w:t>
      </w:r>
      <w:r w:rsidRPr="008721C3">
        <w:rPr>
          <w:rFonts w:eastAsia="Calibri"/>
          <w:lang w:eastAsia="en-US"/>
        </w:rPr>
        <w:t xml:space="preserve"> пункта 2 части 1 статьи 43 Закона № 44-ФЗ. </w:t>
      </w:r>
    </w:p>
    <w:p w:rsidR="00C42039" w:rsidRDefault="00C42039" w:rsidP="00C42039">
      <w:pPr>
        <w:autoSpaceDE w:val="0"/>
        <w:autoSpaceDN w:val="0"/>
        <w:adjustRightInd w:val="0"/>
        <w:ind w:firstLine="708"/>
        <w:jc w:val="both"/>
        <w:rPr>
          <w:rFonts w:eastAsia="Calibri"/>
          <w:color w:val="000000"/>
          <w:lang w:eastAsia="en-US"/>
        </w:rPr>
      </w:pPr>
      <w:r w:rsidRPr="004825CC">
        <w:rPr>
          <w:rFonts w:eastAsia="Calibri"/>
          <w:color w:val="000000"/>
          <w:lang w:eastAsia="en-US"/>
        </w:rPr>
        <w:t>В случае если в качестве объекта закупки  предусмотрена поставка товара, являющегося в соответствии со статьей 134 ГК РФ сложной вещью, включающей в себя различные вещи, соединенные таким образом, который предполагает их использование по общему назначению (в соответствии с формой описания объекта закупки - товар, включающий товары, входящие в его комплект), и такие вещи (товары) имеют разные товарные знаки, участнику закупки необходимо в подаваемой заявке предоставить информацию о товарных знаках (при наличии) и о стране происхождения товара в отношении каждой вещи,  входящей в состав сложной вещи (т.е. в отношении каждого товара, входящего в комплект товара, являющегося объектом закупки).</w:t>
      </w:r>
      <w:r w:rsidRPr="005951C0">
        <w:rPr>
          <w:rFonts w:eastAsia="Calibri"/>
          <w:color w:val="000000"/>
          <w:lang w:eastAsia="en-US"/>
        </w:rPr>
        <w:t xml:space="preserve"> </w:t>
      </w:r>
    </w:p>
    <w:p w:rsidR="00C42039" w:rsidRPr="005951C0" w:rsidRDefault="00C42039" w:rsidP="00C42039">
      <w:pPr>
        <w:autoSpaceDE w:val="0"/>
        <w:autoSpaceDN w:val="0"/>
        <w:adjustRightInd w:val="0"/>
        <w:ind w:firstLine="709"/>
        <w:jc w:val="both"/>
        <w:rPr>
          <w:rFonts w:eastAsia="Calibri"/>
          <w:strike/>
          <w:color w:val="000000"/>
          <w:lang w:eastAsia="en-US"/>
        </w:rPr>
      </w:pPr>
      <w:r w:rsidRPr="005951C0">
        <w:rPr>
          <w:rFonts w:eastAsia="Calibri"/>
          <w:color w:val="000000"/>
          <w:lang w:eastAsia="en-US"/>
        </w:rPr>
        <w:t>Наименование страны происхождения товара указывается в соответствии с общероссийским классификатором, используемым для идентификации стран мира. Ответственность за достоверность сведений о стране происхождения товара, указанного в заявке на участие в аукционе, несет участник закупки.</w:t>
      </w:r>
      <w:r w:rsidRPr="005951C0">
        <w:rPr>
          <w:rFonts w:eastAsia="Calibri"/>
          <w:strike/>
          <w:color w:val="000000"/>
          <w:lang w:eastAsia="en-US"/>
        </w:rPr>
        <w:t xml:space="preserve"> </w:t>
      </w:r>
    </w:p>
    <w:p w:rsidR="00C42039" w:rsidRPr="005951C0" w:rsidRDefault="00C42039" w:rsidP="00C42039">
      <w:pPr>
        <w:autoSpaceDE w:val="0"/>
        <w:autoSpaceDN w:val="0"/>
        <w:adjustRightInd w:val="0"/>
        <w:ind w:firstLine="708"/>
        <w:jc w:val="both"/>
        <w:rPr>
          <w:rFonts w:eastAsia="Calibri"/>
          <w:color w:val="000000"/>
          <w:lang w:eastAsia="en-US"/>
        </w:rPr>
      </w:pPr>
      <w:r w:rsidRPr="005951C0">
        <w:rPr>
          <w:rFonts w:eastAsia="Calibri"/>
          <w:color w:val="000000"/>
          <w:lang w:eastAsia="en-US"/>
        </w:rPr>
        <w:t>В случае</w:t>
      </w:r>
      <w:r>
        <w:rPr>
          <w:rFonts w:eastAsia="Calibri"/>
          <w:color w:val="000000"/>
          <w:lang w:eastAsia="en-US"/>
        </w:rPr>
        <w:t>,</w:t>
      </w:r>
      <w:r w:rsidRPr="005951C0">
        <w:rPr>
          <w:rFonts w:eastAsia="Calibri"/>
          <w:color w:val="000000"/>
          <w:lang w:eastAsia="en-US"/>
        </w:rPr>
        <w:t xml:space="preserve"> если предметом закупки являются изделия медицинского назначения, то участником закупки в заявке на участие в закупке должны быть указаны наименования товаров, входящих в объект закупки, в соответствии с регистрационными удостоверениями на такие изделия.</w:t>
      </w:r>
    </w:p>
    <w:p w:rsidR="00C42039" w:rsidRPr="005951C0" w:rsidRDefault="00C42039" w:rsidP="00C42039">
      <w:pPr>
        <w:widowControl w:val="0"/>
        <w:adjustRightInd w:val="0"/>
        <w:ind w:right="-57" w:firstLine="708"/>
        <w:jc w:val="both"/>
        <w:textAlignment w:val="baseline"/>
        <w:rPr>
          <w:rFonts w:eastAsia="Calibri"/>
          <w:color w:val="000000"/>
        </w:rPr>
      </w:pPr>
      <w:r w:rsidRPr="005951C0">
        <w:rPr>
          <w:rFonts w:eastAsia="Calibri"/>
          <w:color w:val="000000"/>
        </w:rPr>
        <w:t xml:space="preserve">Предложение участника в отношении объекта закупки должно содержать конкретные значения показателей. Не допускается наличие неопределенности в значениях или множественность значений, свойственных модельному ряду закупаемых (поставляемых) товаров. </w:t>
      </w:r>
    </w:p>
    <w:p w:rsidR="00C42039" w:rsidRDefault="00C42039" w:rsidP="00C42039">
      <w:pPr>
        <w:widowControl w:val="0"/>
        <w:adjustRightInd w:val="0"/>
        <w:ind w:right="-57" w:firstLine="708"/>
        <w:jc w:val="both"/>
        <w:textAlignment w:val="baseline"/>
        <w:rPr>
          <w:rFonts w:eastAsia="Calibri"/>
          <w:color w:val="000000"/>
        </w:rPr>
      </w:pPr>
      <w:r w:rsidRPr="005951C0">
        <w:rPr>
          <w:rFonts w:eastAsia="Calibri"/>
          <w:color w:val="000000"/>
        </w:rPr>
        <w:t>В случае</w:t>
      </w:r>
      <w:r>
        <w:rPr>
          <w:rFonts w:eastAsia="Calibri"/>
          <w:color w:val="000000"/>
        </w:rPr>
        <w:t>,</w:t>
      </w:r>
      <w:r w:rsidRPr="005951C0">
        <w:rPr>
          <w:rFonts w:eastAsia="Calibri"/>
          <w:color w:val="000000"/>
        </w:rPr>
        <w:t xml:space="preserve">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предложение участника закупки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Данные правила распространяются на заполнение заявки как в части описания товаров, поставка которых является предметом контракта, так и на описание товаров, которые поставляются при выполнении работ, оказании услуг.</w:t>
      </w:r>
    </w:p>
    <w:p w:rsidR="00C42039" w:rsidRPr="004825CC" w:rsidRDefault="00C42039" w:rsidP="00C42039">
      <w:pPr>
        <w:autoSpaceDE w:val="0"/>
        <w:autoSpaceDN w:val="0"/>
        <w:adjustRightInd w:val="0"/>
        <w:ind w:firstLine="709"/>
        <w:jc w:val="both"/>
        <w:rPr>
          <w:rFonts w:eastAsia="Calibri"/>
          <w:color w:val="000000"/>
          <w:highlight w:val="yellow"/>
          <w:lang w:eastAsia="en-US"/>
        </w:rPr>
      </w:pPr>
      <w:r w:rsidRPr="004825CC">
        <w:rPr>
          <w:rFonts w:eastAsia="Calibri"/>
          <w:color w:val="000000"/>
          <w:lang w:eastAsia="en-US"/>
        </w:rPr>
        <w:t xml:space="preserve">Если при составлении описания объекта закупки заказчиком не использованы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показатели, требования, условные обозначения и терминология, необходимость в других показателях, требованиях, условных обозначениях и терминологии обусловлена потребностью заказчика. </w:t>
      </w:r>
    </w:p>
    <w:p w:rsidR="00C42039" w:rsidRPr="00673BAC" w:rsidRDefault="00C42039" w:rsidP="00C42039">
      <w:pPr>
        <w:autoSpaceDE w:val="0"/>
        <w:autoSpaceDN w:val="0"/>
        <w:adjustRightInd w:val="0"/>
        <w:ind w:firstLine="709"/>
        <w:jc w:val="both"/>
        <w:rPr>
          <w:rFonts w:eastAsia="Calibri"/>
          <w:strike/>
          <w:color w:val="000000"/>
          <w:lang w:eastAsia="en-US"/>
        </w:rPr>
      </w:pPr>
      <w:r w:rsidRPr="00160285">
        <w:rPr>
          <w:rFonts w:eastAsia="Calibri"/>
          <w:color w:val="000000"/>
          <w:lang w:eastAsia="en-US"/>
        </w:rPr>
        <w:t>При описании заказчиком закупаемых/поставляемых товаров применяются характеризующие их показатели, имеющие точные или диапазонные значения, а также максимальные и (или) минимальные значения таких показателей</w:t>
      </w:r>
      <w:r w:rsidRPr="005951C0">
        <w:rPr>
          <w:rFonts w:eastAsia="Calibri"/>
          <w:color w:val="000000"/>
        </w:rPr>
        <w:t>.</w:t>
      </w:r>
    </w:p>
    <w:p w:rsidR="00C42039" w:rsidRPr="00160285" w:rsidRDefault="00C42039" w:rsidP="00C42039">
      <w:pPr>
        <w:widowControl w:val="0"/>
        <w:adjustRightInd w:val="0"/>
        <w:ind w:right="-57" w:firstLine="708"/>
        <w:jc w:val="both"/>
        <w:textAlignment w:val="baseline"/>
        <w:rPr>
          <w:rFonts w:eastAsia="Calibri"/>
          <w:color w:val="000000"/>
        </w:rPr>
      </w:pPr>
      <w:r w:rsidRPr="00160285">
        <w:rPr>
          <w:rFonts w:eastAsia="Calibri"/>
          <w:color w:val="000000"/>
        </w:rPr>
        <w:t xml:space="preserve">При рассмотрении заявки участника комиссия вправе проверять достоверность предоставленных сведений в отношении закупаемого/поставляемого товара, на </w:t>
      </w:r>
      <w:r w:rsidRPr="000C605E">
        <w:rPr>
          <w:rFonts w:eastAsia="Calibri"/>
          <w:color w:val="000000"/>
        </w:rPr>
        <w:t>соотве</w:t>
      </w:r>
      <w:r>
        <w:rPr>
          <w:rFonts w:eastAsia="Calibri"/>
          <w:color w:val="000000"/>
        </w:rPr>
        <w:t>т</w:t>
      </w:r>
      <w:r w:rsidRPr="000C605E">
        <w:rPr>
          <w:rFonts w:eastAsia="Calibri"/>
          <w:color w:val="000000"/>
        </w:rPr>
        <w:t>ствие</w:t>
      </w:r>
      <w:r w:rsidRPr="00160285">
        <w:rPr>
          <w:rFonts w:eastAsia="Calibri"/>
          <w:color w:val="000000"/>
        </w:rPr>
        <w:t xml:space="preserve"> указанных сведений в заявке с</w:t>
      </w:r>
      <w:r w:rsidRPr="00160285">
        <w:rPr>
          <w:color w:val="000000"/>
          <w:shd w:val="clear" w:color="auto" w:fill="FFFFFF"/>
        </w:rPr>
        <w:t xml:space="preserve"> положениями предусмотренными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в случае установления в аукционной документации требования о соответствии объекта закупки указанным нормативным документам, </w:t>
      </w:r>
      <w:r w:rsidRPr="00160285">
        <w:rPr>
          <w:rFonts w:eastAsia="Calibri"/>
          <w:color w:val="000000"/>
        </w:rPr>
        <w:t xml:space="preserve">а также его товарного знака (его словесного обозначения) (при наличии), знака обслуживания (при наличии), фирменного наименования (при наличии), патента (при наличии), полезной модели (при наличии), промышленного образца (при наличии), наименования страны происхождения товара. </w:t>
      </w:r>
    </w:p>
    <w:p w:rsidR="00C42039" w:rsidRDefault="00C42039" w:rsidP="00C42039">
      <w:pPr>
        <w:autoSpaceDE w:val="0"/>
        <w:autoSpaceDN w:val="0"/>
        <w:adjustRightInd w:val="0"/>
        <w:ind w:firstLine="708"/>
        <w:jc w:val="both"/>
        <w:rPr>
          <w:color w:val="000000"/>
          <w:shd w:val="clear" w:color="auto" w:fill="FFFFFF"/>
        </w:rPr>
      </w:pPr>
      <w:r w:rsidRPr="00160285">
        <w:rPr>
          <w:rFonts w:eastAsia="Calibri"/>
          <w:color w:val="000000"/>
        </w:rPr>
        <w:t xml:space="preserve">Указанные участниками значения показателей, соответствующие требованиям документации, не должны противоречить положениям, </w:t>
      </w:r>
      <w:r w:rsidRPr="00160285">
        <w:rPr>
          <w:color w:val="000000"/>
          <w:shd w:val="clear" w:color="auto" w:fill="FFFFFF"/>
        </w:rPr>
        <w:t>предусмотренным техническим регламентам, принятым в соответствии с законодательством Российской Федерации о техническом регулировании, документам, разрабатываемым и применяемым в национальной системе стандартизации, принятым в соответствии с законодательством Российской Федерации о стандартизации</w:t>
      </w:r>
      <w:r w:rsidRPr="00160285">
        <w:rPr>
          <w:rFonts w:eastAsia="Calibri"/>
          <w:color w:val="000000"/>
        </w:rPr>
        <w:t xml:space="preserve">, </w:t>
      </w:r>
      <w:r w:rsidRPr="00160285">
        <w:rPr>
          <w:color w:val="000000"/>
          <w:shd w:val="clear" w:color="auto" w:fill="FFFFFF"/>
        </w:rPr>
        <w:t>в случае установления в документации требования о соответствии объекта закупки указанным нормативным документам.</w:t>
      </w:r>
    </w:p>
    <w:p w:rsidR="00C42039" w:rsidRPr="00160285" w:rsidRDefault="00C42039" w:rsidP="00C42039">
      <w:pPr>
        <w:autoSpaceDE w:val="0"/>
        <w:autoSpaceDN w:val="0"/>
        <w:adjustRightInd w:val="0"/>
        <w:ind w:firstLine="708"/>
        <w:jc w:val="both"/>
        <w:rPr>
          <w:rFonts w:eastAsia="Calibri"/>
          <w:color w:val="000000"/>
        </w:rPr>
      </w:pPr>
      <w:r w:rsidRPr="00160285">
        <w:rPr>
          <w:rFonts w:eastAsia="Calibri"/>
          <w:color w:val="000000"/>
        </w:rPr>
        <w:t>При закупке лекарственного(-х) средства(-в) показателями, их характеризующими</w:t>
      </w:r>
      <w:r>
        <w:rPr>
          <w:rFonts w:eastAsia="Calibri"/>
          <w:color w:val="000000"/>
        </w:rPr>
        <w:t>,</w:t>
      </w:r>
      <w:r w:rsidRPr="00160285">
        <w:rPr>
          <w:rFonts w:eastAsia="Calibri"/>
          <w:color w:val="000000"/>
        </w:rPr>
        <w:t xml:space="preserve"> являются:</w:t>
      </w:r>
    </w:p>
    <w:p w:rsidR="00C42039" w:rsidRPr="00160285" w:rsidRDefault="00C42039" w:rsidP="00C42039">
      <w:pPr>
        <w:autoSpaceDE w:val="0"/>
        <w:autoSpaceDN w:val="0"/>
        <w:adjustRightInd w:val="0"/>
        <w:ind w:firstLine="708"/>
        <w:jc w:val="both"/>
        <w:rPr>
          <w:rFonts w:eastAsia="Calibri"/>
          <w:color w:val="000000"/>
        </w:rPr>
      </w:pPr>
      <w:r w:rsidRPr="00160285">
        <w:rPr>
          <w:rFonts w:eastAsia="Calibri"/>
          <w:color w:val="000000"/>
        </w:rPr>
        <w:t xml:space="preserve">международное непатентованное наименование, при отсутствии такого наименования - </w:t>
      </w:r>
      <w:proofErr w:type="spellStart"/>
      <w:r w:rsidRPr="00160285">
        <w:rPr>
          <w:rFonts w:eastAsia="Calibri"/>
          <w:color w:val="000000"/>
        </w:rPr>
        <w:t>группировочное</w:t>
      </w:r>
      <w:proofErr w:type="spellEnd"/>
      <w:r w:rsidRPr="00160285">
        <w:rPr>
          <w:rFonts w:eastAsia="Calibri"/>
          <w:color w:val="000000"/>
        </w:rPr>
        <w:t xml:space="preserve"> или химическое наименование или состав комбинированного лекарственного препарата;</w:t>
      </w:r>
    </w:p>
    <w:p w:rsidR="00C42039" w:rsidRPr="00160285" w:rsidRDefault="00C42039" w:rsidP="00C42039">
      <w:pPr>
        <w:autoSpaceDE w:val="0"/>
        <w:autoSpaceDN w:val="0"/>
        <w:adjustRightInd w:val="0"/>
        <w:ind w:firstLine="708"/>
        <w:jc w:val="both"/>
        <w:rPr>
          <w:rFonts w:eastAsia="Calibri"/>
          <w:color w:val="000000"/>
        </w:rPr>
      </w:pPr>
      <w:r w:rsidRPr="00160285">
        <w:rPr>
          <w:rFonts w:eastAsia="Calibri"/>
          <w:color w:val="000000"/>
        </w:rPr>
        <w:t xml:space="preserve">торговое наименование, в случае если указание такого наименования предусмотрено на основании </w:t>
      </w:r>
      <w:r>
        <w:rPr>
          <w:rFonts w:eastAsia="Calibri"/>
          <w:color w:val="000000"/>
        </w:rPr>
        <w:t xml:space="preserve">Закона № </w:t>
      </w:r>
      <w:r w:rsidRPr="00160285">
        <w:rPr>
          <w:rFonts w:eastAsia="Calibri"/>
          <w:color w:val="000000"/>
        </w:rPr>
        <w:t>44-ФЗ;</w:t>
      </w:r>
    </w:p>
    <w:p w:rsidR="00C42039" w:rsidRPr="00160285" w:rsidRDefault="00C42039" w:rsidP="00C42039">
      <w:pPr>
        <w:autoSpaceDE w:val="0"/>
        <w:autoSpaceDN w:val="0"/>
        <w:adjustRightInd w:val="0"/>
        <w:ind w:firstLine="708"/>
        <w:jc w:val="both"/>
        <w:rPr>
          <w:rFonts w:eastAsia="Calibri"/>
          <w:color w:val="000000"/>
        </w:rPr>
      </w:pPr>
      <w:r w:rsidRPr="00160285">
        <w:rPr>
          <w:rFonts w:eastAsia="Calibri"/>
          <w:color w:val="000000"/>
        </w:rPr>
        <w:t>лекарственная форма и дозировка в соответствии с регистрационным удостоверением с учетом эквивалентных лекарственных форм и дозировок;</w:t>
      </w:r>
    </w:p>
    <w:p w:rsidR="00C42039" w:rsidRPr="00160285" w:rsidRDefault="00C42039" w:rsidP="00C42039">
      <w:pPr>
        <w:autoSpaceDE w:val="0"/>
        <w:autoSpaceDN w:val="0"/>
        <w:adjustRightInd w:val="0"/>
        <w:ind w:firstLine="708"/>
        <w:jc w:val="both"/>
        <w:rPr>
          <w:rFonts w:eastAsia="Calibri"/>
          <w:color w:val="000000"/>
        </w:rPr>
      </w:pPr>
      <w:r w:rsidRPr="00160285">
        <w:rPr>
          <w:rFonts w:eastAsia="Calibri"/>
          <w:color w:val="000000"/>
        </w:rPr>
        <w:t>иные характеристики лекарственного препарата, содержащиеся в инструкциях по применению лекарственного препарата, в случае если такие характеристики разрешены к использованию в соответствии с постановлением правительства Российской Федерации от 15 ноября 2017 года № 1380 «Об особенностях описания лекарственных препаратов для медицинского применения, являющихся объектом закупки для обеспечения государственных и муниципальных нужд»;</w:t>
      </w:r>
    </w:p>
    <w:p w:rsidR="00C42039" w:rsidRPr="00160285" w:rsidRDefault="00C42039" w:rsidP="00C42039">
      <w:pPr>
        <w:autoSpaceDE w:val="0"/>
        <w:autoSpaceDN w:val="0"/>
        <w:adjustRightInd w:val="0"/>
        <w:ind w:firstLine="708"/>
        <w:jc w:val="both"/>
        <w:rPr>
          <w:rFonts w:eastAsia="Calibri"/>
          <w:color w:val="000000"/>
        </w:rPr>
      </w:pPr>
      <w:r w:rsidRPr="00160285">
        <w:rPr>
          <w:rFonts w:eastAsia="Calibri"/>
          <w:color w:val="000000"/>
        </w:rPr>
        <w:t xml:space="preserve">требования к остаточному сроку годности лекарственных препаратов. </w:t>
      </w:r>
    </w:p>
    <w:p w:rsidR="00C42039" w:rsidRPr="00160285" w:rsidRDefault="00C42039" w:rsidP="00C42039">
      <w:pPr>
        <w:widowControl w:val="0"/>
        <w:adjustRightInd w:val="0"/>
        <w:ind w:right="-57" w:firstLine="708"/>
        <w:jc w:val="both"/>
        <w:textAlignment w:val="baseline"/>
        <w:rPr>
          <w:rFonts w:eastAsia="Calibri"/>
          <w:color w:val="000000"/>
        </w:rPr>
      </w:pPr>
      <w:r w:rsidRPr="00160285">
        <w:rPr>
          <w:rFonts w:eastAsia="Calibri"/>
          <w:color w:val="000000"/>
        </w:rPr>
        <w:t>Вышеуказанные показатели, за исключением показателя «Требования к остаточному сроку годности лекарственных препаратов», указа</w:t>
      </w:r>
      <w:r>
        <w:rPr>
          <w:rFonts w:eastAsia="Calibri"/>
          <w:color w:val="000000"/>
        </w:rPr>
        <w:t>ны в головной строке («шапке») Т</w:t>
      </w:r>
      <w:r w:rsidRPr="00160285">
        <w:rPr>
          <w:rFonts w:eastAsia="Calibri"/>
          <w:color w:val="000000"/>
        </w:rPr>
        <w:t>аблицы 1</w:t>
      </w:r>
      <w:r>
        <w:rPr>
          <w:rFonts w:eastAsia="Calibri"/>
          <w:color w:val="000000"/>
        </w:rPr>
        <w:t xml:space="preserve"> «Описания объекта закупки»</w:t>
      </w:r>
      <w:r w:rsidRPr="00160285">
        <w:rPr>
          <w:rFonts w:eastAsia="Calibri"/>
          <w:color w:val="000000"/>
        </w:rPr>
        <w:t xml:space="preserve">, а значения устанавливаются ниже в таблице по каждой позиции. Показатель «Требования к остаточному сроку годности лекарственных препаратов» отражен в позиции 1 Таблицы 2, а значение определено в ячейке справа. </w:t>
      </w:r>
    </w:p>
    <w:p w:rsidR="00C42039" w:rsidRDefault="00C42039" w:rsidP="00C42039">
      <w:pPr>
        <w:widowControl w:val="0"/>
        <w:adjustRightInd w:val="0"/>
        <w:ind w:right="-57" w:firstLine="708"/>
        <w:jc w:val="both"/>
        <w:textAlignment w:val="baseline"/>
        <w:rPr>
          <w:rFonts w:eastAsia="Calibri"/>
          <w:color w:val="000000"/>
        </w:rPr>
      </w:pPr>
      <w:r w:rsidRPr="00160285">
        <w:rPr>
          <w:rFonts w:eastAsia="Calibri"/>
          <w:color w:val="000000"/>
        </w:rPr>
        <w:t xml:space="preserve">Сходные объекты закупки могут иметь ряд одинаковых показателей, установленных в описании объекта закупки, но каждый объект индивидуализируется единственным образом только ему присущими параметрами (значениями). </w:t>
      </w:r>
    </w:p>
    <w:p w:rsidR="00C42039" w:rsidRPr="000C605E" w:rsidRDefault="00C42039" w:rsidP="00C42039">
      <w:pPr>
        <w:adjustRightInd w:val="0"/>
        <w:ind w:right="-57" w:firstLine="708"/>
        <w:jc w:val="both"/>
        <w:textAlignment w:val="baseline"/>
        <w:rPr>
          <w:color w:val="000000"/>
        </w:rPr>
      </w:pPr>
      <w:r w:rsidRPr="000C605E">
        <w:rPr>
          <w:rFonts w:eastAsia="Calibri"/>
          <w:color w:val="000000"/>
        </w:rPr>
        <w:t>Участниками закупки при заполнении заявки не должно допускаться искусственное приведение значений показателей товаров, предлагаемых к поставке в соответствии с требованиями описания объекта закупки. Участник закупки при указании конкретных значений показателей должен учитывать, что минимальные и (или) максимальные значения показателей, а также показатели, значения которых не могут изменяться могут быть взаимосвязаны друг с другом исходя из их физического смысла.</w:t>
      </w:r>
      <w:r w:rsidRPr="000C605E">
        <w:rPr>
          <w:color w:val="000000"/>
        </w:rPr>
        <w:t xml:space="preserve"> </w:t>
      </w:r>
    </w:p>
    <w:p w:rsidR="00C42039" w:rsidRPr="000C605E" w:rsidRDefault="00C42039" w:rsidP="00C42039">
      <w:pPr>
        <w:widowControl w:val="0"/>
        <w:adjustRightInd w:val="0"/>
        <w:ind w:right="-57" w:firstLine="708"/>
        <w:jc w:val="both"/>
        <w:textAlignment w:val="baseline"/>
        <w:rPr>
          <w:rFonts w:eastAsia="Calibri"/>
          <w:color w:val="000000"/>
        </w:rPr>
      </w:pPr>
      <w:r w:rsidRPr="000C605E">
        <w:rPr>
          <w:rFonts w:eastAsia="Calibri"/>
          <w:color w:val="000000"/>
        </w:rPr>
        <w:t>Пример:</w:t>
      </w:r>
      <w:r w:rsidRPr="000C605E">
        <w:rPr>
          <w:color w:val="000000"/>
          <w:sz w:val="20"/>
          <w:szCs w:val="20"/>
        </w:rPr>
        <w:t xml:space="preserve"> </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7"/>
        <w:gridCol w:w="1559"/>
        <w:gridCol w:w="1701"/>
        <w:gridCol w:w="1559"/>
        <w:gridCol w:w="1701"/>
        <w:gridCol w:w="1701"/>
      </w:tblGrid>
      <w:tr w:rsidR="00C42039" w:rsidRPr="000C605E" w:rsidTr="00AC3173">
        <w:tc>
          <w:tcPr>
            <w:tcW w:w="1447" w:type="dxa"/>
            <w:vAlign w:val="center"/>
          </w:tcPr>
          <w:p w:rsidR="00C42039" w:rsidRPr="000C605E" w:rsidRDefault="00C42039" w:rsidP="00AC3173">
            <w:pPr>
              <w:widowControl w:val="0"/>
              <w:adjustRightInd w:val="0"/>
              <w:ind w:right="-57"/>
              <w:jc w:val="center"/>
              <w:textAlignment w:val="baseline"/>
              <w:rPr>
                <w:rFonts w:eastAsia="Calibri"/>
                <w:color w:val="000000"/>
                <w:sz w:val="22"/>
                <w:szCs w:val="22"/>
              </w:rPr>
            </w:pPr>
            <w:r w:rsidRPr="000C605E">
              <w:rPr>
                <w:rFonts w:eastAsia="Calibri"/>
                <w:color w:val="000000"/>
                <w:sz w:val="22"/>
                <w:szCs w:val="22"/>
              </w:rPr>
              <w:t xml:space="preserve">Показатель, </w:t>
            </w:r>
            <w:proofErr w:type="spellStart"/>
            <w:r w:rsidRPr="000C605E">
              <w:rPr>
                <w:rFonts w:eastAsia="Calibri"/>
                <w:color w:val="000000"/>
                <w:sz w:val="22"/>
                <w:szCs w:val="22"/>
              </w:rPr>
              <w:t>ед.изм</w:t>
            </w:r>
            <w:proofErr w:type="spellEnd"/>
            <w:r w:rsidRPr="000C605E">
              <w:rPr>
                <w:rFonts w:eastAsia="Calibri"/>
                <w:color w:val="000000"/>
                <w:sz w:val="22"/>
                <w:szCs w:val="22"/>
              </w:rPr>
              <w:t>.</w:t>
            </w:r>
          </w:p>
        </w:tc>
        <w:tc>
          <w:tcPr>
            <w:tcW w:w="1559" w:type="dxa"/>
            <w:vAlign w:val="center"/>
          </w:tcPr>
          <w:p w:rsidR="00C42039" w:rsidRPr="000C605E" w:rsidRDefault="00C42039" w:rsidP="00AC3173">
            <w:pPr>
              <w:widowControl w:val="0"/>
              <w:adjustRightInd w:val="0"/>
              <w:ind w:right="-57"/>
              <w:jc w:val="center"/>
              <w:textAlignment w:val="baseline"/>
              <w:rPr>
                <w:rFonts w:eastAsia="Calibri"/>
                <w:color w:val="000000"/>
                <w:sz w:val="22"/>
                <w:szCs w:val="22"/>
              </w:rPr>
            </w:pPr>
            <w:r w:rsidRPr="000C605E">
              <w:rPr>
                <w:rFonts w:eastAsia="Calibri"/>
                <w:color w:val="000000"/>
                <w:sz w:val="22"/>
                <w:szCs w:val="22"/>
              </w:rPr>
              <w:t>Значение, установленное заказчиком</w:t>
            </w:r>
          </w:p>
        </w:tc>
        <w:tc>
          <w:tcPr>
            <w:tcW w:w="1701" w:type="dxa"/>
            <w:vAlign w:val="center"/>
          </w:tcPr>
          <w:p w:rsidR="00C42039" w:rsidRPr="000C605E" w:rsidRDefault="00C42039" w:rsidP="00AC3173">
            <w:pPr>
              <w:widowControl w:val="0"/>
              <w:adjustRightInd w:val="0"/>
              <w:ind w:right="-57"/>
              <w:jc w:val="center"/>
              <w:textAlignment w:val="baseline"/>
              <w:rPr>
                <w:rFonts w:eastAsia="Calibri"/>
                <w:color w:val="000000"/>
                <w:sz w:val="22"/>
                <w:szCs w:val="22"/>
              </w:rPr>
            </w:pPr>
            <w:r w:rsidRPr="000C605E">
              <w:rPr>
                <w:rFonts w:eastAsia="Calibri"/>
                <w:color w:val="000000"/>
                <w:sz w:val="22"/>
                <w:szCs w:val="22"/>
              </w:rPr>
              <w:t>Соответствует (при заполнении участником)</w:t>
            </w:r>
          </w:p>
        </w:tc>
        <w:tc>
          <w:tcPr>
            <w:tcW w:w="1559" w:type="dxa"/>
            <w:vAlign w:val="center"/>
          </w:tcPr>
          <w:p w:rsidR="00C42039" w:rsidRPr="000C605E" w:rsidRDefault="00C42039" w:rsidP="00AC3173">
            <w:pPr>
              <w:widowControl w:val="0"/>
              <w:adjustRightInd w:val="0"/>
              <w:ind w:right="-57"/>
              <w:jc w:val="center"/>
              <w:textAlignment w:val="baseline"/>
              <w:rPr>
                <w:rFonts w:eastAsia="Calibri"/>
                <w:color w:val="000000"/>
                <w:sz w:val="22"/>
                <w:szCs w:val="22"/>
              </w:rPr>
            </w:pPr>
            <w:r w:rsidRPr="000C605E">
              <w:rPr>
                <w:rFonts w:eastAsia="Calibri"/>
                <w:color w:val="000000"/>
                <w:sz w:val="22"/>
                <w:szCs w:val="22"/>
              </w:rPr>
              <w:t>Соответствует (при заполнении участником)</w:t>
            </w:r>
          </w:p>
        </w:tc>
        <w:tc>
          <w:tcPr>
            <w:tcW w:w="1701" w:type="dxa"/>
            <w:shd w:val="clear" w:color="auto" w:fill="D9D9D9"/>
          </w:tcPr>
          <w:p w:rsidR="00C42039" w:rsidRPr="000C605E" w:rsidRDefault="00C42039" w:rsidP="00AC3173">
            <w:pPr>
              <w:widowControl w:val="0"/>
              <w:adjustRightInd w:val="0"/>
              <w:ind w:right="-57"/>
              <w:jc w:val="center"/>
              <w:textAlignment w:val="baseline"/>
              <w:rPr>
                <w:rFonts w:eastAsia="Calibri"/>
                <w:color w:val="000000"/>
                <w:sz w:val="22"/>
                <w:szCs w:val="22"/>
              </w:rPr>
            </w:pPr>
            <w:r w:rsidRPr="000C605E">
              <w:rPr>
                <w:rFonts w:eastAsia="Calibri"/>
                <w:color w:val="000000"/>
                <w:sz w:val="22"/>
                <w:szCs w:val="22"/>
              </w:rPr>
              <w:t>Не соответствует (при заполнении участником)</w:t>
            </w:r>
          </w:p>
        </w:tc>
        <w:tc>
          <w:tcPr>
            <w:tcW w:w="1701" w:type="dxa"/>
            <w:shd w:val="clear" w:color="auto" w:fill="D9D9D9"/>
          </w:tcPr>
          <w:p w:rsidR="00C42039" w:rsidRPr="000C605E" w:rsidRDefault="00C42039" w:rsidP="00AC3173">
            <w:pPr>
              <w:widowControl w:val="0"/>
              <w:adjustRightInd w:val="0"/>
              <w:ind w:right="-57"/>
              <w:jc w:val="center"/>
              <w:textAlignment w:val="baseline"/>
              <w:rPr>
                <w:rFonts w:eastAsia="Calibri"/>
                <w:color w:val="000000"/>
              </w:rPr>
            </w:pPr>
            <w:r w:rsidRPr="000C605E">
              <w:rPr>
                <w:rFonts w:eastAsia="Calibri"/>
                <w:color w:val="000000"/>
                <w:sz w:val="22"/>
                <w:szCs w:val="22"/>
              </w:rPr>
              <w:t>Не соответствует (при заполнении участником)</w:t>
            </w:r>
          </w:p>
        </w:tc>
      </w:tr>
      <w:tr w:rsidR="00C42039" w:rsidRPr="000C605E" w:rsidTr="00AC3173">
        <w:tc>
          <w:tcPr>
            <w:tcW w:w="1447" w:type="dxa"/>
          </w:tcPr>
          <w:p w:rsidR="00C42039" w:rsidRPr="00C03380" w:rsidRDefault="00C42039" w:rsidP="00AC3173">
            <w:pPr>
              <w:widowControl w:val="0"/>
              <w:adjustRightInd w:val="0"/>
              <w:ind w:right="-57"/>
              <w:textAlignment w:val="baseline"/>
              <w:rPr>
                <w:rFonts w:eastAsia="Calibri"/>
                <w:color w:val="000000"/>
                <w:sz w:val="22"/>
                <w:szCs w:val="22"/>
              </w:rPr>
            </w:pPr>
            <w:r w:rsidRPr="00C03380">
              <w:rPr>
                <w:color w:val="000000"/>
                <w:sz w:val="22"/>
                <w:szCs w:val="22"/>
              </w:rPr>
              <w:t>Высота стола, мм</w:t>
            </w:r>
            <w:r w:rsidRPr="00C03380">
              <w:rPr>
                <w:color w:val="000000"/>
                <w:sz w:val="20"/>
                <w:szCs w:val="20"/>
              </w:rPr>
              <w:t>*</w:t>
            </w:r>
          </w:p>
        </w:tc>
        <w:tc>
          <w:tcPr>
            <w:tcW w:w="1559" w:type="dxa"/>
          </w:tcPr>
          <w:p w:rsidR="00C42039" w:rsidRPr="00C03380" w:rsidRDefault="00C42039" w:rsidP="00AC3173">
            <w:pPr>
              <w:widowControl w:val="0"/>
              <w:adjustRightInd w:val="0"/>
              <w:ind w:right="-57"/>
              <w:jc w:val="center"/>
              <w:textAlignment w:val="baseline"/>
              <w:rPr>
                <w:color w:val="000000"/>
                <w:sz w:val="22"/>
                <w:szCs w:val="22"/>
              </w:rPr>
            </w:pPr>
            <w:r w:rsidRPr="00C03380">
              <w:rPr>
                <w:color w:val="000000"/>
                <w:sz w:val="22"/>
                <w:szCs w:val="22"/>
              </w:rPr>
              <w:t>не менее 750</w:t>
            </w:r>
          </w:p>
          <w:p w:rsidR="00C42039" w:rsidRPr="00C03380" w:rsidRDefault="00C42039" w:rsidP="00AC3173">
            <w:pPr>
              <w:widowControl w:val="0"/>
              <w:adjustRightInd w:val="0"/>
              <w:ind w:right="-57"/>
              <w:jc w:val="center"/>
              <w:textAlignment w:val="baseline"/>
              <w:rPr>
                <w:rFonts w:eastAsia="Calibri"/>
                <w:color w:val="000000"/>
                <w:sz w:val="22"/>
                <w:szCs w:val="22"/>
              </w:rPr>
            </w:pPr>
            <w:r w:rsidRPr="00C03380">
              <w:rPr>
                <w:color w:val="000000"/>
                <w:sz w:val="22"/>
                <w:szCs w:val="22"/>
              </w:rPr>
              <w:t>менее 800</w:t>
            </w:r>
          </w:p>
        </w:tc>
        <w:tc>
          <w:tcPr>
            <w:tcW w:w="1701" w:type="dxa"/>
          </w:tcPr>
          <w:p w:rsidR="00C42039" w:rsidRPr="00C03380" w:rsidRDefault="00C42039" w:rsidP="00AC3173">
            <w:pPr>
              <w:widowControl w:val="0"/>
              <w:adjustRightInd w:val="0"/>
              <w:ind w:right="-57" w:firstLine="708"/>
              <w:jc w:val="both"/>
              <w:textAlignment w:val="baseline"/>
              <w:rPr>
                <w:rFonts w:eastAsia="Calibri"/>
                <w:color w:val="000000"/>
                <w:sz w:val="22"/>
                <w:szCs w:val="22"/>
              </w:rPr>
            </w:pPr>
            <w:r w:rsidRPr="00C03380">
              <w:rPr>
                <w:rFonts w:eastAsia="Calibri"/>
                <w:color w:val="000000"/>
                <w:sz w:val="22"/>
                <w:szCs w:val="22"/>
              </w:rPr>
              <w:t>760</w:t>
            </w:r>
          </w:p>
        </w:tc>
        <w:tc>
          <w:tcPr>
            <w:tcW w:w="1559" w:type="dxa"/>
          </w:tcPr>
          <w:p w:rsidR="00C42039" w:rsidRPr="00C03380" w:rsidRDefault="00C42039" w:rsidP="00AC3173">
            <w:pPr>
              <w:widowControl w:val="0"/>
              <w:adjustRightInd w:val="0"/>
              <w:ind w:right="-57"/>
              <w:jc w:val="center"/>
              <w:textAlignment w:val="baseline"/>
              <w:rPr>
                <w:rFonts w:eastAsia="Calibri"/>
                <w:color w:val="000000"/>
                <w:sz w:val="22"/>
                <w:szCs w:val="22"/>
              </w:rPr>
            </w:pPr>
            <w:r w:rsidRPr="00C03380">
              <w:rPr>
                <w:rFonts w:eastAsia="Calibri"/>
                <w:color w:val="000000"/>
                <w:sz w:val="22"/>
                <w:szCs w:val="22"/>
              </w:rPr>
              <w:t>750</w:t>
            </w:r>
          </w:p>
        </w:tc>
        <w:tc>
          <w:tcPr>
            <w:tcW w:w="1701" w:type="dxa"/>
            <w:shd w:val="clear" w:color="auto" w:fill="D9D9D9"/>
          </w:tcPr>
          <w:p w:rsidR="00C42039" w:rsidRPr="00C03380" w:rsidRDefault="00C42039" w:rsidP="00AC3173">
            <w:pPr>
              <w:widowControl w:val="0"/>
              <w:adjustRightInd w:val="0"/>
              <w:ind w:right="-57"/>
              <w:jc w:val="center"/>
              <w:textAlignment w:val="baseline"/>
              <w:rPr>
                <w:rFonts w:eastAsia="Calibri"/>
                <w:color w:val="000000"/>
                <w:sz w:val="22"/>
                <w:szCs w:val="22"/>
              </w:rPr>
            </w:pPr>
            <w:r w:rsidRPr="00C03380">
              <w:rPr>
                <w:rFonts w:eastAsia="Calibri"/>
                <w:color w:val="000000"/>
                <w:sz w:val="22"/>
                <w:szCs w:val="22"/>
              </w:rPr>
              <w:t>750*</w:t>
            </w:r>
          </w:p>
        </w:tc>
        <w:tc>
          <w:tcPr>
            <w:tcW w:w="1701" w:type="dxa"/>
            <w:shd w:val="clear" w:color="auto" w:fill="D9D9D9"/>
          </w:tcPr>
          <w:p w:rsidR="00C42039" w:rsidRPr="00C03380" w:rsidRDefault="00C42039" w:rsidP="00AC3173">
            <w:pPr>
              <w:widowControl w:val="0"/>
              <w:adjustRightInd w:val="0"/>
              <w:ind w:right="-57"/>
              <w:jc w:val="center"/>
              <w:textAlignment w:val="baseline"/>
              <w:rPr>
                <w:rFonts w:eastAsia="Calibri"/>
                <w:color w:val="000000"/>
              </w:rPr>
            </w:pPr>
            <w:r w:rsidRPr="00C03380">
              <w:rPr>
                <w:rFonts w:eastAsia="Calibri"/>
                <w:color w:val="000000"/>
              </w:rPr>
              <w:t>770*</w:t>
            </w:r>
          </w:p>
        </w:tc>
      </w:tr>
      <w:tr w:rsidR="00C42039" w:rsidRPr="000C605E" w:rsidTr="00AC3173">
        <w:tc>
          <w:tcPr>
            <w:tcW w:w="1447" w:type="dxa"/>
          </w:tcPr>
          <w:p w:rsidR="00C42039" w:rsidRPr="00C03380" w:rsidRDefault="00C42039" w:rsidP="00AC3173">
            <w:pPr>
              <w:widowControl w:val="0"/>
              <w:adjustRightInd w:val="0"/>
              <w:ind w:right="-57"/>
              <w:textAlignment w:val="baseline"/>
              <w:rPr>
                <w:color w:val="000000"/>
                <w:sz w:val="22"/>
                <w:szCs w:val="22"/>
              </w:rPr>
            </w:pPr>
            <w:r w:rsidRPr="00C03380">
              <w:rPr>
                <w:color w:val="000000"/>
                <w:sz w:val="22"/>
                <w:szCs w:val="22"/>
              </w:rPr>
              <w:t xml:space="preserve">Высота опор стола, мм </w:t>
            </w:r>
          </w:p>
        </w:tc>
        <w:tc>
          <w:tcPr>
            <w:tcW w:w="1559" w:type="dxa"/>
          </w:tcPr>
          <w:p w:rsidR="00C42039" w:rsidRPr="00C03380" w:rsidRDefault="00C42039" w:rsidP="00AC3173">
            <w:pPr>
              <w:widowControl w:val="0"/>
              <w:adjustRightInd w:val="0"/>
              <w:ind w:right="-57"/>
              <w:jc w:val="center"/>
              <w:textAlignment w:val="baseline"/>
              <w:rPr>
                <w:color w:val="000000"/>
                <w:sz w:val="22"/>
                <w:szCs w:val="22"/>
              </w:rPr>
            </w:pPr>
            <w:r w:rsidRPr="00C03380">
              <w:rPr>
                <w:color w:val="000000"/>
                <w:sz w:val="22"/>
                <w:szCs w:val="22"/>
              </w:rPr>
              <w:t>не менее 700</w:t>
            </w:r>
          </w:p>
          <w:p w:rsidR="00C42039" w:rsidRPr="00C03380" w:rsidRDefault="00C42039" w:rsidP="00AC3173">
            <w:pPr>
              <w:widowControl w:val="0"/>
              <w:adjustRightInd w:val="0"/>
              <w:ind w:right="-57"/>
              <w:jc w:val="center"/>
              <w:textAlignment w:val="baseline"/>
              <w:rPr>
                <w:rFonts w:eastAsia="Calibri"/>
                <w:color w:val="000000"/>
                <w:sz w:val="22"/>
                <w:szCs w:val="22"/>
              </w:rPr>
            </w:pPr>
            <w:r w:rsidRPr="00C03380">
              <w:rPr>
                <w:color w:val="000000"/>
                <w:sz w:val="22"/>
                <w:szCs w:val="22"/>
              </w:rPr>
              <w:t>менее 800</w:t>
            </w:r>
          </w:p>
        </w:tc>
        <w:tc>
          <w:tcPr>
            <w:tcW w:w="1701" w:type="dxa"/>
          </w:tcPr>
          <w:p w:rsidR="00C42039" w:rsidRPr="00C03380" w:rsidRDefault="00C42039" w:rsidP="00AC3173">
            <w:pPr>
              <w:widowControl w:val="0"/>
              <w:adjustRightInd w:val="0"/>
              <w:ind w:right="-57" w:firstLine="708"/>
              <w:jc w:val="both"/>
              <w:textAlignment w:val="baseline"/>
              <w:rPr>
                <w:rFonts w:eastAsia="Calibri"/>
                <w:color w:val="000000"/>
                <w:sz w:val="22"/>
                <w:szCs w:val="22"/>
              </w:rPr>
            </w:pPr>
            <w:r w:rsidRPr="00C03380">
              <w:rPr>
                <w:rFonts w:eastAsia="Calibri"/>
                <w:color w:val="000000"/>
                <w:sz w:val="22"/>
                <w:szCs w:val="22"/>
              </w:rPr>
              <w:t>740</w:t>
            </w:r>
          </w:p>
        </w:tc>
        <w:tc>
          <w:tcPr>
            <w:tcW w:w="1559" w:type="dxa"/>
          </w:tcPr>
          <w:p w:rsidR="00C42039" w:rsidRPr="00C03380" w:rsidRDefault="00C42039" w:rsidP="00AC3173">
            <w:pPr>
              <w:widowControl w:val="0"/>
              <w:adjustRightInd w:val="0"/>
              <w:ind w:right="-57"/>
              <w:jc w:val="center"/>
              <w:textAlignment w:val="baseline"/>
              <w:rPr>
                <w:rFonts w:eastAsia="Calibri"/>
                <w:color w:val="000000"/>
                <w:sz w:val="22"/>
                <w:szCs w:val="22"/>
              </w:rPr>
            </w:pPr>
            <w:r w:rsidRPr="00C03380">
              <w:rPr>
                <w:rFonts w:eastAsia="Calibri"/>
                <w:color w:val="000000"/>
                <w:sz w:val="22"/>
                <w:szCs w:val="22"/>
              </w:rPr>
              <w:t>728</w:t>
            </w:r>
          </w:p>
        </w:tc>
        <w:tc>
          <w:tcPr>
            <w:tcW w:w="1701" w:type="dxa"/>
            <w:shd w:val="clear" w:color="auto" w:fill="D9D9D9"/>
          </w:tcPr>
          <w:p w:rsidR="00C42039" w:rsidRPr="00C03380" w:rsidRDefault="00C42039" w:rsidP="00AC3173">
            <w:pPr>
              <w:widowControl w:val="0"/>
              <w:adjustRightInd w:val="0"/>
              <w:ind w:right="-57"/>
              <w:jc w:val="center"/>
              <w:textAlignment w:val="baseline"/>
              <w:rPr>
                <w:rFonts w:eastAsia="Calibri"/>
                <w:color w:val="000000"/>
                <w:sz w:val="22"/>
                <w:szCs w:val="22"/>
              </w:rPr>
            </w:pPr>
            <w:r w:rsidRPr="00C03380">
              <w:rPr>
                <w:rFonts w:eastAsia="Calibri"/>
                <w:color w:val="000000"/>
                <w:sz w:val="22"/>
                <w:szCs w:val="22"/>
              </w:rPr>
              <w:t>780</w:t>
            </w:r>
          </w:p>
        </w:tc>
        <w:tc>
          <w:tcPr>
            <w:tcW w:w="1701" w:type="dxa"/>
            <w:shd w:val="clear" w:color="auto" w:fill="D9D9D9"/>
          </w:tcPr>
          <w:p w:rsidR="00C42039" w:rsidRPr="00C03380" w:rsidRDefault="00C42039" w:rsidP="00AC3173">
            <w:pPr>
              <w:widowControl w:val="0"/>
              <w:adjustRightInd w:val="0"/>
              <w:ind w:right="-57"/>
              <w:jc w:val="center"/>
              <w:textAlignment w:val="baseline"/>
              <w:rPr>
                <w:rFonts w:eastAsia="Calibri"/>
                <w:color w:val="000000"/>
              </w:rPr>
            </w:pPr>
            <w:r w:rsidRPr="00C03380">
              <w:rPr>
                <w:rFonts w:eastAsia="Calibri"/>
                <w:color w:val="000000"/>
              </w:rPr>
              <w:t>700</w:t>
            </w:r>
          </w:p>
        </w:tc>
      </w:tr>
      <w:tr w:rsidR="00C42039" w:rsidRPr="000C605E" w:rsidTr="00AC3173">
        <w:tc>
          <w:tcPr>
            <w:tcW w:w="1447" w:type="dxa"/>
          </w:tcPr>
          <w:p w:rsidR="00C42039" w:rsidRPr="00C03380" w:rsidRDefault="00C42039" w:rsidP="00AC3173">
            <w:pPr>
              <w:widowControl w:val="0"/>
              <w:adjustRightInd w:val="0"/>
              <w:ind w:right="-57"/>
              <w:textAlignment w:val="baseline"/>
              <w:rPr>
                <w:color w:val="000000"/>
                <w:sz w:val="22"/>
                <w:szCs w:val="22"/>
              </w:rPr>
            </w:pPr>
            <w:r w:rsidRPr="00C03380">
              <w:rPr>
                <w:color w:val="000000"/>
                <w:sz w:val="22"/>
                <w:szCs w:val="22"/>
              </w:rPr>
              <w:t>Толщина столешницы, мм</w:t>
            </w:r>
          </w:p>
        </w:tc>
        <w:tc>
          <w:tcPr>
            <w:tcW w:w="1559" w:type="dxa"/>
          </w:tcPr>
          <w:p w:rsidR="00C42039" w:rsidRPr="00C03380" w:rsidRDefault="00C42039" w:rsidP="00AC3173">
            <w:pPr>
              <w:widowControl w:val="0"/>
              <w:adjustRightInd w:val="0"/>
              <w:ind w:right="-57"/>
              <w:jc w:val="center"/>
              <w:textAlignment w:val="baseline"/>
              <w:rPr>
                <w:color w:val="000000"/>
                <w:sz w:val="22"/>
                <w:szCs w:val="22"/>
              </w:rPr>
            </w:pPr>
            <w:r w:rsidRPr="00C03380">
              <w:rPr>
                <w:color w:val="000000"/>
                <w:sz w:val="22"/>
                <w:szCs w:val="22"/>
              </w:rPr>
              <w:t>не менее 20</w:t>
            </w:r>
          </w:p>
          <w:p w:rsidR="00C42039" w:rsidRPr="00C03380" w:rsidRDefault="00C42039" w:rsidP="00AC3173">
            <w:pPr>
              <w:widowControl w:val="0"/>
              <w:adjustRightInd w:val="0"/>
              <w:ind w:right="-57"/>
              <w:jc w:val="center"/>
              <w:textAlignment w:val="baseline"/>
              <w:rPr>
                <w:color w:val="000000"/>
                <w:sz w:val="22"/>
                <w:szCs w:val="22"/>
              </w:rPr>
            </w:pPr>
            <w:r w:rsidRPr="00C03380">
              <w:rPr>
                <w:color w:val="000000"/>
                <w:sz w:val="22"/>
                <w:szCs w:val="22"/>
              </w:rPr>
              <w:t>менее 24</w:t>
            </w:r>
          </w:p>
        </w:tc>
        <w:tc>
          <w:tcPr>
            <w:tcW w:w="1701" w:type="dxa"/>
          </w:tcPr>
          <w:p w:rsidR="00C42039" w:rsidRPr="00C03380" w:rsidRDefault="00C42039" w:rsidP="00AC3173">
            <w:pPr>
              <w:widowControl w:val="0"/>
              <w:adjustRightInd w:val="0"/>
              <w:ind w:right="-57" w:firstLine="708"/>
              <w:jc w:val="both"/>
              <w:textAlignment w:val="baseline"/>
              <w:rPr>
                <w:rFonts w:eastAsia="Calibri"/>
                <w:color w:val="000000"/>
                <w:sz w:val="22"/>
                <w:szCs w:val="22"/>
              </w:rPr>
            </w:pPr>
            <w:r w:rsidRPr="00C03380">
              <w:rPr>
                <w:rFonts w:eastAsia="Calibri"/>
                <w:color w:val="000000"/>
                <w:sz w:val="22"/>
                <w:szCs w:val="22"/>
              </w:rPr>
              <w:t>20</w:t>
            </w:r>
          </w:p>
        </w:tc>
        <w:tc>
          <w:tcPr>
            <w:tcW w:w="1559" w:type="dxa"/>
          </w:tcPr>
          <w:p w:rsidR="00C42039" w:rsidRPr="00C03380" w:rsidRDefault="00C42039" w:rsidP="00AC3173">
            <w:pPr>
              <w:widowControl w:val="0"/>
              <w:adjustRightInd w:val="0"/>
              <w:ind w:right="-57"/>
              <w:jc w:val="center"/>
              <w:textAlignment w:val="baseline"/>
              <w:rPr>
                <w:rFonts w:eastAsia="Calibri"/>
                <w:color w:val="000000"/>
                <w:sz w:val="22"/>
                <w:szCs w:val="22"/>
              </w:rPr>
            </w:pPr>
            <w:r w:rsidRPr="00C03380">
              <w:rPr>
                <w:rFonts w:eastAsia="Calibri"/>
                <w:color w:val="000000"/>
                <w:sz w:val="22"/>
                <w:szCs w:val="22"/>
              </w:rPr>
              <w:t>22</w:t>
            </w:r>
          </w:p>
        </w:tc>
        <w:tc>
          <w:tcPr>
            <w:tcW w:w="1701" w:type="dxa"/>
            <w:shd w:val="clear" w:color="auto" w:fill="D9D9D9"/>
          </w:tcPr>
          <w:p w:rsidR="00C42039" w:rsidRPr="00C03380" w:rsidRDefault="00C42039" w:rsidP="00AC3173">
            <w:pPr>
              <w:widowControl w:val="0"/>
              <w:adjustRightInd w:val="0"/>
              <w:ind w:right="-57"/>
              <w:jc w:val="center"/>
              <w:textAlignment w:val="baseline"/>
              <w:rPr>
                <w:rFonts w:eastAsia="Calibri"/>
                <w:color w:val="000000"/>
                <w:sz w:val="22"/>
                <w:szCs w:val="22"/>
              </w:rPr>
            </w:pPr>
            <w:r w:rsidRPr="00C03380">
              <w:rPr>
                <w:rFonts w:eastAsia="Calibri"/>
                <w:color w:val="000000"/>
                <w:sz w:val="22"/>
                <w:szCs w:val="22"/>
              </w:rPr>
              <w:t>20</w:t>
            </w:r>
          </w:p>
        </w:tc>
        <w:tc>
          <w:tcPr>
            <w:tcW w:w="1701" w:type="dxa"/>
            <w:shd w:val="clear" w:color="auto" w:fill="D9D9D9"/>
          </w:tcPr>
          <w:p w:rsidR="00C42039" w:rsidRPr="00C03380" w:rsidRDefault="00C42039" w:rsidP="00AC3173">
            <w:pPr>
              <w:widowControl w:val="0"/>
              <w:adjustRightInd w:val="0"/>
              <w:ind w:right="-57"/>
              <w:jc w:val="center"/>
              <w:textAlignment w:val="baseline"/>
              <w:rPr>
                <w:rFonts w:eastAsia="Calibri"/>
                <w:color w:val="000000"/>
              </w:rPr>
            </w:pPr>
            <w:r w:rsidRPr="00C03380">
              <w:rPr>
                <w:rFonts w:eastAsia="Calibri"/>
                <w:color w:val="000000"/>
              </w:rPr>
              <w:t>22</w:t>
            </w:r>
          </w:p>
        </w:tc>
      </w:tr>
    </w:tbl>
    <w:p w:rsidR="00C42039" w:rsidRDefault="00C42039" w:rsidP="00C42039">
      <w:pPr>
        <w:widowControl w:val="0"/>
        <w:adjustRightInd w:val="0"/>
        <w:ind w:right="-57" w:firstLine="708"/>
        <w:jc w:val="both"/>
        <w:textAlignment w:val="baseline"/>
        <w:rPr>
          <w:rFonts w:eastAsia="Calibri"/>
          <w:color w:val="000000"/>
        </w:rPr>
      </w:pPr>
      <w:r w:rsidRPr="000C605E">
        <w:rPr>
          <w:color w:val="000000"/>
          <w:sz w:val="20"/>
          <w:szCs w:val="20"/>
        </w:rPr>
        <w:t>*</w:t>
      </w:r>
      <w:r w:rsidRPr="000C605E">
        <w:rPr>
          <w:rFonts w:eastAsia="Calibri"/>
          <w:i/>
          <w:iCs/>
          <w:color w:val="000000"/>
        </w:rPr>
        <w:t xml:space="preserve"> сумма значений высот, составляющих предмет частей</w:t>
      </w:r>
      <w:r w:rsidRPr="00B15EC0">
        <w:rPr>
          <w:rFonts w:eastAsia="Calibri"/>
          <w:i/>
          <w:iCs/>
          <w:color w:val="000000"/>
        </w:rPr>
        <w:t>,</w:t>
      </w:r>
      <w:r w:rsidRPr="000C605E">
        <w:rPr>
          <w:rFonts w:eastAsia="Calibri"/>
          <w:i/>
          <w:iCs/>
          <w:color w:val="000000"/>
        </w:rPr>
        <w:t xml:space="preserve"> не должна превышать или быть меньше значения его габаритной высоты</w:t>
      </w:r>
    </w:p>
    <w:p w:rsidR="00C42039" w:rsidRDefault="00C42039" w:rsidP="00C42039">
      <w:pPr>
        <w:widowControl w:val="0"/>
        <w:adjustRightInd w:val="0"/>
        <w:ind w:right="-57" w:firstLine="708"/>
        <w:jc w:val="both"/>
        <w:textAlignment w:val="baseline"/>
        <w:rPr>
          <w:rFonts w:eastAsia="Calibri"/>
          <w:color w:val="000000"/>
        </w:rPr>
      </w:pPr>
    </w:p>
    <w:p w:rsidR="00C42039" w:rsidRPr="005951C0" w:rsidRDefault="00C42039" w:rsidP="00C42039">
      <w:pPr>
        <w:widowControl w:val="0"/>
        <w:adjustRightInd w:val="0"/>
        <w:ind w:right="-57" w:firstLine="708"/>
        <w:jc w:val="both"/>
        <w:textAlignment w:val="baseline"/>
        <w:rPr>
          <w:rFonts w:eastAsia="Calibri"/>
          <w:color w:val="000000"/>
        </w:rPr>
      </w:pPr>
      <w:r w:rsidRPr="005951C0">
        <w:rPr>
          <w:rFonts w:eastAsia="Calibri"/>
          <w:color w:val="000000"/>
        </w:rPr>
        <w:t xml:space="preserve">Предложение участника в отношении поставляемых товаров, в том числе товаров, поставляемых при выполнении работ, оказании услуг, с любыми товарными знаками не должно сопровождаться словом «эквивалент». </w:t>
      </w:r>
    </w:p>
    <w:p w:rsidR="00C42039" w:rsidRPr="005951C0" w:rsidRDefault="00C42039" w:rsidP="00C42039">
      <w:pPr>
        <w:widowControl w:val="0"/>
        <w:adjustRightInd w:val="0"/>
        <w:ind w:right="-57" w:firstLine="708"/>
        <w:jc w:val="both"/>
        <w:textAlignment w:val="baseline"/>
        <w:rPr>
          <w:rFonts w:eastAsia="Calibri"/>
          <w:color w:val="000000"/>
        </w:rPr>
      </w:pPr>
      <w:r w:rsidRPr="005951C0">
        <w:rPr>
          <w:rFonts w:eastAsia="Calibri"/>
          <w:color w:val="000000"/>
        </w:rPr>
        <w:t>При закупке лекарственного(-х) средства(-в) предложение участника помимо требуемых показателей должно содержать торговые наименования предлагаемых к поставке лекарственных средств, позволяющие идентифицировать каждое единственным образом в рамках одного установленного международного непатентованного наименования.</w:t>
      </w:r>
    </w:p>
    <w:p w:rsidR="00C42039" w:rsidRDefault="00C42039" w:rsidP="00C42039">
      <w:pPr>
        <w:widowControl w:val="0"/>
        <w:adjustRightInd w:val="0"/>
        <w:ind w:right="-57" w:firstLine="708"/>
        <w:jc w:val="both"/>
        <w:textAlignment w:val="baseline"/>
        <w:rPr>
          <w:rFonts w:eastAsia="Calibri"/>
          <w:color w:val="000000"/>
        </w:rPr>
      </w:pPr>
      <w:r w:rsidRPr="005951C0">
        <w:rPr>
          <w:rFonts w:eastAsia="Calibri"/>
          <w:color w:val="000000"/>
        </w:rPr>
        <w:t>Предложение участника в отношении объекта закупки должно полностью соответствовать требованиям к такому объекту, установленным заказчиком в описании объекта закупки.</w:t>
      </w:r>
    </w:p>
    <w:p w:rsidR="00C42039" w:rsidRPr="00F25A7F" w:rsidRDefault="00C42039" w:rsidP="00C42039">
      <w:pPr>
        <w:widowControl w:val="0"/>
        <w:adjustRightInd w:val="0"/>
        <w:ind w:right="-57" w:firstLine="708"/>
        <w:jc w:val="both"/>
        <w:textAlignment w:val="baseline"/>
        <w:rPr>
          <w:rFonts w:eastAsia="Calibri"/>
          <w:color w:val="000000"/>
        </w:rPr>
      </w:pPr>
      <w:r w:rsidRPr="00F25A7F">
        <w:rPr>
          <w:rFonts w:eastAsia="Calibri"/>
          <w:color w:val="000000"/>
        </w:rPr>
        <w:t>В подаваемом предложении в отношении товара участниками должны применяться наименования показателей и единицы измерения, соответствующие установленным в описании объекта закупки. При этом указанные наименования показателей и единицы измерения не подлежат изменению.</w:t>
      </w:r>
    </w:p>
    <w:p w:rsidR="00C42039" w:rsidRPr="00F25A7F" w:rsidRDefault="00C42039" w:rsidP="00C42039">
      <w:pPr>
        <w:widowControl w:val="0"/>
        <w:adjustRightInd w:val="0"/>
        <w:ind w:right="-57" w:firstLine="708"/>
        <w:jc w:val="both"/>
        <w:textAlignment w:val="baseline"/>
        <w:rPr>
          <w:rFonts w:eastAsia="Calibri"/>
          <w:color w:val="000000"/>
        </w:rPr>
      </w:pPr>
      <w:r w:rsidRPr="00F25A7F">
        <w:rPr>
          <w:rFonts w:eastAsia="Calibri"/>
          <w:color w:val="000000"/>
        </w:rPr>
        <w:t>Пример:</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1418"/>
        <w:gridCol w:w="1701"/>
        <w:gridCol w:w="1701"/>
        <w:gridCol w:w="1843"/>
        <w:gridCol w:w="1417"/>
      </w:tblGrid>
      <w:tr w:rsidR="00C42039" w:rsidRPr="00F25A7F" w:rsidTr="00AC3173">
        <w:tc>
          <w:tcPr>
            <w:tcW w:w="3261" w:type="dxa"/>
            <w:gridSpan w:val="2"/>
            <w:vAlign w:val="center"/>
          </w:tcPr>
          <w:p w:rsidR="00C42039" w:rsidRPr="00F25A7F" w:rsidRDefault="00C42039" w:rsidP="00AC3173">
            <w:pPr>
              <w:widowControl w:val="0"/>
              <w:adjustRightInd w:val="0"/>
              <w:ind w:right="-57"/>
              <w:jc w:val="center"/>
              <w:textAlignment w:val="baseline"/>
              <w:rPr>
                <w:rFonts w:eastAsia="Calibri"/>
                <w:color w:val="000000"/>
              </w:rPr>
            </w:pPr>
            <w:r w:rsidRPr="00F25A7F">
              <w:rPr>
                <w:rFonts w:eastAsia="Calibri"/>
                <w:color w:val="000000"/>
              </w:rPr>
              <w:t>Описание объекта закупки</w:t>
            </w:r>
          </w:p>
        </w:tc>
        <w:tc>
          <w:tcPr>
            <w:tcW w:w="3402" w:type="dxa"/>
            <w:gridSpan w:val="2"/>
            <w:vAlign w:val="center"/>
          </w:tcPr>
          <w:p w:rsidR="00C42039" w:rsidRPr="00F25A7F" w:rsidRDefault="00C42039" w:rsidP="00AC3173">
            <w:pPr>
              <w:widowControl w:val="0"/>
              <w:adjustRightInd w:val="0"/>
              <w:ind w:right="-57"/>
              <w:jc w:val="center"/>
              <w:textAlignment w:val="baseline"/>
              <w:rPr>
                <w:rFonts w:eastAsia="Calibri"/>
                <w:color w:val="000000"/>
              </w:rPr>
            </w:pPr>
            <w:r w:rsidRPr="00F25A7F">
              <w:rPr>
                <w:rFonts w:eastAsia="Calibri"/>
                <w:color w:val="000000"/>
              </w:rPr>
              <w:t>Предложение участника закупки (соответствует)</w:t>
            </w:r>
          </w:p>
        </w:tc>
        <w:tc>
          <w:tcPr>
            <w:tcW w:w="3260" w:type="dxa"/>
            <w:gridSpan w:val="2"/>
            <w:shd w:val="clear" w:color="auto" w:fill="D9D9D9"/>
          </w:tcPr>
          <w:p w:rsidR="00C42039" w:rsidRPr="00F25A7F" w:rsidRDefault="00C42039" w:rsidP="00AC3173">
            <w:pPr>
              <w:widowControl w:val="0"/>
              <w:adjustRightInd w:val="0"/>
              <w:ind w:right="-57"/>
              <w:jc w:val="center"/>
              <w:textAlignment w:val="baseline"/>
              <w:rPr>
                <w:rFonts w:eastAsia="Calibri"/>
                <w:color w:val="000000"/>
              </w:rPr>
            </w:pPr>
            <w:r w:rsidRPr="00F25A7F">
              <w:rPr>
                <w:rFonts w:eastAsia="Calibri"/>
                <w:color w:val="000000"/>
              </w:rPr>
              <w:t>Предложение участника закупки (не соответствует)</w:t>
            </w:r>
          </w:p>
        </w:tc>
      </w:tr>
      <w:tr w:rsidR="00C42039" w:rsidRPr="00F25A7F" w:rsidTr="00AC3173">
        <w:tc>
          <w:tcPr>
            <w:tcW w:w="1843" w:type="dxa"/>
            <w:vAlign w:val="center"/>
          </w:tcPr>
          <w:p w:rsidR="00C42039" w:rsidRPr="00F25A7F" w:rsidRDefault="00C42039" w:rsidP="00AC3173">
            <w:pPr>
              <w:widowControl w:val="0"/>
              <w:adjustRightInd w:val="0"/>
              <w:ind w:right="-57"/>
              <w:jc w:val="center"/>
              <w:textAlignment w:val="baseline"/>
              <w:rPr>
                <w:rFonts w:eastAsia="Calibri"/>
                <w:color w:val="000000"/>
              </w:rPr>
            </w:pPr>
            <w:r w:rsidRPr="00F25A7F">
              <w:rPr>
                <w:rFonts w:eastAsia="Calibri"/>
                <w:color w:val="000000"/>
              </w:rPr>
              <w:t xml:space="preserve">Показатель, </w:t>
            </w:r>
            <w:proofErr w:type="spellStart"/>
            <w:r w:rsidRPr="00F25A7F">
              <w:rPr>
                <w:rFonts w:eastAsia="Calibri"/>
                <w:color w:val="000000"/>
              </w:rPr>
              <w:t>ед.изм</w:t>
            </w:r>
            <w:proofErr w:type="spellEnd"/>
            <w:r w:rsidRPr="00F25A7F">
              <w:rPr>
                <w:rFonts w:eastAsia="Calibri"/>
                <w:color w:val="000000"/>
              </w:rPr>
              <w:t>.</w:t>
            </w:r>
          </w:p>
        </w:tc>
        <w:tc>
          <w:tcPr>
            <w:tcW w:w="1418" w:type="dxa"/>
            <w:vAlign w:val="center"/>
          </w:tcPr>
          <w:p w:rsidR="00C42039" w:rsidRPr="00F25A7F" w:rsidRDefault="00C42039" w:rsidP="00AC3173">
            <w:pPr>
              <w:widowControl w:val="0"/>
              <w:adjustRightInd w:val="0"/>
              <w:ind w:right="-57"/>
              <w:jc w:val="center"/>
              <w:textAlignment w:val="baseline"/>
              <w:rPr>
                <w:rFonts w:eastAsia="Calibri"/>
                <w:color w:val="000000"/>
              </w:rPr>
            </w:pPr>
            <w:r w:rsidRPr="00F25A7F">
              <w:rPr>
                <w:rFonts w:eastAsia="Calibri"/>
                <w:color w:val="000000"/>
              </w:rPr>
              <w:t>Значение</w:t>
            </w:r>
          </w:p>
        </w:tc>
        <w:tc>
          <w:tcPr>
            <w:tcW w:w="1701" w:type="dxa"/>
            <w:vAlign w:val="center"/>
          </w:tcPr>
          <w:p w:rsidR="00C42039" w:rsidRPr="00F25A7F" w:rsidRDefault="00C42039" w:rsidP="00AC3173">
            <w:pPr>
              <w:widowControl w:val="0"/>
              <w:adjustRightInd w:val="0"/>
              <w:ind w:right="-57"/>
              <w:jc w:val="center"/>
              <w:textAlignment w:val="baseline"/>
              <w:rPr>
                <w:rFonts w:eastAsia="Calibri"/>
                <w:color w:val="000000"/>
              </w:rPr>
            </w:pPr>
            <w:r w:rsidRPr="00F25A7F">
              <w:rPr>
                <w:rFonts w:eastAsia="Calibri"/>
                <w:color w:val="000000"/>
              </w:rPr>
              <w:t xml:space="preserve">Показатель, </w:t>
            </w:r>
            <w:proofErr w:type="spellStart"/>
            <w:r w:rsidRPr="00F25A7F">
              <w:rPr>
                <w:rFonts w:eastAsia="Calibri"/>
                <w:color w:val="000000"/>
              </w:rPr>
              <w:t>ед.изм</w:t>
            </w:r>
            <w:proofErr w:type="spellEnd"/>
            <w:r w:rsidRPr="00F25A7F">
              <w:rPr>
                <w:rFonts w:eastAsia="Calibri"/>
                <w:color w:val="000000"/>
              </w:rPr>
              <w:t>.</w:t>
            </w:r>
          </w:p>
        </w:tc>
        <w:tc>
          <w:tcPr>
            <w:tcW w:w="1701" w:type="dxa"/>
            <w:vAlign w:val="center"/>
          </w:tcPr>
          <w:p w:rsidR="00C42039" w:rsidRPr="00F25A7F" w:rsidRDefault="00C42039" w:rsidP="00AC3173">
            <w:pPr>
              <w:widowControl w:val="0"/>
              <w:adjustRightInd w:val="0"/>
              <w:ind w:right="-57"/>
              <w:jc w:val="center"/>
              <w:textAlignment w:val="baseline"/>
              <w:rPr>
                <w:rFonts w:eastAsia="Calibri"/>
                <w:color w:val="000000"/>
              </w:rPr>
            </w:pPr>
            <w:r w:rsidRPr="00F25A7F">
              <w:rPr>
                <w:rFonts w:eastAsia="Calibri"/>
                <w:color w:val="000000"/>
              </w:rPr>
              <w:t>Соответствует (при заполнении участником)</w:t>
            </w:r>
          </w:p>
        </w:tc>
        <w:tc>
          <w:tcPr>
            <w:tcW w:w="1843" w:type="dxa"/>
            <w:shd w:val="clear" w:color="auto" w:fill="D9D9D9" w:themeFill="background1" w:themeFillShade="D9"/>
            <w:vAlign w:val="center"/>
          </w:tcPr>
          <w:p w:rsidR="00C42039" w:rsidRPr="00F25A7F" w:rsidRDefault="00C42039" w:rsidP="00AC3173">
            <w:pPr>
              <w:widowControl w:val="0"/>
              <w:adjustRightInd w:val="0"/>
              <w:ind w:right="-57"/>
              <w:jc w:val="center"/>
              <w:textAlignment w:val="baseline"/>
              <w:rPr>
                <w:rFonts w:eastAsia="Calibri"/>
                <w:color w:val="000000"/>
              </w:rPr>
            </w:pPr>
            <w:r w:rsidRPr="00F25A7F">
              <w:rPr>
                <w:rFonts w:eastAsia="Calibri"/>
                <w:color w:val="000000"/>
              </w:rPr>
              <w:t xml:space="preserve">Показатель, </w:t>
            </w:r>
            <w:proofErr w:type="spellStart"/>
            <w:r w:rsidRPr="00F25A7F">
              <w:rPr>
                <w:rFonts w:eastAsia="Calibri"/>
                <w:color w:val="000000"/>
              </w:rPr>
              <w:t>ед.изм</w:t>
            </w:r>
            <w:proofErr w:type="spellEnd"/>
            <w:r w:rsidRPr="00F25A7F">
              <w:rPr>
                <w:rFonts w:eastAsia="Calibri"/>
                <w:color w:val="000000"/>
              </w:rPr>
              <w:t>.</w:t>
            </w:r>
          </w:p>
        </w:tc>
        <w:tc>
          <w:tcPr>
            <w:tcW w:w="1417" w:type="dxa"/>
            <w:shd w:val="clear" w:color="auto" w:fill="D9D9D9" w:themeFill="background1" w:themeFillShade="D9"/>
            <w:vAlign w:val="center"/>
          </w:tcPr>
          <w:p w:rsidR="00C42039" w:rsidRPr="00F25A7F" w:rsidRDefault="00C42039" w:rsidP="00AC3173">
            <w:pPr>
              <w:widowControl w:val="0"/>
              <w:adjustRightInd w:val="0"/>
              <w:ind w:right="-57"/>
              <w:jc w:val="center"/>
              <w:textAlignment w:val="baseline"/>
              <w:rPr>
                <w:rFonts w:eastAsia="Calibri"/>
                <w:color w:val="000000"/>
              </w:rPr>
            </w:pPr>
            <w:r w:rsidRPr="00F25A7F">
              <w:rPr>
                <w:rFonts w:eastAsia="Calibri"/>
                <w:color w:val="000000"/>
              </w:rPr>
              <w:t>Значение</w:t>
            </w:r>
          </w:p>
        </w:tc>
      </w:tr>
      <w:tr w:rsidR="00C42039" w:rsidRPr="00F25A7F" w:rsidTr="00AC3173">
        <w:tc>
          <w:tcPr>
            <w:tcW w:w="1843" w:type="dxa"/>
          </w:tcPr>
          <w:p w:rsidR="00C42039" w:rsidRPr="00F25A7F" w:rsidRDefault="00C42039" w:rsidP="00AC3173">
            <w:pPr>
              <w:widowControl w:val="0"/>
              <w:adjustRightInd w:val="0"/>
              <w:ind w:right="-57"/>
              <w:textAlignment w:val="baseline"/>
              <w:rPr>
                <w:rFonts w:eastAsia="Calibri"/>
                <w:color w:val="000000"/>
              </w:rPr>
            </w:pPr>
            <w:proofErr w:type="spellStart"/>
            <w:r w:rsidRPr="00F25A7F">
              <w:rPr>
                <w:rFonts w:eastAsia="Calibri"/>
                <w:color w:val="000000"/>
              </w:rPr>
              <w:t>Водопоглощение</w:t>
            </w:r>
            <w:proofErr w:type="spellEnd"/>
            <w:r w:rsidRPr="00F25A7F">
              <w:rPr>
                <w:rFonts w:eastAsia="Calibri"/>
                <w:color w:val="000000"/>
              </w:rPr>
              <w:t xml:space="preserve">, %, не более </w:t>
            </w:r>
          </w:p>
        </w:tc>
        <w:tc>
          <w:tcPr>
            <w:tcW w:w="1418" w:type="dxa"/>
          </w:tcPr>
          <w:p w:rsidR="00C42039" w:rsidRPr="00F25A7F" w:rsidRDefault="00C42039" w:rsidP="00AC3173">
            <w:pPr>
              <w:widowControl w:val="0"/>
              <w:adjustRightInd w:val="0"/>
              <w:ind w:right="-57" w:hanging="107"/>
              <w:jc w:val="center"/>
              <w:textAlignment w:val="baseline"/>
              <w:rPr>
                <w:rFonts w:eastAsia="Calibri"/>
                <w:color w:val="000000"/>
              </w:rPr>
            </w:pPr>
            <w:r w:rsidRPr="00F25A7F">
              <w:rPr>
                <w:rFonts w:eastAsia="Calibri"/>
                <w:color w:val="000000"/>
              </w:rPr>
              <w:t>3</w:t>
            </w:r>
          </w:p>
        </w:tc>
        <w:tc>
          <w:tcPr>
            <w:tcW w:w="1701" w:type="dxa"/>
          </w:tcPr>
          <w:p w:rsidR="00C42039" w:rsidRPr="00F25A7F" w:rsidRDefault="00C42039" w:rsidP="00AC3173">
            <w:pPr>
              <w:widowControl w:val="0"/>
              <w:adjustRightInd w:val="0"/>
              <w:ind w:right="-57"/>
              <w:jc w:val="both"/>
              <w:textAlignment w:val="baseline"/>
              <w:rPr>
                <w:rFonts w:eastAsia="Calibri"/>
                <w:color w:val="000000"/>
              </w:rPr>
            </w:pPr>
            <w:proofErr w:type="spellStart"/>
            <w:r w:rsidRPr="00F25A7F">
              <w:rPr>
                <w:rFonts w:eastAsia="Calibri"/>
                <w:color w:val="000000"/>
              </w:rPr>
              <w:t>Водопоглощение</w:t>
            </w:r>
            <w:proofErr w:type="spellEnd"/>
            <w:r w:rsidRPr="00F25A7F">
              <w:rPr>
                <w:rFonts w:eastAsia="Calibri"/>
                <w:color w:val="000000"/>
              </w:rPr>
              <w:t>, %, не более</w:t>
            </w:r>
          </w:p>
        </w:tc>
        <w:tc>
          <w:tcPr>
            <w:tcW w:w="1701" w:type="dxa"/>
          </w:tcPr>
          <w:p w:rsidR="00C42039" w:rsidRPr="0022258A" w:rsidRDefault="00C42039" w:rsidP="00AC3173">
            <w:pPr>
              <w:widowControl w:val="0"/>
              <w:adjustRightInd w:val="0"/>
              <w:ind w:right="-57"/>
              <w:jc w:val="center"/>
              <w:textAlignment w:val="baseline"/>
              <w:rPr>
                <w:rFonts w:eastAsia="Calibri"/>
                <w:color w:val="000000"/>
              </w:rPr>
            </w:pPr>
            <w:r w:rsidRPr="0022258A">
              <w:rPr>
                <w:rFonts w:eastAsia="Calibri"/>
                <w:color w:val="000000"/>
              </w:rPr>
              <w:t>2</w:t>
            </w:r>
          </w:p>
        </w:tc>
        <w:tc>
          <w:tcPr>
            <w:tcW w:w="1843" w:type="dxa"/>
            <w:shd w:val="clear" w:color="auto" w:fill="D9D9D9" w:themeFill="background1" w:themeFillShade="D9"/>
          </w:tcPr>
          <w:p w:rsidR="00C42039" w:rsidRPr="00F25A7F" w:rsidRDefault="00C42039" w:rsidP="00AC3173">
            <w:pPr>
              <w:widowControl w:val="0"/>
              <w:adjustRightInd w:val="0"/>
              <w:ind w:right="-57"/>
              <w:jc w:val="center"/>
              <w:textAlignment w:val="baseline"/>
              <w:rPr>
                <w:rFonts w:eastAsia="Calibri"/>
                <w:color w:val="000000"/>
              </w:rPr>
            </w:pPr>
            <w:proofErr w:type="spellStart"/>
            <w:r w:rsidRPr="00F25A7F">
              <w:rPr>
                <w:rFonts w:eastAsia="Calibri"/>
                <w:color w:val="000000"/>
              </w:rPr>
              <w:t>Водопоглощение</w:t>
            </w:r>
            <w:proofErr w:type="spellEnd"/>
            <w:r w:rsidRPr="00F25A7F">
              <w:rPr>
                <w:rFonts w:eastAsia="Calibri"/>
                <w:color w:val="000000"/>
              </w:rPr>
              <w:t>, %</w:t>
            </w:r>
          </w:p>
        </w:tc>
        <w:tc>
          <w:tcPr>
            <w:tcW w:w="1417" w:type="dxa"/>
            <w:shd w:val="clear" w:color="auto" w:fill="D9D9D9" w:themeFill="background1" w:themeFillShade="D9"/>
          </w:tcPr>
          <w:p w:rsidR="00C42039" w:rsidRPr="00F25A7F" w:rsidRDefault="00C42039" w:rsidP="00AC3173">
            <w:pPr>
              <w:widowControl w:val="0"/>
              <w:adjustRightInd w:val="0"/>
              <w:ind w:right="-57"/>
              <w:jc w:val="center"/>
              <w:textAlignment w:val="baseline"/>
              <w:rPr>
                <w:rFonts w:eastAsia="Calibri"/>
                <w:color w:val="000000"/>
              </w:rPr>
            </w:pPr>
            <w:r w:rsidRPr="00F25A7F">
              <w:rPr>
                <w:rFonts w:eastAsia="Calibri"/>
                <w:color w:val="000000"/>
              </w:rPr>
              <w:t>5</w:t>
            </w:r>
          </w:p>
        </w:tc>
      </w:tr>
      <w:tr w:rsidR="00C42039" w:rsidRPr="00F25A7F" w:rsidTr="00AC3173">
        <w:tc>
          <w:tcPr>
            <w:tcW w:w="1843" w:type="dxa"/>
          </w:tcPr>
          <w:p w:rsidR="00C42039" w:rsidRPr="00F25A7F" w:rsidRDefault="00C42039" w:rsidP="00AC3173">
            <w:pPr>
              <w:widowControl w:val="0"/>
              <w:adjustRightInd w:val="0"/>
              <w:ind w:right="-57"/>
              <w:textAlignment w:val="baseline"/>
              <w:rPr>
                <w:rFonts w:eastAsia="Calibri"/>
                <w:color w:val="000000"/>
              </w:rPr>
            </w:pPr>
            <w:r w:rsidRPr="00F25A7F">
              <w:rPr>
                <w:rFonts w:eastAsia="Calibri"/>
                <w:color w:val="000000"/>
              </w:rPr>
              <w:t>Растяжимость при 25°C, см, не менее</w:t>
            </w:r>
            <w:r w:rsidRPr="00F25A7F">
              <w:rPr>
                <w:rFonts w:ascii="Arial" w:eastAsia="Calibri" w:hAnsi="Arial" w:cs="Arial"/>
                <w:color w:val="000000"/>
              </w:rPr>
              <w:t> </w:t>
            </w:r>
          </w:p>
        </w:tc>
        <w:tc>
          <w:tcPr>
            <w:tcW w:w="1418" w:type="dxa"/>
          </w:tcPr>
          <w:p w:rsidR="00C42039" w:rsidRPr="00F25A7F" w:rsidRDefault="00C42039" w:rsidP="00AC3173">
            <w:pPr>
              <w:widowControl w:val="0"/>
              <w:adjustRightInd w:val="0"/>
              <w:ind w:right="-57" w:hanging="107"/>
              <w:jc w:val="center"/>
              <w:textAlignment w:val="baseline"/>
              <w:rPr>
                <w:rFonts w:eastAsia="Calibri"/>
                <w:color w:val="000000"/>
              </w:rPr>
            </w:pPr>
            <w:r w:rsidRPr="00F25A7F">
              <w:rPr>
                <w:rFonts w:eastAsia="Calibri"/>
                <w:color w:val="000000"/>
              </w:rPr>
              <w:t>25</w:t>
            </w:r>
          </w:p>
        </w:tc>
        <w:tc>
          <w:tcPr>
            <w:tcW w:w="1701" w:type="dxa"/>
          </w:tcPr>
          <w:p w:rsidR="00C42039" w:rsidRPr="00F25A7F" w:rsidRDefault="00C42039" w:rsidP="00AC3173">
            <w:pPr>
              <w:widowControl w:val="0"/>
              <w:adjustRightInd w:val="0"/>
              <w:ind w:right="-57"/>
              <w:jc w:val="both"/>
              <w:textAlignment w:val="baseline"/>
              <w:rPr>
                <w:rFonts w:eastAsia="Calibri"/>
                <w:color w:val="000000"/>
              </w:rPr>
            </w:pPr>
            <w:r w:rsidRPr="00F25A7F">
              <w:rPr>
                <w:rFonts w:eastAsia="Calibri"/>
                <w:color w:val="000000"/>
              </w:rPr>
              <w:t>Растяжимость при 25°C, см, не менее</w:t>
            </w:r>
          </w:p>
        </w:tc>
        <w:tc>
          <w:tcPr>
            <w:tcW w:w="1701" w:type="dxa"/>
          </w:tcPr>
          <w:p w:rsidR="00C42039" w:rsidRPr="0022258A" w:rsidRDefault="00C42039" w:rsidP="00AC3173">
            <w:pPr>
              <w:widowControl w:val="0"/>
              <w:adjustRightInd w:val="0"/>
              <w:ind w:right="-57"/>
              <w:jc w:val="center"/>
              <w:textAlignment w:val="baseline"/>
              <w:rPr>
                <w:rFonts w:eastAsia="Calibri"/>
                <w:color w:val="000000"/>
              </w:rPr>
            </w:pPr>
            <w:r w:rsidRPr="0022258A">
              <w:rPr>
                <w:rFonts w:eastAsia="Calibri"/>
                <w:color w:val="000000"/>
              </w:rPr>
              <w:t>30</w:t>
            </w:r>
          </w:p>
        </w:tc>
        <w:tc>
          <w:tcPr>
            <w:tcW w:w="1843" w:type="dxa"/>
            <w:shd w:val="clear" w:color="auto" w:fill="D9D9D9" w:themeFill="background1" w:themeFillShade="D9"/>
          </w:tcPr>
          <w:p w:rsidR="00C42039" w:rsidRPr="00F25A7F" w:rsidRDefault="00C42039" w:rsidP="00AC3173">
            <w:pPr>
              <w:widowControl w:val="0"/>
              <w:adjustRightInd w:val="0"/>
              <w:ind w:right="-57"/>
              <w:jc w:val="center"/>
              <w:textAlignment w:val="baseline"/>
              <w:rPr>
                <w:rFonts w:eastAsia="Calibri"/>
                <w:color w:val="000000"/>
              </w:rPr>
            </w:pPr>
            <w:r w:rsidRPr="00F25A7F">
              <w:rPr>
                <w:rFonts w:eastAsia="Calibri"/>
                <w:color w:val="000000"/>
              </w:rPr>
              <w:t>Эластичность при 25°C, см</w:t>
            </w:r>
          </w:p>
        </w:tc>
        <w:tc>
          <w:tcPr>
            <w:tcW w:w="1417" w:type="dxa"/>
            <w:shd w:val="clear" w:color="auto" w:fill="D9D9D9" w:themeFill="background1" w:themeFillShade="D9"/>
          </w:tcPr>
          <w:p w:rsidR="00C42039" w:rsidRPr="00F25A7F" w:rsidRDefault="00C42039" w:rsidP="00AC3173">
            <w:pPr>
              <w:widowControl w:val="0"/>
              <w:adjustRightInd w:val="0"/>
              <w:ind w:right="-57"/>
              <w:jc w:val="center"/>
              <w:textAlignment w:val="baseline"/>
              <w:rPr>
                <w:rFonts w:eastAsia="Calibri"/>
                <w:color w:val="000000"/>
              </w:rPr>
            </w:pPr>
            <w:r w:rsidRPr="00F25A7F">
              <w:rPr>
                <w:rFonts w:eastAsia="Calibri"/>
                <w:color w:val="000000"/>
              </w:rPr>
              <w:t>22</w:t>
            </w:r>
          </w:p>
        </w:tc>
      </w:tr>
      <w:tr w:rsidR="00C42039" w:rsidRPr="005951C0" w:rsidTr="00AC3173">
        <w:tc>
          <w:tcPr>
            <w:tcW w:w="1843" w:type="dxa"/>
          </w:tcPr>
          <w:p w:rsidR="00C42039" w:rsidRPr="00F25A7F" w:rsidRDefault="00C42039" w:rsidP="00AC3173">
            <w:pPr>
              <w:widowControl w:val="0"/>
              <w:adjustRightInd w:val="0"/>
              <w:ind w:right="-57"/>
              <w:textAlignment w:val="baseline"/>
              <w:rPr>
                <w:rFonts w:eastAsia="Calibri"/>
                <w:color w:val="000000"/>
              </w:rPr>
            </w:pPr>
            <w:r w:rsidRPr="00F25A7F">
              <w:rPr>
                <w:rFonts w:eastAsia="Calibri"/>
                <w:color w:val="000000"/>
              </w:rPr>
              <w:t>Прочность сцепления с основанием, МПа, не менее </w:t>
            </w:r>
          </w:p>
        </w:tc>
        <w:tc>
          <w:tcPr>
            <w:tcW w:w="1418" w:type="dxa"/>
          </w:tcPr>
          <w:p w:rsidR="00C42039" w:rsidRPr="00F25A7F" w:rsidRDefault="00C42039" w:rsidP="00AC3173">
            <w:pPr>
              <w:widowControl w:val="0"/>
              <w:adjustRightInd w:val="0"/>
              <w:ind w:right="-57" w:hanging="107"/>
              <w:jc w:val="center"/>
              <w:textAlignment w:val="baseline"/>
              <w:rPr>
                <w:rFonts w:eastAsia="Calibri"/>
                <w:color w:val="000000"/>
              </w:rPr>
            </w:pPr>
            <w:r w:rsidRPr="00F25A7F">
              <w:rPr>
                <w:rFonts w:eastAsia="Calibri"/>
                <w:color w:val="000000"/>
              </w:rPr>
              <w:t>0,1</w:t>
            </w:r>
          </w:p>
        </w:tc>
        <w:tc>
          <w:tcPr>
            <w:tcW w:w="1701" w:type="dxa"/>
          </w:tcPr>
          <w:p w:rsidR="00C42039" w:rsidRPr="00F25A7F" w:rsidRDefault="00C42039" w:rsidP="00AC3173">
            <w:pPr>
              <w:widowControl w:val="0"/>
              <w:adjustRightInd w:val="0"/>
              <w:ind w:right="-57"/>
              <w:jc w:val="both"/>
              <w:textAlignment w:val="baseline"/>
              <w:rPr>
                <w:rFonts w:eastAsia="Calibri"/>
                <w:color w:val="000000"/>
              </w:rPr>
            </w:pPr>
            <w:r w:rsidRPr="00F25A7F">
              <w:rPr>
                <w:rFonts w:eastAsia="Calibri"/>
                <w:color w:val="000000"/>
              </w:rPr>
              <w:t>Прочность сцепления с основанием, МПа, не менее </w:t>
            </w:r>
          </w:p>
        </w:tc>
        <w:tc>
          <w:tcPr>
            <w:tcW w:w="1701" w:type="dxa"/>
          </w:tcPr>
          <w:p w:rsidR="00C42039" w:rsidRPr="0022258A" w:rsidRDefault="00C42039" w:rsidP="00AC3173">
            <w:pPr>
              <w:widowControl w:val="0"/>
              <w:adjustRightInd w:val="0"/>
              <w:ind w:right="-57"/>
              <w:jc w:val="center"/>
              <w:textAlignment w:val="baseline"/>
              <w:rPr>
                <w:rFonts w:eastAsia="Calibri"/>
                <w:color w:val="000000"/>
              </w:rPr>
            </w:pPr>
            <w:r w:rsidRPr="0022258A">
              <w:rPr>
                <w:rFonts w:eastAsia="Calibri"/>
                <w:color w:val="000000"/>
              </w:rPr>
              <w:t>0,15</w:t>
            </w:r>
          </w:p>
        </w:tc>
        <w:tc>
          <w:tcPr>
            <w:tcW w:w="1843" w:type="dxa"/>
            <w:shd w:val="clear" w:color="auto" w:fill="D9D9D9" w:themeFill="background1" w:themeFillShade="D9"/>
          </w:tcPr>
          <w:p w:rsidR="00C42039" w:rsidRPr="00F25A7F" w:rsidRDefault="00C42039" w:rsidP="00AC3173">
            <w:pPr>
              <w:widowControl w:val="0"/>
              <w:adjustRightInd w:val="0"/>
              <w:ind w:right="-57"/>
              <w:jc w:val="center"/>
              <w:textAlignment w:val="baseline"/>
              <w:rPr>
                <w:rFonts w:eastAsia="Calibri"/>
                <w:color w:val="000000"/>
              </w:rPr>
            </w:pPr>
            <w:r w:rsidRPr="00F25A7F">
              <w:rPr>
                <w:rFonts w:eastAsia="Calibri"/>
                <w:color w:val="000000"/>
              </w:rPr>
              <w:t>Прочность сцепления с основанием, МПа</w:t>
            </w:r>
          </w:p>
        </w:tc>
        <w:tc>
          <w:tcPr>
            <w:tcW w:w="1417" w:type="dxa"/>
            <w:shd w:val="clear" w:color="auto" w:fill="D9D9D9" w:themeFill="background1" w:themeFillShade="D9"/>
          </w:tcPr>
          <w:p w:rsidR="00C42039" w:rsidRPr="005951C0" w:rsidRDefault="00C42039" w:rsidP="00AC3173">
            <w:pPr>
              <w:widowControl w:val="0"/>
              <w:adjustRightInd w:val="0"/>
              <w:ind w:right="-57"/>
              <w:jc w:val="center"/>
              <w:textAlignment w:val="baseline"/>
              <w:rPr>
                <w:rFonts w:eastAsia="Calibri"/>
                <w:color w:val="000000"/>
              </w:rPr>
            </w:pPr>
            <w:r w:rsidRPr="00F25A7F">
              <w:rPr>
                <w:rFonts w:eastAsia="Calibri"/>
                <w:color w:val="000000"/>
              </w:rPr>
              <w:t>0</w:t>
            </w:r>
          </w:p>
        </w:tc>
      </w:tr>
    </w:tbl>
    <w:p w:rsidR="00C42039" w:rsidRPr="00262B18" w:rsidRDefault="00C42039" w:rsidP="00C42039">
      <w:pPr>
        <w:widowControl w:val="0"/>
        <w:adjustRightInd w:val="0"/>
        <w:ind w:right="-57" w:firstLine="708"/>
        <w:jc w:val="both"/>
        <w:textAlignment w:val="baseline"/>
        <w:rPr>
          <w:rFonts w:eastAsia="Calibri"/>
          <w:color w:val="000000"/>
        </w:rPr>
      </w:pPr>
      <w:r w:rsidRPr="00262B18">
        <w:rPr>
          <w:rFonts w:eastAsia="Calibri"/>
          <w:color w:val="000000"/>
        </w:rPr>
        <w:t>К разряду показателей, которые не фиксируются однозначным образом, могут быть отнесены такие показатели, предельные значения которых устанавливаются отдельными производителями при выпуске определенного рода продукции как диапазонным значением, так и точным, как, например, кислотность (</w:t>
      </w:r>
      <w:proofErr w:type="spellStart"/>
      <w:r w:rsidRPr="00262B18">
        <w:rPr>
          <w:rFonts w:eastAsia="Calibri"/>
          <w:color w:val="000000"/>
        </w:rPr>
        <w:t>Ph</w:t>
      </w:r>
      <w:proofErr w:type="spellEnd"/>
      <w:r w:rsidRPr="00262B18">
        <w:rPr>
          <w:rFonts w:eastAsia="Calibri"/>
          <w:color w:val="000000"/>
        </w:rPr>
        <w:t>), что указывается в описании объекта закупки следующим образом:</w:t>
      </w:r>
    </w:p>
    <w:p w:rsidR="00C42039" w:rsidRPr="00262B18" w:rsidRDefault="00C42039" w:rsidP="00C42039">
      <w:pPr>
        <w:widowControl w:val="0"/>
        <w:adjustRightInd w:val="0"/>
        <w:ind w:right="-57" w:firstLine="708"/>
        <w:jc w:val="both"/>
        <w:textAlignment w:val="baseline"/>
        <w:rPr>
          <w:rFonts w:eastAsia="Calibri"/>
          <w:color w:val="000000"/>
        </w:rPr>
      </w:pPr>
      <w:r w:rsidRPr="00262B18">
        <w:rPr>
          <w:rFonts w:eastAsia="Calibri"/>
          <w:color w:val="000000"/>
        </w:rPr>
        <w:t>Пример:</w:t>
      </w:r>
    </w:p>
    <w:tbl>
      <w:tblPr>
        <w:tblW w:w="100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34"/>
        <w:gridCol w:w="1726"/>
        <w:gridCol w:w="1702"/>
        <w:gridCol w:w="1702"/>
        <w:gridCol w:w="1702"/>
        <w:gridCol w:w="1649"/>
      </w:tblGrid>
      <w:tr w:rsidR="00C42039" w:rsidRPr="00262B18" w:rsidTr="00AC3173">
        <w:tc>
          <w:tcPr>
            <w:tcW w:w="1534" w:type="dxa"/>
            <w:vAlign w:val="center"/>
          </w:tcPr>
          <w:p w:rsidR="00C42039" w:rsidRPr="00262B18" w:rsidRDefault="00C42039" w:rsidP="00AC3173">
            <w:pPr>
              <w:widowControl w:val="0"/>
              <w:adjustRightInd w:val="0"/>
              <w:ind w:left="33" w:right="-57" w:hanging="33"/>
              <w:jc w:val="center"/>
              <w:textAlignment w:val="baseline"/>
              <w:rPr>
                <w:rFonts w:eastAsia="Calibri"/>
                <w:color w:val="000000"/>
              </w:rPr>
            </w:pPr>
            <w:r w:rsidRPr="00262B18">
              <w:rPr>
                <w:rFonts w:eastAsia="Calibri"/>
                <w:color w:val="000000"/>
              </w:rPr>
              <w:t xml:space="preserve">Показатель, </w:t>
            </w:r>
            <w:proofErr w:type="spellStart"/>
            <w:r w:rsidRPr="00262B18">
              <w:rPr>
                <w:rFonts w:eastAsia="Calibri"/>
                <w:color w:val="000000"/>
              </w:rPr>
              <w:t>ед.изм</w:t>
            </w:r>
            <w:proofErr w:type="spellEnd"/>
            <w:r w:rsidRPr="00262B18">
              <w:rPr>
                <w:rFonts w:eastAsia="Calibri"/>
                <w:color w:val="000000"/>
              </w:rPr>
              <w:t>.</w:t>
            </w:r>
          </w:p>
        </w:tc>
        <w:tc>
          <w:tcPr>
            <w:tcW w:w="1726" w:type="dxa"/>
            <w:vAlign w:val="center"/>
          </w:tcPr>
          <w:p w:rsidR="00C42039" w:rsidRPr="00262B18" w:rsidRDefault="00C42039" w:rsidP="00AC3173">
            <w:pPr>
              <w:widowControl w:val="0"/>
              <w:adjustRightInd w:val="0"/>
              <w:ind w:right="-57"/>
              <w:jc w:val="center"/>
              <w:textAlignment w:val="baseline"/>
              <w:rPr>
                <w:rFonts w:eastAsia="Calibri"/>
                <w:color w:val="000000"/>
              </w:rPr>
            </w:pPr>
            <w:r w:rsidRPr="00262B18">
              <w:rPr>
                <w:rFonts w:eastAsia="Calibri"/>
                <w:color w:val="000000"/>
              </w:rPr>
              <w:t>Значение, установленное заказчиком</w:t>
            </w:r>
          </w:p>
        </w:tc>
        <w:tc>
          <w:tcPr>
            <w:tcW w:w="1702" w:type="dxa"/>
            <w:vAlign w:val="center"/>
          </w:tcPr>
          <w:p w:rsidR="00C42039" w:rsidRPr="00262B18" w:rsidRDefault="00C42039" w:rsidP="00AC3173">
            <w:pPr>
              <w:widowControl w:val="0"/>
              <w:adjustRightInd w:val="0"/>
              <w:ind w:right="-57"/>
              <w:jc w:val="center"/>
              <w:textAlignment w:val="baseline"/>
              <w:rPr>
                <w:rFonts w:eastAsia="Calibri"/>
                <w:color w:val="000000"/>
              </w:rPr>
            </w:pPr>
            <w:r w:rsidRPr="00262B18">
              <w:rPr>
                <w:rFonts w:eastAsia="Calibri"/>
                <w:color w:val="000000"/>
              </w:rPr>
              <w:t>Соответствует (при заполнении участником)</w:t>
            </w:r>
          </w:p>
        </w:tc>
        <w:tc>
          <w:tcPr>
            <w:tcW w:w="1702" w:type="dxa"/>
            <w:vAlign w:val="center"/>
          </w:tcPr>
          <w:p w:rsidR="00C42039" w:rsidRPr="00262B18" w:rsidRDefault="00C42039" w:rsidP="00AC3173">
            <w:pPr>
              <w:widowControl w:val="0"/>
              <w:adjustRightInd w:val="0"/>
              <w:ind w:right="-57"/>
              <w:jc w:val="center"/>
              <w:textAlignment w:val="baseline"/>
              <w:rPr>
                <w:rFonts w:eastAsia="Calibri"/>
                <w:color w:val="000000"/>
              </w:rPr>
            </w:pPr>
            <w:r w:rsidRPr="00262B18">
              <w:rPr>
                <w:rFonts w:eastAsia="Calibri"/>
                <w:color w:val="000000"/>
              </w:rPr>
              <w:t>Соответствует (при заполнении участником)</w:t>
            </w:r>
          </w:p>
        </w:tc>
        <w:tc>
          <w:tcPr>
            <w:tcW w:w="1702" w:type="dxa"/>
            <w:vAlign w:val="center"/>
          </w:tcPr>
          <w:p w:rsidR="00C42039" w:rsidRPr="00262B18" w:rsidRDefault="00C42039" w:rsidP="00AC3173">
            <w:pPr>
              <w:widowControl w:val="0"/>
              <w:adjustRightInd w:val="0"/>
              <w:ind w:right="-57"/>
              <w:jc w:val="center"/>
              <w:textAlignment w:val="baseline"/>
              <w:rPr>
                <w:rFonts w:eastAsia="Calibri"/>
                <w:color w:val="000000"/>
              </w:rPr>
            </w:pPr>
            <w:r w:rsidRPr="00262B18">
              <w:rPr>
                <w:rFonts w:eastAsia="Calibri"/>
                <w:color w:val="000000"/>
              </w:rPr>
              <w:t>Соответствует (при заполнении участником)</w:t>
            </w:r>
          </w:p>
        </w:tc>
        <w:tc>
          <w:tcPr>
            <w:tcW w:w="1649" w:type="dxa"/>
            <w:shd w:val="clear" w:color="auto" w:fill="D9D9D9" w:themeFill="background1" w:themeFillShade="D9"/>
          </w:tcPr>
          <w:p w:rsidR="00C42039" w:rsidRPr="00262B18" w:rsidRDefault="00C42039" w:rsidP="00AC3173">
            <w:pPr>
              <w:widowControl w:val="0"/>
              <w:adjustRightInd w:val="0"/>
              <w:ind w:right="-57"/>
              <w:jc w:val="center"/>
              <w:textAlignment w:val="baseline"/>
              <w:rPr>
                <w:rFonts w:eastAsia="Calibri"/>
                <w:color w:val="000000"/>
              </w:rPr>
            </w:pPr>
            <w:r w:rsidRPr="00262B18">
              <w:rPr>
                <w:rFonts w:eastAsia="Calibri"/>
                <w:color w:val="000000"/>
              </w:rPr>
              <w:t>Не соответствует (при заполнении участником)</w:t>
            </w:r>
          </w:p>
        </w:tc>
      </w:tr>
      <w:tr w:rsidR="00C42039" w:rsidRPr="00262B18" w:rsidTr="00AC3173">
        <w:tc>
          <w:tcPr>
            <w:tcW w:w="1534" w:type="dxa"/>
          </w:tcPr>
          <w:p w:rsidR="00C42039" w:rsidRPr="00262B18" w:rsidRDefault="00C42039" w:rsidP="00AC3173">
            <w:pPr>
              <w:widowControl w:val="0"/>
              <w:adjustRightInd w:val="0"/>
              <w:ind w:right="-57"/>
              <w:textAlignment w:val="baseline"/>
              <w:rPr>
                <w:rFonts w:eastAsia="Calibri"/>
                <w:color w:val="000000"/>
              </w:rPr>
            </w:pPr>
            <w:proofErr w:type="spellStart"/>
            <w:r w:rsidRPr="00262B18">
              <w:rPr>
                <w:rFonts w:eastAsia="Calibri"/>
                <w:color w:val="000000"/>
              </w:rPr>
              <w:t>Ph</w:t>
            </w:r>
            <w:proofErr w:type="spellEnd"/>
            <w:r w:rsidRPr="00262B18">
              <w:rPr>
                <w:rFonts w:eastAsia="Calibri"/>
                <w:color w:val="000000"/>
              </w:rPr>
              <w:t xml:space="preserve">, в пределах диапазона </w:t>
            </w:r>
          </w:p>
        </w:tc>
        <w:tc>
          <w:tcPr>
            <w:tcW w:w="1726" w:type="dxa"/>
          </w:tcPr>
          <w:p w:rsidR="00C42039" w:rsidRPr="00262B18" w:rsidRDefault="00C42039" w:rsidP="00AC3173">
            <w:pPr>
              <w:widowControl w:val="0"/>
              <w:adjustRightInd w:val="0"/>
              <w:ind w:right="-57" w:firstLine="708"/>
              <w:jc w:val="both"/>
              <w:textAlignment w:val="baseline"/>
              <w:rPr>
                <w:rFonts w:eastAsia="Calibri"/>
                <w:color w:val="000000"/>
              </w:rPr>
            </w:pPr>
            <w:r w:rsidRPr="00262B18">
              <w:rPr>
                <w:rFonts w:eastAsia="Calibri"/>
                <w:color w:val="000000"/>
              </w:rPr>
              <w:t>5-7</w:t>
            </w:r>
          </w:p>
        </w:tc>
        <w:tc>
          <w:tcPr>
            <w:tcW w:w="1702" w:type="dxa"/>
          </w:tcPr>
          <w:p w:rsidR="00C42039" w:rsidRPr="00262B18" w:rsidRDefault="00C42039" w:rsidP="00AC3173">
            <w:pPr>
              <w:widowControl w:val="0"/>
              <w:adjustRightInd w:val="0"/>
              <w:ind w:right="-57" w:firstLine="708"/>
              <w:jc w:val="both"/>
              <w:textAlignment w:val="baseline"/>
              <w:rPr>
                <w:rFonts w:eastAsia="Calibri"/>
                <w:color w:val="000000"/>
              </w:rPr>
            </w:pPr>
            <w:r w:rsidRPr="00262B18">
              <w:rPr>
                <w:rFonts w:eastAsia="Calibri"/>
                <w:color w:val="000000"/>
              </w:rPr>
              <w:t>5-7</w:t>
            </w:r>
          </w:p>
        </w:tc>
        <w:tc>
          <w:tcPr>
            <w:tcW w:w="1702" w:type="dxa"/>
          </w:tcPr>
          <w:p w:rsidR="00C42039" w:rsidRPr="00262B18" w:rsidRDefault="00C42039" w:rsidP="00AC3173">
            <w:pPr>
              <w:widowControl w:val="0"/>
              <w:adjustRightInd w:val="0"/>
              <w:ind w:right="-57" w:firstLine="708"/>
              <w:jc w:val="both"/>
              <w:textAlignment w:val="baseline"/>
              <w:rPr>
                <w:rFonts w:eastAsia="Calibri"/>
                <w:color w:val="000000"/>
              </w:rPr>
            </w:pPr>
            <w:r w:rsidRPr="00262B18">
              <w:rPr>
                <w:rFonts w:eastAsia="Calibri"/>
                <w:color w:val="000000"/>
              </w:rPr>
              <w:t>6-7</w:t>
            </w:r>
          </w:p>
        </w:tc>
        <w:tc>
          <w:tcPr>
            <w:tcW w:w="1702" w:type="dxa"/>
          </w:tcPr>
          <w:p w:rsidR="00C42039" w:rsidRPr="00262B18" w:rsidRDefault="00C42039" w:rsidP="00AC3173">
            <w:pPr>
              <w:widowControl w:val="0"/>
              <w:adjustRightInd w:val="0"/>
              <w:ind w:right="-57" w:firstLine="708"/>
              <w:jc w:val="both"/>
              <w:textAlignment w:val="baseline"/>
              <w:rPr>
                <w:rFonts w:eastAsia="Calibri"/>
                <w:color w:val="000000"/>
              </w:rPr>
            </w:pPr>
            <w:r w:rsidRPr="00262B18">
              <w:rPr>
                <w:rFonts w:eastAsia="Calibri"/>
                <w:color w:val="000000"/>
              </w:rPr>
              <w:t>6</w:t>
            </w:r>
          </w:p>
        </w:tc>
        <w:tc>
          <w:tcPr>
            <w:tcW w:w="1649" w:type="dxa"/>
            <w:shd w:val="clear" w:color="auto" w:fill="D9D9D9" w:themeFill="background1" w:themeFillShade="D9"/>
          </w:tcPr>
          <w:p w:rsidR="00C42039" w:rsidRPr="00262B18" w:rsidRDefault="00C42039" w:rsidP="00AC3173">
            <w:pPr>
              <w:widowControl w:val="0"/>
              <w:adjustRightInd w:val="0"/>
              <w:ind w:right="-57" w:firstLine="708"/>
              <w:jc w:val="both"/>
              <w:textAlignment w:val="baseline"/>
              <w:rPr>
                <w:rFonts w:eastAsia="Calibri"/>
                <w:color w:val="000000"/>
              </w:rPr>
            </w:pPr>
            <w:r w:rsidRPr="00262B18">
              <w:rPr>
                <w:rFonts w:eastAsia="Calibri"/>
                <w:color w:val="000000"/>
              </w:rPr>
              <w:t>8</w:t>
            </w:r>
          </w:p>
        </w:tc>
      </w:tr>
      <w:tr w:rsidR="00C42039" w:rsidRPr="00262B18" w:rsidTr="00AC3173">
        <w:tc>
          <w:tcPr>
            <w:tcW w:w="1534" w:type="dxa"/>
          </w:tcPr>
          <w:p w:rsidR="00C42039" w:rsidRPr="00262B18" w:rsidRDefault="00C42039" w:rsidP="00AC3173">
            <w:pPr>
              <w:widowControl w:val="0"/>
              <w:adjustRightInd w:val="0"/>
              <w:ind w:right="-57"/>
              <w:textAlignment w:val="baseline"/>
              <w:rPr>
                <w:rFonts w:eastAsia="Calibri"/>
                <w:color w:val="000000"/>
              </w:rPr>
            </w:pPr>
            <w:r w:rsidRPr="00262B18">
              <w:rPr>
                <w:rFonts w:eastAsia="Calibri"/>
                <w:color w:val="000000"/>
              </w:rPr>
              <w:t xml:space="preserve">Температура в пределах </w:t>
            </w:r>
            <w:r w:rsidRPr="005346AA">
              <w:rPr>
                <w:rFonts w:eastAsia="Calibri"/>
                <w:color w:val="000000"/>
              </w:rPr>
              <w:t>диапазона, °C</w:t>
            </w:r>
          </w:p>
        </w:tc>
        <w:tc>
          <w:tcPr>
            <w:tcW w:w="1726" w:type="dxa"/>
            <w:vAlign w:val="center"/>
          </w:tcPr>
          <w:p w:rsidR="00C42039" w:rsidRPr="00262B18" w:rsidRDefault="00C42039" w:rsidP="00AC3173">
            <w:pPr>
              <w:widowControl w:val="0"/>
              <w:adjustRightInd w:val="0"/>
              <w:ind w:right="-57"/>
              <w:jc w:val="center"/>
              <w:textAlignment w:val="baseline"/>
              <w:rPr>
                <w:rFonts w:eastAsia="Calibri"/>
                <w:color w:val="000000"/>
              </w:rPr>
            </w:pPr>
            <w:r w:rsidRPr="00262B18">
              <w:rPr>
                <w:rFonts w:eastAsia="Calibri"/>
                <w:color w:val="000000"/>
              </w:rPr>
              <w:t>(-5) – (+10)</w:t>
            </w:r>
          </w:p>
        </w:tc>
        <w:tc>
          <w:tcPr>
            <w:tcW w:w="1702" w:type="dxa"/>
            <w:vAlign w:val="center"/>
          </w:tcPr>
          <w:p w:rsidR="00C42039" w:rsidRPr="00262B18" w:rsidRDefault="00C42039" w:rsidP="00AC3173">
            <w:pPr>
              <w:widowControl w:val="0"/>
              <w:adjustRightInd w:val="0"/>
              <w:ind w:right="-57"/>
              <w:jc w:val="center"/>
              <w:textAlignment w:val="baseline"/>
              <w:rPr>
                <w:rFonts w:eastAsia="Calibri"/>
                <w:color w:val="000000"/>
              </w:rPr>
            </w:pPr>
            <w:r w:rsidRPr="00262B18">
              <w:rPr>
                <w:rFonts w:eastAsia="Calibri"/>
                <w:color w:val="000000"/>
              </w:rPr>
              <w:t>(-5) – (+10)</w:t>
            </w:r>
          </w:p>
        </w:tc>
        <w:tc>
          <w:tcPr>
            <w:tcW w:w="1702" w:type="dxa"/>
            <w:vAlign w:val="center"/>
          </w:tcPr>
          <w:p w:rsidR="00C42039" w:rsidRPr="00262B18" w:rsidRDefault="00C42039" w:rsidP="00AC3173">
            <w:pPr>
              <w:widowControl w:val="0"/>
              <w:adjustRightInd w:val="0"/>
              <w:ind w:right="-57"/>
              <w:jc w:val="center"/>
              <w:textAlignment w:val="baseline"/>
              <w:rPr>
                <w:rFonts w:eastAsia="Calibri"/>
                <w:color w:val="000000"/>
              </w:rPr>
            </w:pPr>
            <w:r w:rsidRPr="00262B18">
              <w:rPr>
                <w:rFonts w:eastAsia="Calibri"/>
                <w:color w:val="000000"/>
              </w:rPr>
              <w:t>-3 – +5</w:t>
            </w:r>
          </w:p>
        </w:tc>
        <w:tc>
          <w:tcPr>
            <w:tcW w:w="1702" w:type="dxa"/>
            <w:vAlign w:val="center"/>
          </w:tcPr>
          <w:p w:rsidR="00C42039" w:rsidRPr="00262B18" w:rsidRDefault="00C42039" w:rsidP="00AC3173">
            <w:pPr>
              <w:widowControl w:val="0"/>
              <w:adjustRightInd w:val="0"/>
              <w:ind w:right="-57" w:firstLine="708"/>
              <w:jc w:val="both"/>
              <w:textAlignment w:val="baseline"/>
              <w:rPr>
                <w:rFonts w:eastAsia="Calibri"/>
                <w:color w:val="000000"/>
              </w:rPr>
            </w:pPr>
            <w:r w:rsidRPr="00262B18">
              <w:rPr>
                <w:rFonts w:eastAsia="Calibri"/>
                <w:color w:val="000000"/>
              </w:rPr>
              <w:t>0</w:t>
            </w:r>
          </w:p>
        </w:tc>
        <w:tc>
          <w:tcPr>
            <w:tcW w:w="1649" w:type="dxa"/>
            <w:shd w:val="clear" w:color="auto" w:fill="D9D9D9" w:themeFill="background1" w:themeFillShade="D9"/>
            <w:vAlign w:val="center"/>
          </w:tcPr>
          <w:p w:rsidR="00C42039" w:rsidRPr="00262B18" w:rsidRDefault="00C42039" w:rsidP="00AC3173">
            <w:pPr>
              <w:widowControl w:val="0"/>
              <w:adjustRightInd w:val="0"/>
              <w:ind w:right="-57"/>
              <w:jc w:val="center"/>
              <w:textAlignment w:val="baseline"/>
              <w:rPr>
                <w:rFonts w:eastAsia="Calibri"/>
                <w:color w:val="000000"/>
              </w:rPr>
            </w:pPr>
            <w:r w:rsidRPr="00262B18">
              <w:rPr>
                <w:rFonts w:eastAsia="Calibri"/>
                <w:color w:val="000000"/>
              </w:rPr>
              <w:t>(-10) – (+10)</w:t>
            </w:r>
          </w:p>
        </w:tc>
      </w:tr>
    </w:tbl>
    <w:p w:rsidR="00C42039" w:rsidRPr="00262B18" w:rsidRDefault="00C42039" w:rsidP="00C42039">
      <w:pPr>
        <w:widowControl w:val="0"/>
        <w:adjustRightInd w:val="0"/>
        <w:ind w:right="-57"/>
        <w:jc w:val="both"/>
        <w:textAlignment w:val="baseline"/>
        <w:rPr>
          <w:rFonts w:eastAsia="Calibri"/>
          <w:color w:val="000000"/>
        </w:rPr>
      </w:pPr>
    </w:p>
    <w:p w:rsidR="00C42039" w:rsidRPr="005951C0" w:rsidRDefault="00C42039" w:rsidP="00C42039">
      <w:pPr>
        <w:widowControl w:val="0"/>
        <w:adjustRightInd w:val="0"/>
        <w:ind w:right="-57" w:firstLine="708"/>
        <w:jc w:val="both"/>
        <w:textAlignment w:val="baseline"/>
        <w:rPr>
          <w:rFonts w:eastAsia="Calibri"/>
          <w:color w:val="000000"/>
        </w:rPr>
      </w:pPr>
      <w:r w:rsidRPr="005951C0">
        <w:rPr>
          <w:rFonts w:eastAsia="Calibri"/>
          <w:color w:val="000000"/>
        </w:rPr>
        <w:t xml:space="preserve">Если в описании объекта закупки значение показателя установлено как верхний и/или нижний предел, сопровождаясь при этом в графе «Значение» соответственно фразами «не более» и/или «не менее» или </w:t>
      </w:r>
      <w:r w:rsidRPr="00F25A7F">
        <w:rPr>
          <w:rFonts w:eastAsia="Calibri"/>
          <w:color w:val="000000"/>
        </w:rPr>
        <w:t>аналогичными по смыслу («не ниже», «более», «менее», «не выше», «не уже</w:t>
      </w:r>
      <w:r w:rsidRPr="00F25A7F">
        <w:rPr>
          <w:rFonts w:eastAsia="Calibri"/>
        </w:rPr>
        <w:t xml:space="preserve">», «≤», </w:t>
      </w:r>
      <w:r w:rsidRPr="00F25A7F">
        <w:rPr>
          <w:rFonts w:eastAsia="Calibri"/>
          <w:color w:val="000000"/>
        </w:rPr>
        <w:t>«≥», «</w:t>
      </w:r>
      <w:r w:rsidRPr="00F25A7F">
        <w:rPr>
          <w:color w:val="000000"/>
          <w:shd w:val="clear" w:color="auto" w:fill="FFFFFF"/>
        </w:rPr>
        <w:t>&lt;», «&gt;</w:t>
      </w:r>
      <w:r>
        <w:rPr>
          <w:color w:val="000000"/>
          <w:shd w:val="clear" w:color="auto" w:fill="FFFFFF"/>
        </w:rPr>
        <w:t xml:space="preserve">» </w:t>
      </w:r>
      <w:r w:rsidRPr="00F25A7F">
        <w:rPr>
          <w:rFonts w:eastAsia="Calibri"/>
        </w:rPr>
        <w:t>и др</w:t>
      </w:r>
      <w:r w:rsidRPr="00F25A7F">
        <w:rPr>
          <w:rFonts w:eastAsia="Calibri"/>
          <w:i/>
        </w:rPr>
        <w:t>.</w:t>
      </w:r>
      <w:r w:rsidRPr="00F25A7F">
        <w:rPr>
          <w:rFonts w:eastAsia="Calibri"/>
        </w:rPr>
        <w:t>),</w:t>
      </w:r>
      <w:r w:rsidRPr="00EF4311">
        <w:rPr>
          <w:rFonts w:eastAsia="Calibri"/>
        </w:rPr>
        <w:t xml:space="preserve"> </w:t>
      </w:r>
      <w:r w:rsidRPr="005951C0">
        <w:rPr>
          <w:rFonts w:eastAsia="Calibri"/>
          <w:color w:val="000000"/>
        </w:rPr>
        <w:t>участником в предложении устанавливается конкретное значение.</w:t>
      </w:r>
      <w:r>
        <w:rPr>
          <w:rFonts w:eastAsia="Calibri"/>
          <w:color w:val="000000"/>
        </w:rPr>
        <w:t xml:space="preserve"> </w:t>
      </w:r>
    </w:p>
    <w:p w:rsidR="00C42039" w:rsidRDefault="00C42039" w:rsidP="00C42039">
      <w:pPr>
        <w:widowControl w:val="0"/>
        <w:adjustRightInd w:val="0"/>
        <w:ind w:right="-57" w:firstLine="708"/>
        <w:jc w:val="both"/>
        <w:textAlignment w:val="baseline"/>
        <w:rPr>
          <w:rFonts w:eastAsia="Calibri"/>
          <w:color w:val="000000"/>
        </w:rPr>
      </w:pPr>
      <w:r w:rsidRPr="005951C0">
        <w:rPr>
          <w:rFonts w:eastAsia="Calibri"/>
          <w:color w:val="000000"/>
        </w:rPr>
        <w:t>Пример:</w:t>
      </w:r>
    </w:p>
    <w:tbl>
      <w:tblPr>
        <w:tblW w:w="100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4"/>
        <w:gridCol w:w="1782"/>
        <w:gridCol w:w="1702"/>
        <w:gridCol w:w="1702"/>
        <w:gridCol w:w="2188"/>
      </w:tblGrid>
      <w:tr w:rsidR="00C42039" w:rsidRPr="001F40A8" w:rsidTr="00AC3173">
        <w:tc>
          <w:tcPr>
            <w:tcW w:w="2694" w:type="dxa"/>
            <w:tcBorders>
              <w:top w:val="single" w:sz="4" w:space="0" w:color="auto"/>
              <w:left w:val="single" w:sz="4" w:space="0" w:color="auto"/>
              <w:bottom w:val="single" w:sz="4" w:space="0" w:color="auto"/>
              <w:right w:val="single" w:sz="4" w:space="0" w:color="auto"/>
            </w:tcBorders>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 xml:space="preserve">Показатель </w:t>
            </w:r>
          </w:p>
          <w:p w:rsidR="00C42039" w:rsidRPr="00EF4311" w:rsidRDefault="00C42039" w:rsidP="00AC3173">
            <w:pPr>
              <w:widowControl w:val="0"/>
              <w:adjustRightInd w:val="0"/>
              <w:ind w:right="-57"/>
              <w:jc w:val="center"/>
              <w:textAlignment w:val="baseline"/>
              <w:rPr>
                <w:rFonts w:eastAsia="Calibri"/>
              </w:rPr>
            </w:pPr>
            <w:r w:rsidRPr="00EF4311">
              <w:rPr>
                <w:rFonts w:eastAsia="Calibri"/>
              </w:rPr>
              <w:t>(взяты показатели, характеризующие различные товары)</w:t>
            </w:r>
          </w:p>
        </w:tc>
        <w:tc>
          <w:tcPr>
            <w:tcW w:w="1782" w:type="dxa"/>
            <w:tcBorders>
              <w:top w:val="single" w:sz="4" w:space="0" w:color="auto"/>
              <w:left w:val="single" w:sz="4" w:space="0" w:color="auto"/>
              <w:bottom w:val="single" w:sz="4" w:space="0" w:color="auto"/>
              <w:right w:val="single" w:sz="4" w:space="0" w:color="auto"/>
            </w:tcBorders>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Значение, установленное заказчиком</w:t>
            </w:r>
          </w:p>
        </w:tc>
        <w:tc>
          <w:tcPr>
            <w:tcW w:w="1702" w:type="dxa"/>
            <w:tcBorders>
              <w:top w:val="single" w:sz="4" w:space="0" w:color="auto"/>
              <w:left w:val="single" w:sz="4" w:space="0" w:color="auto"/>
              <w:bottom w:val="single" w:sz="4" w:space="0" w:color="auto"/>
              <w:right w:val="single" w:sz="4" w:space="0" w:color="auto"/>
            </w:tcBorders>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Соответствует (при заполнении участником)</w:t>
            </w:r>
          </w:p>
        </w:tc>
        <w:tc>
          <w:tcPr>
            <w:tcW w:w="1702" w:type="dxa"/>
            <w:tcBorders>
              <w:top w:val="single" w:sz="4" w:space="0" w:color="auto"/>
              <w:left w:val="single" w:sz="4" w:space="0" w:color="auto"/>
              <w:bottom w:val="single" w:sz="4" w:space="0" w:color="auto"/>
              <w:right w:val="single" w:sz="4" w:space="0" w:color="auto"/>
            </w:tcBorders>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Соответствует (при заполнении участником)</w:t>
            </w:r>
          </w:p>
        </w:tc>
        <w:tc>
          <w:tcPr>
            <w:tcW w:w="2188" w:type="dxa"/>
            <w:tcBorders>
              <w:top w:val="single" w:sz="4" w:space="0" w:color="auto"/>
              <w:left w:val="single" w:sz="4" w:space="0" w:color="auto"/>
              <w:bottom w:val="single" w:sz="4" w:space="0" w:color="auto"/>
              <w:right w:val="single" w:sz="4" w:space="0" w:color="auto"/>
            </w:tcBorders>
            <w:shd w:val="clear" w:color="auto" w:fill="D9D9D9"/>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Не соответствует (при заполнении участником)</w:t>
            </w:r>
          </w:p>
        </w:tc>
      </w:tr>
      <w:tr w:rsidR="00C42039" w:rsidRPr="001F40A8" w:rsidTr="00AC3173">
        <w:tc>
          <w:tcPr>
            <w:tcW w:w="2694" w:type="dxa"/>
            <w:tcBorders>
              <w:top w:val="single" w:sz="4" w:space="0" w:color="auto"/>
              <w:left w:val="single" w:sz="4" w:space="0" w:color="auto"/>
              <w:bottom w:val="single" w:sz="4" w:space="0" w:color="auto"/>
              <w:right w:val="single" w:sz="4" w:space="0" w:color="auto"/>
            </w:tcBorders>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Частота, МГц</w:t>
            </w:r>
          </w:p>
        </w:tc>
        <w:tc>
          <w:tcPr>
            <w:tcW w:w="1782" w:type="dxa"/>
            <w:tcBorders>
              <w:top w:val="single" w:sz="4" w:space="0" w:color="auto"/>
              <w:left w:val="single" w:sz="4" w:space="0" w:color="auto"/>
              <w:bottom w:val="single" w:sz="4" w:space="0" w:color="auto"/>
              <w:right w:val="single" w:sz="4" w:space="0" w:color="auto"/>
            </w:tcBorders>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не менее 416</w:t>
            </w:r>
          </w:p>
        </w:tc>
        <w:tc>
          <w:tcPr>
            <w:tcW w:w="1702" w:type="dxa"/>
            <w:tcBorders>
              <w:top w:val="single" w:sz="4" w:space="0" w:color="auto"/>
              <w:left w:val="single" w:sz="4" w:space="0" w:color="auto"/>
              <w:bottom w:val="single" w:sz="4" w:space="0" w:color="auto"/>
              <w:right w:val="single" w:sz="4" w:space="0" w:color="auto"/>
            </w:tcBorders>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416</w:t>
            </w:r>
          </w:p>
        </w:tc>
        <w:tc>
          <w:tcPr>
            <w:tcW w:w="1702" w:type="dxa"/>
            <w:tcBorders>
              <w:top w:val="single" w:sz="4" w:space="0" w:color="auto"/>
              <w:left w:val="single" w:sz="4" w:space="0" w:color="auto"/>
              <w:bottom w:val="single" w:sz="4" w:space="0" w:color="auto"/>
              <w:right w:val="single" w:sz="4" w:space="0" w:color="auto"/>
            </w:tcBorders>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500</w:t>
            </w:r>
          </w:p>
        </w:tc>
        <w:tc>
          <w:tcPr>
            <w:tcW w:w="2188" w:type="dxa"/>
            <w:tcBorders>
              <w:top w:val="single" w:sz="4" w:space="0" w:color="auto"/>
              <w:left w:val="single" w:sz="4" w:space="0" w:color="auto"/>
              <w:bottom w:val="single" w:sz="4" w:space="0" w:color="auto"/>
              <w:right w:val="single" w:sz="4" w:space="0" w:color="auto"/>
            </w:tcBorders>
            <w:shd w:val="clear" w:color="auto" w:fill="D9D9D9"/>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400</w:t>
            </w:r>
          </w:p>
        </w:tc>
      </w:tr>
      <w:tr w:rsidR="00C42039" w:rsidRPr="001F40A8" w:rsidTr="00AC3173">
        <w:tc>
          <w:tcPr>
            <w:tcW w:w="2694" w:type="dxa"/>
            <w:tcBorders>
              <w:top w:val="single" w:sz="4" w:space="0" w:color="auto"/>
              <w:left w:val="single" w:sz="4" w:space="0" w:color="auto"/>
              <w:bottom w:val="single" w:sz="4" w:space="0" w:color="auto"/>
              <w:right w:val="single" w:sz="4" w:space="0" w:color="auto"/>
            </w:tcBorders>
            <w:vAlign w:val="center"/>
          </w:tcPr>
          <w:p w:rsidR="00C42039" w:rsidRPr="005346AA" w:rsidRDefault="00C42039" w:rsidP="00AC3173">
            <w:pPr>
              <w:widowControl w:val="0"/>
              <w:adjustRightInd w:val="0"/>
              <w:ind w:right="-57"/>
              <w:jc w:val="center"/>
              <w:textAlignment w:val="baseline"/>
              <w:rPr>
                <w:rFonts w:eastAsia="Calibri"/>
              </w:rPr>
            </w:pPr>
            <w:r w:rsidRPr="005346AA">
              <w:rPr>
                <w:rFonts w:eastAsia="Calibri"/>
              </w:rPr>
              <w:t>Память, Мбайт</w:t>
            </w:r>
          </w:p>
        </w:tc>
        <w:tc>
          <w:tcPr>
            <w:tcW w:w="1782" w:type="dxa"/>
            <w:tcBorders>
              <w:top w:val="single" w:sz="4" w:space="0" w:color="auto"/>
              <w:left w:val="single" w:sz="4" w:space="0" w:color="auto"/>
              <w:bottom w:val="single" w:sz="4" w:space="0" w:color="auto"/>
              <w:right w:val="single" w:sz="4" w:space="0" w:color="auto"/>
            </w:tcBorders>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 128</w:t>
            </w:r>
          </w:p>
        </w:tc>
        <w:tc>
          <w:tcPr>
            <w:tcW w:w="1702" w:type="dxa"/>
            <w:tcBorders>
              <w:top w:val="single" w:sz="4" w:space="0" w:color="auto"/>
              <w:left w:val="single" w:sz="4" w:space="0" w:color="auto"/>
              <w:bottom w:val="single" w:sz="4" w:space="0" w:color="auto"/>
              <w:right w:val="single" w:sz="4" w:space="0" w:color="auto"/>
            </w:tcBorders>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128</w:t>
            </w:r>
          </w:p>
        </w:tc>
        <w:tc>
          <w:tcPr>
            <w:tcW w:w="1702" w:type="dxa"/>
            <w:tcBorders>
              <w:top w:val="single" w:sz="4" w:space="0" w:color="auto"/>
              <w:left w:val="single" w:sz="4" w:space="0" w:color="auto"/>
              <w:bottom w:val="single" w:sz="4" w:space="0" w:color="auto"/>
              <w:right w:val="single" w:sz="4" w:space="0" w:color="auto"/>
            </w:tcBorders>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256</w:t>
            </w:r>
          </w:p>
        </w:tc>
        <w:tc>
          <w:tcPr>
            <w:tcW w:w="2188" w:type="dxa"/>
            <w:tcBorders>
              <w:top w:val="single" w:sz="4" w:space="0" w:color="auto"/>
              <w:left w:val="single" w:sz="4" w:space="0" w:color="auto"/>
              <w:bottom w:val="single" w:sz="4" w:space="0" w:color="auto"/>
              <w:right w:val="single" w:sz="4" w:space="0" w:color="auto"/>
            </w:tcBorders>
            <w:shd w:val="clear" w:color="auto" w:fill="D9D9D9"/>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125</w:t>
            </w:r>
          </w:p>
        </w:tc>
      </w:tr>
      <w:tr w:rsidR="00C42039" w:rsidRPr="001F40A8" w:rsidTr="00AC3173">
        <w:tc>
          <w:tcPr>
            <w:tcW w:w="2694" w:type="dxa"/>
            <w:tcBorders>
              <w:top w:val="single" w:sz="4" w:space="0" w:color="auto"/>
              <w:left w:val="single" w:sz="4" w:space="0" w:color="auto"/>
              <w:bottom w:val="single" w:sz="4" w:space="0" w:color="auto"/>
              <w:right w:val="single" w:sz="4" w:space="0" w:color="auto"/>
            </w:tcBorders>
            <w:vAlign w:val="center"/>
          </w:tcPr>
          <w:p w:rsidR="00C42039" w:rsidRPr="005346AA" w:rsidRDefault="00C42039" w:rsidP="00AC3173">
            <w:pPr>
              <w:widowControl w:val="0"/>
              <w:adjustRightInd w:val="0"/>
              <w:ind w:right="-57"/>
              <w:jc w:val="center"/>
              <w:textAlignment w:val="baseline"/>
              <w:rPr>
                <w:rFonts w:eastAsia="Calibri"/>
              </w:rPr>
            </w:pPr>
            <w:r w:rsidRPr="005346AA">
              <w:rPr>
                <w:rFonts w:eastAsia="Calibri"/>
              </w:rPr>
              <w:t>Уровень шума, дБ</w:t>
            </w:r>
          </w:p>
        </w:tc>
        <w:tc>
          <w:tcPr>
            <w:tcW w:w="1782" w:type="dxa"/>
            <w:tcBorders>
              <w:top w:val="single" w:sz="4" w:space="0" w:color="auto"/>
              <w:left w:val="single" w:sz="4" w:space="0" w:color="auto"/>
              <w:bottom w:val="single" w:sz="4" w:space="0" w:color="auto"/>
              <w:right w:val="single" w:sz="4" w:space="0" w:color="auto"/>
            </w:tcBorders>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менее 15</w:t>
            </w:r>
          </w:p>
        </w:tc>
        <w:tc>
          <w:tcPr>
            <w:tcW w:w="1702" w:type="dxa"/>
            <w:tcBorders>
              <w:top w:val="single" w:sz="4" w:space="0" w:color="auto"/>
              <w:left w:val="single" w:sz="4" w:space="0" w:color="auto"/>
              <w:bottom w:val="single" w:sz="4" w:space="0" w:color="auto"/>
              <w:right w:val="single" w:sz="4" w:space="0" w:color="auto"/>
            </w:tcBorders>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14</w:t>
            </w:r>
          </w:p>
        </w:tc>
        <w:tc>
          <w:tcPr>
            <w:tcW w:w="1702" w:type="dxa"/>
            <w:tcBorders>
              <w:top w:val="single" w:sz="4" w:space="0" w:color="auto"/>
              <w:left w:val="single" w:sz="4" w:space="0" w:color="auto"/>
              <w:bottom w:val="single" w:sz="4" w:space="0" w:color="auto"/>
              <w:right w:val="single" w:sz="4" w:space="0" w:color="auto"/>
            </w:tcBorders>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10</w:t>
            </w:r>
          </w:p>
        </w:tc>
        <w:tc>
          <w:tcPr>
            <w:tcW w:w="2188" w:type="dxa"/>
            <w:tcBorders>
              <w:top w:val="single" w:sz="4" w:space="0" w:color="auto"/>
              <w:left w:val="single" w:sz="4" w:space="0" w:color="auto"/>
              <w:bottom w:val="single" w:sz="4" w:space="0" w:color="auto"/>
              <w:right w:val="single" w:sz="4" w:space="0" w:color="auto"/>
            </w:tcBorders>
            <w:shd w:val="clear" w:color="auto" w:fill="D9D9D9"/>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15</w:t>
            </w:r>
          </w:p>
        </w:tc>
      </w:tr>
      <w:tr w:rsidR="00C42039" w:rsidRPr="001F40A8" w:rsidTr="00AC3173">
        <w:tc>
          <w:tcPr>
            <w:tcW w:w="2694" w:type="dxa"/>
            <w:tcBorders>
              <w:top w:val="single" w:sz="4" w:space="0" w:color="auto"/>
              <w:left w:val="single" w:sz="4" w:space="0" w:color="auto"/>
              <w:bottom w:val="single" w:sz="4" w:space="0" w:color="auto"/>
              <w:right w:val="single" w:sz="4" w:space="0" w:color="auto"/>
            </w:tcBorders>
            <w:vAlign w:val="center"/>
          </w:tcPr>
          <w:p w:rsidR="00C42039" w:rsidRPr="005346AA" w:rsidRDefault="00C42039" w:rsidP="00AC3173">
            <w:pPr>
              <w:widowControl w:val="0"/>
              <w:adjustRightInd w:val="0"/>
              <w:ind w:right="-57"/>
              <w:jc w:val="center"/>
              <w:textAlignment w:val="baseline"/>
              <w:rPr>
                <w:rFonts w:eastAsia="Calibri"/>
              </w:rPr>
            </w:pPr>
            <w:r w:rsidRPr="005346AA">
              <w:rPr>
                <w:rFonts w:eastAsia="Calibri"/>
              </w:rPr>
              <w:t>Толщина, мм</w:t>
            </w:r>
          </w:p>
        </w:tc>
        <w:tc>
          <w:tcPr>
            <w:tcW w:w="1782" w:type="dxa"/>
            <w:tcBorders>
              <w:top w:val="single" w:sz="4" w:space="0" w:color="auto"/>
              <w:left w:val="single" w:sz="4" w:space="0" w:color="auto"/>
              <w:bottom w:val="single" w:sz="4" w:space="0" w:color="auto"/>
              <w:right w:val="single" w:sz="4" w:space="0" w:color="auto"/>
            </w:tcBorders>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более 2</w:t>
            </w:r>
          </w:p>
        </w:tc>
        <w:tc>
          <w:tcPr>
            <w:tcW w:w="1702" w:type="dxa"/>
            <w:tcBorders>
              <w:top w:val="single" w:sz="4" w:space="0" w:color="auto"/>
              <w:left w:val="single" w:sz="4" w:space="0" w:color="auto"/>
              <w:bottom w:val="single" w:sz="4" w:space="0" w:color="auto"/>
              <w:right w:val="single" w:sz="4" w:space="0" w:color="auto"/>
            </w:tcBorders>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3</w:t>
            </w:r>
          </w:p>
        </w:tc>
        <w:tc>
          <w:tcPr>
            <w:tcW w:w="1702" w:type="dxa"/>
            <w:tcBorders>
              <w:top w:val="single" w:sz="4" w:space="0" w:color="auto"/>
              <w:left w:val="single" w:sz="4" w:space="0" w:color="auto"/>
              <w:bottom w:val="single" w:sz="4" w:space="0" w:color="auto"/>
              <w:right w:val="single" w:sz="4" w:space="0" w:color="auto"/>
            </w:tcBorders>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5</w:t>
            </w:r>
          </w:p>
        </w:tc>
        <w:tc>
          <w:tcPr>
            <w:tcW w:w="2188" w:type="dxa"/>
            <w:tcBorders>
              <w:top w:val="single" w:sz="4" w:space="0" w:color="auto"/>
              <w:left w:val="single" w:sz="4" w:space="0" w:color="auto"/>
              <w:bottom w:val="single" w:sz="4" w:space="0" w:color="auto"/>
              <w:right w:val="single" w:sz="4" w:space="0" w:color="auto"/>
            </w:tcBorders>
            <w:shd w:val="clear" w:color="auto" w:fill="D9D9D9"/>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2</w:t>
            </w:r>
          </w:p>
        </w:tc>
      </w:tr>
      <w:tr w:rsidR="00C42039" w:rsidRPr="001F40A8" w:rsidTr="00AC3173">
        <w:tc>
          <w:tcPr>
            <w:tcW w:w="2694" w:type="dxa"/>
            <w:tcBorders>
              <w:top w:val="single" w:sz="4" w:space="0" w:color="auto"/>
              <w:left w:val="single" w:sz="4" w:space="0" w:color="auto"/>
              <w:bottom w:val="single" w:sz="4" w:space="0" w:color="auto"/>
              <w:right w:val="single" w:sz="4" w:space="0" w:color="auto"/>
            </w:tcBorders>
            <w:vAlign w:val="center"/>
          </w:tcPr>
          <w:p w:rsidR="00C42039" w:rsidRPr="005346AA" w:rsidRDefault="00C42039" w:rsidP="00AC3173">
            <w:pPr>
              <w:widowControl w:val="0"/>
              <w:adjustRightInd w:val="0"/>
              <w:ind w:right="-57"/>
              <w:jc w:val="center"/>
              <w:textAlignment w:val="baseline"/>
              <w:rPr>
                <w:rFonts w:eastAsia="Calibri"/>
              </w:rPr>
            </w:pPr>
            <w:r w:rsidRPr="005346AA">
              <w:rPr>
                <w:rFonts w:eastAsia="Calibri"/>
              </w:rPr>
              <w:t>Диагональ, дюйм</w:t>
            </w:r>
          </w:p>
        </w:tc>
        <w:tc>
          <w:tcPr>
            <w:tcW w:w="1782" w:type="dxa"/>
            <w:tcBorders>
              <w:top w:val="single" w:sz="4" w:space="0" w:color="auto"/>
              <w:left w:val="single" w:sz="4" w:space="0" w:color="auto"/>
              <w:bottom w:val="single" w:sz="4" w:space="0" w:color="auto"/>
              <w:right w:val="single" w:sz="4" w:space="0" w:color="auto"/>
            </w:tcBorders>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 17</w:t>
            </w:r>
          </w:p>
        </w:tc>
        <w:tc>
          <w:tcPr>
            <w:tcW w:w="1702" w:type="dxa"/>
            <w:tcBorders>
              <w:top w:val="single" w:sz="4" w:space="0" w:color="auto"/>
              <w:left w:val="single" w:sz="4" w:space="0" w:color="auto"/>
              <w:bottom w:val="single" w:sz="4" w:space="0" w:color="auto"/>
              <w:right w:val="single" w:sz="4" w:space="0" w:color="auto"/>
            </w:tcBorders>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17</w:t>
            </w:r>
          </w:p>
        </w:tc>
        <w:tc>
          <w:tcPr>
            <w:tcW w:w="1702" w:type="dxa"/>
            <w:tcBorders>
              <w:top w:val="single" w:sz="4" w:space="0" w:color="auto"/>
              <w:left w:val="single" w:sz="4" w:space="0" w:color="auto"/>
              <w:bottom w:val="single" w:sz="4" w:space="0" w:color="auto"/>
              <w:right w:val="single" w:sz="4" w:space="0" w:color="auto"/>
            </w:tcBorders>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13</w:t>
            </w:r>
          </w:p>
        </w:tc>
        <w:tc>
          <w:tcPr>
            <w:tcW w:w="2188" w:type="dxa"/>
            <w:tcBorders>
              <w:top w:val="single" w:sz="4" w:space="0" w:color="auto"/>
              <w:left w:val="single" w:sz="4" w:space="0" w:color="auto"/>
              <w:bottom w:val="single" w:sz="4" w:space="0" w:color="auto"/>
              <w:right w:val="single" w:sz="4" w:space="0" w:color="auto"/>
            </w:tcBorders>
            <w:shd w:val="clear" w:color="auto" w:fill="D9D9D9"/>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18</w:t>
            </w:r>
          </w:p>
        </w:tc>
      </w:tr>
      <w:tr w:rsidR="00C42039" w:rsidRPr="001F40A8" w:rsidTr="00AC3173">
        <w:tc>
          <w:tcPr>
            <w:tcW w:w="2694" w:type="dxa"/>
            <w:tcBorders>
              <w:top w:val="single" w:sz="4" w:space="0" w:color="auto"/>
              <w:left w:val="single" w:sz="4" w:space="0" w:color="auto"/>
              <w:bottom w:val="single" w:sz="4" w:space="0" w:color="auto"/>
              <w:right w:val="single" w:sz="4" w:space="0" w:color="auto"/>
            </w:tcBorders>
            <w:vAlign w:val="center"/>
          </w:tcPr>
          <w:p w:rsidR="00C42039" w:rsidRPr="005346AA" w:rsidRDefault="00C42039" w:rsidP="00AC3173">
            <w:pPr>
              <w:widowControl w:val="0"/>
              <w:adjustRightInd w:val="0"/>
              <w:ind w:right="-57"/>
              <w:jc w:val="center"/>
              <w:textAlignment w:val="baseline"/>
              <w:rPr>
                <w:rFonts w:eastAsia="Calibri"/>
              </w:rPr>
            </w:pPr>
            <w:r w:rsidRPr="005346AA">
              <w:rPr>
                <w:rFonts w:eastAsia="Calibri"/>
              </w:rPr>
              <w:t xml:space="preserve">Минимальная продолжительность сканирования, секунд </w:t>
            </w:r>
          </w:p>
        </w:tc>
        <w:tc>
          <w:tcPr>
            <w:tcW w:w="1782" w:type="dxa"/>
            <w:tcBorders>
              <w:top w:val="single" w:sz="4" w:space="0" w:color="auto"/>
              <w:left w:val="single" w:sz="4" w:space="0" w:color="auto"/>
              <w:bottom w:val="single" w:sz="4" w:space="0" w:color="auto"/>
              <w:right w:val="single" w:sz="4" w:space="0" w:color="auto"/>
            </w:tcBorders>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не более 0,5</w:t>
            </w:r>
          </w:p>
        </w:tc>
        <w:tc>
          <w:tcPr>
            <w:tcW w:w="1702" w:type="dxa"/>
            <w:tcBorders>
              <w:top w:val="single" w:sz="4" w:space="0" w:color="auto"/>
              <w:left w:val="single" w:sz="4" w:space="0" w:color="auto"/>
              <w:bottom w:val="single" w:sz="4" w:space="0" w:color="auto"/>
              <w:right w:val="single" w:sz="4" w:space="0" w:color="auto"/>
            </w:tcBorders>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0,5</w:t>
            </w:r>
          </w:p>
        </w:tc>
        <w:tc>
          <w:tcPr>
            <w:tcW w:w="1702" w:type="dxa"/>
            <w:tcBorders>
              <w:top w:val="single" w:sz="4" w:space="0" w:color="auto"/>
              <w:left w:val="single" w:sz="4" w:space="0" w:color="auto"/>
              <w:bottom w:val="single" w:sz="4" w:space="0" w:color="auto"/>
              <w:right w:val="single" w:sz="4" w:space="0" w:color="auto"/>
            </w:tcBorders>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0,4</w:t>
            </w:r>
          </w:p>
        </w:tc>
        <w:tc>
          <w:tcPr>
            <w:tcW w:w="2188" w:type="dxa"/>
            <w:tcBorders>
              <w:top w:val="single" w:sz="4" w:space="0" w:color="auto"/>
              <w:left w:val="single" w:sz="4" w:space="0" w:color="auto"/>
              <w:bottom w:val="single" w:sz="4" w:space="0" w:color="auto"/>
              <w:right w:val="single" w:sz="4" w:space="0" w:color="auto"/>
            </w:tcBorders>
            <w:shd w:val="clear" w:color="auto" w:fill="D9D9D9"/>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0,6</w:t>
            </w:r>
          </w:p>
        </w:tc>
      </w:tr>
      <w:tr w:rsidR="00C42039" w:rsidRPr="001F40A8" w:rsidTr="00AC3173">
        <w:tc>
          <w:tcPr>
            <w:tcW w:w="2694" w:type="dxa"/>
            <w:tcBorders>
              <w:top w:val="single" w:sz="4" w:space="0" w:color="auto"/>
              <w:left w:val="single" w:sz="4" w:space="0" w:color="auto"/>
              <w:bottom w:val="single" w:sz="4" w:space="0" w:color="auto"/>
              <w:right w:val="single" w:sz="4" w:space="0" w:color="auto"/>
            </w:tcBorders>
            <w:vAlign w:val="center"/>
          </w:tcPr>
          <w:p w:rsidR="00C42039" w:rsidRPr="005346AA" w:rsidRDefault="00C42039" w:rsidP="00AC3173">
            <w:pPr>
              <w:widowControl w:val="0"/>
              <w:adjustRightInd w:val="0"/>
              <w:ind w:right="-57"/>
              <w:jc w:val="center"/>
              <w:textAlignment w:val="baseline"/>
              <w:rPr>
                <w:rFonts w:eastAsia="Calibri"/>
              </w:rPr>
            </w:pPr>
            <w:r w:rsidRPr="005346AA">
              <w:rPr>
                <w:rFonts w:eastAsia="Calibri"/>
              </w:rPr>
              <w:t>Максимальный угол обзора монитора, градус</w:t>
            </w:r>
          </w:p>
        </w:tc>
        <w:tc>
          <w:tcPr>
            <w:tcW w:w="1782" w:type="dxa"/>
            <w:tcBorders>
              <w:top w:val="single" w:sz="4" w:space="0" w:color="auto"/>
              <w:left w:val="single" w:sz="4" w:space="0" w:color="auto"/>
              <w:bottom w:val="single" w:sz="4" w:space="0" w:color="auto"/>
              <w:right w:val="single" w:sz="4" w:space="0" w:color="auto"/>
            </w:tcBorders>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&gt; 170</w:t>
            </w:r>
          </w:p>
        </w:tc>
        <w:tc>
          <w:tcPr>
            <w:tcW w:w="1702" w:type="dxa"/>
            <w:tcBorders>
              <w:top w:val="single" w:sz="4" w:space="0" w:color="auto"/>
              <w:left w:val="single" w:sz="4" w:space="0" w:color="auto"/>
              <w:bottom w:val="single" w:sz="4" w:space="0" w:color="auto"/>
              <w:right w:val="single" w:sz="4" w:space="0" w:color="auto"/>
            </w:tcBorders>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175</w:t>
            </w:r>
          </w:p>
        </w:tc>
        <w:tc>
          <w:tcPr>
            <w:tcW w:w="1702" w:type="dxa"/>
            <w:tcBorders>
              <w:top w:val="single" w:sz="4" w:space="0" w:color="auto"/>
              <w:left w:val="single" w:sz="4" w:space="0" w:color="auto"/>
              <w:bottom w:val="single" w:sz="4" w:space="0" w:color="auto"/>
              <w:right w:val="single" w:sz="4" w:space="0" w:color="auto"/>
            </w:tcBorders>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180</w:t>
            </w:r>
          </w:p>
        </w:tc>
        <w:tc>
          <w:tcPr>
            <w:tcW w:w="2188" w:type="dxa"/>
            <w:tcBorders>
              <w:top w:val="single" w:sz="4" w:space="0" w:color="auto"/>
              <w:left w:val="single" w:sz="4" w:space="0" w:color="auto"/>
              <w:bottom w:val="single" w:sz="4" w:space="0" w:color="auto"/>
              <w:right w:val="single" w:sz="4" w:space="0" w:color="auto"/>
            </w:tcBorders>
            <w:shd w:val="clear" w:color="auto" w:fill="D9D9D9"/>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170</w:t>
            </w:r>
          </w:p>
        </w:tc>
      </w:tr>
      <w:tr w:rsidR="00C42039" w:rsidRPr="001F40A8" w:rsidTr="00AC3173">
        <w:tc>
          <w:tcPr>
            <w:tcW w:w="2694" w:type="dxa"/>
            <w:tcBorders>
              <w:top w:val="single" w:sz="4" w:space="0" w:color="auto"/>
              <w:left w:val="single" w:sz="4" w:space="0" w:color="auto"/>
              <w:bottom w:val="single" w:sz="4" w:space="0" w:color="auto"/>
              <w:right w:val="single" w:sz="4" w:space="0" w:color="auto"/>
            </w:tcBorders>
            <w:vAlign w:val="center"/>
          </w:tcPr>
          <w:p w:rsidR="00C42039" w:rsidRPr="00EF4311" w:rsidRDefault="00C42039" w:rsidP="00AC3173">
            <w:pPr>
              <w:widowControl w:val="0"/>
              <w:adjustRightInd w:val="0"/>
              <w:ind w:right="-57"/>
              <w:jc w:val="center"/>
              <w:textAlignment w:val="baseline"/>
              <w:rPr>
                <w:rFonts w:eastAsia="Calibri"/>
              </w:rPr>
            </w:pPr>
            <w:proofErr w:type="spellStart"/>
            <w:r w:rsidRPr="00EF4311">
              <w:rPr>
                <w:rFonts w:eastAsia="Calibri"/>
              </w:rPr>
              <w:t>Водопоглощение</w:t>
            </w:r>
            <w:proofErr w:type="spellEnd"/>
            <w:r w:rsidRPr="00EF4311">
              <w:rPr>
                <w:rFonts w:eastAsia="Calibri"/>
              </w:rPr>
              <w:t>, %</w:t>
            </w:r>
          </w:p>
        </w:tc>
        <w:tc>
          <w:tcPr>
            <w:tcW w:w="1782" w:type="dxa"/>
            <w:tcBorders>
              <w:top w:val="single" w:sz="4" w:space="0" w:color="auto"/>
              <w:left w:val="single" w:sz="4" w:space="0" w:color="auto"/>
              <w:bottom w:val="single" w:sz="4" w:space="0" w:color="auto"/>
              <w:right w:val="single" w:sz="4" w:space="0" w:color="auto"/>
            </w:tcBorders>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&lt; 35</w:t>
            </w:r>
          </w:p>
        </w:tc>
        <w:tc>
          <w:tcPr>
            <w:tcW w:w="1702" w:type="dxa"/>
            <w:tcBorders>
              <w:top w:val="single" w:sz="4" w:space="0" w:color="auto"/>
              <w:left w:val="single" w:sz="4" w:space="0" w:color="auto"/>
              <w:bottom w:val="single" w:sz="4" w:space="0" w:color="auto"/>
              <w:right w:val="single" w:sz="4" w:space="0" w:color="auto"/>
            </w:tcBorders>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27</w:t>
            </w:r>
          </w:p>
        </w:tc>
        <w:tc>
          <w:tcPr>
            <w:tcW w:w="1702" w:type="dxa"/>
            <w:tcBorders>
              <w:top w:val="single" w:sz="4" w:space="0" w:color="auto"/>
              <w:left w:val="single" w:sz="4" w:space="0" w:color="auto"/>
              <w:bottom w:val="single" w:sz="4" w:space="0" w:color="auto"/>
              <w:right w:val="single" w:sz="4" w:space="0" w:color="auto"/>
            </w:tcBorders>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14</w:t>
            </w:r>
          </w:p>
        </w:tc>
        <w:tc>
          <w:tcPr>
            <w:tcW w:w="2188" w:type="dxa"/>
            <w:tcBorders>
              <w:top w:val="single" w:sz="4" w:space="0" w:color="auto"/>
              <w:left w:val="single" w:sz="4" w:space="0" w:color="auto"/>
              <w:bottom w:val="single" w:sz="4" w:space="0" w:color="auto"/>
              <w:right w:val="single" w:sz="4" w:space="0" w:color="auto"/>
            </w:tcBorders>
            <w:shd w:val="clear" w:color="auto" w:fill="D9D9D9"/>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35</w:t>
            </w:r>
          </w:p>
        </w:tc>
      </w:tr>
      <w:tr w:rsidR="00C42039" w:rsidRPr="001F40A8" w:rsidTr="00AC3173">
        <w:tc>
          <w:tcPr>
            <w:tcW w:w="2694" w:type="dxa"/>
            <w:tcBorders>
              <w:top w:val="single" w:sz="4" w:space="0" w:color="auto"/>
              <w:left w:val="single" w:sz="4" w:space="0" w:color="auto"/>
              <w:bottom w:val="single" w:sz="4" w:space="0" w:color="auto"/>
              <w:right w:val="single" w:sz="4" w:space="0" w:color="auto"/>
            </w:tcBorders>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Мощность по холоду, кВт</w:t>
            </w:r>
          </w:p>
        </w:tc>
        <w:tc>
          <w:tcPr>
            <w:tcW w:w="1782" w:type="dxa"/>
            <w:tcBorders>
              <w:top w:val="single" w:sz="4" w:space="0" w:color="auto"/>
              <w:left w:val="single" w:sz="4" w:space="0" w:color="auto"/>
              <w:bottom w:val="single" w:sz="4" w:space="0" w:color="auto"/>
              <w:right w:val="single" w:sz="4" w:space="0" w:color="auto"/>
            </w:tcBorders>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не менее 2,5</w:t>
            </w:r>
          </w:p>
          <w:p w:rsidR="00C42039" w:rsidRPr="00EF4311" w:rsidRDefault="00C42039" w:rsidP="00AC3173">
            <w:pPr>
              <w:widowControl w:val="0"/>
              <w:adjustRightInd w:val="0"/>
              <w:ind w:right="-57"/>
              <w:jc w:val="center"/>
              <w:textAlignment w:val="baseline"/>
              <w:rPr>
                <w:rFonts w:eastAsia="Calibri"/>
              </w:rPr>
            </w:pPr>
            <w:r w:rsidRPr="00EF4311">
              <w:rPr>
                <w:rFonts w:eastAsia="Calibri"/>
              </w:rPr>
              <w:t>не более 3,5</w:t>
            </w:r>
          </w:p>
        </w:tc>
        <w:tc>
          <w:tcPr>
            <w:tcW w:w="1702" w:type="dxa"/>
            <w:tcBorders>
              <w:top w:val="single" w:sz="4" w:space="0" w:color="auto"/>
              <w:left w:val="single" w:sz="4" w:space="0" w:color="auto"/>
              <w:bottom w:val="single" w:sz="4" w:space="0" w:color="auto"/>
              <w:right w:val="single" w:sz="4" w:space="0" w:color="auto"/>
            </w:tcBorders>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2,5</w:t>
            </w:r>
          </w:p>
        </w:tc>
        <w:tc>
          <w:tcPr>
            <w:tcW w:w="1702" w:type="dxa"/>
            <w:tcBorders>
              <w:top w:val="single" w:sz="4" w:space="0" w:color="auto"/>
              <w:left w:val="single" w:sz="4" w:space="0" w:color="auto"/>
              <w:bottom w:val="single" w:sz="4" w:space="0" w:color="auto"/>
              <w:right w:val="single" w:sz="4" w:space="0" w:color="auto"/>
            </w:tcBorders>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2,7</w:t>
            </w:r>
          </w:p>
        </w:tc>
        <w:tc>
          <w:tcPr>
            <w:tcW w:w="2188" w:type="dxa"/>
            <w:tcBorders>
              <w:top w:val="single" w:sz="4" w:space="0" w:color="auto"/>
              <w:left w:val="single" w:sz="4" w:space="0" w:color="auto"/>
              <w:bottom w:val="single" w:sz="4" w:space="0" w:color="auto"/>
              <w:right w:val="single" w:sz="4" w:space="0" w:color="auto"/>
            </w:tcBorders>
            <w:shd w:val="clear" w:color="auto" w:fill="D9D9D9"/>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2,3</w:t>
            </w:r>
          </w:p>
        </w:tc>
      </w:tr>
      <w:tr w:rsidR="00C42039" w:rsidRPr="001F40A8" w:rsidTr="00AC3173">
        <w:tc>
          <w:tcPr>
            <w:tcW w:w="2694" w:type="dxa"/>
            <w:tcBorders>
              <w:top w:val="single" w:sz="4" w:space="0" w:color="auto"/>
              <w:left w:val="single" w:sz="4" w:space="0" w:color="auto"/>
              <w:bottom w:val="single" w:sz="4" w:space="0" w:color="auto"/>
              <w:right w:val="single" w:sz="4" w:space="0" w:color="auto"/>
            </w:tcBorders>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Размер ящика (ш х г), см</w:t>
            </w:r>
          </w:p>
        </w:tc>
        <w:tc>
          <w:tcPr>
            <w:tcW w:w="1782" w:type="dxa"/>
            <w:tcBorders>
              <w:top w:val="single" w:sz="4" w:space="0" w:color="auto"/>
              <w:left w:val="single" w:sz="4" w:space="0" w:color="auto"/>
              <w:bottom w:val="single" w:sz="4" w:space="0" w:color="auto"/>
              <w:right w:val="single" w:sz="4" w:space="0" w:color="auto"/>
            </w:tcBorders>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более 50х70</w:t>
            </w:r>
          </w:p>
        </w:tc>
        <w:tc>
          <w:tcPr>
            <w:tcW w:w="1702" w:type="dxa"/>
            <w:tcBorders>
              <w:top w:val="single" w:sz="4" w:space="0" w:color="auto"/>
              <w:left w:val="single" w:sz="4" w:space="0" w:color="auto"/>
              <w:bottom w:val="single" w:sz="4" w:space="0" w:color="auto"/>
              <w:right w:val="single" w:sz="4" w:space="0" w:color="auto"/>
            </w:tcBorders>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55х75</w:t>
            </w:r>
          </w:p>
        </w:tc>
        <w:tc>
          <w:tcPr>
            <w:tcW w:w="1702" w:type="dxa"/>
            <w:tcBorders>
              <w:top w:val="single" w:sz="4" w:space="0" w:color="auto"/>
              <w:left w:val="single" w:sz="4" w:space="0" w:color="auto"/>
              <w:bottom w:val="single" w:sz="4" w:space="0" w:color="auto"/>
              <w:right w:val="single" w:sz="4" w:space="0" w:color="auto"/>
            </w:tcBorders>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60х80</w:t>
            </w:r>
          </w:p>
        </w:tc>
        <w:tc>
          <w:tcPr>
            <w:tcW w:w="2188" w:type="dxa"/>
            <w:tcBorders>
              <w:top w:val="single" w:sz="4" w:space="0" w:color="auto"/>
              <w:left w:val="single" w:sz="4" w:space="0" w:color="auto"/>
              <w:bottom w:val="single" w:sz="4" w:space="0" w:color="auto"/>
              <w:right w:val="single" w:sz="4" w:space="0" w:color="auto"/>
            </w:tcBorders>
            <w:shd w:val="clear" w:color="auto" w:fill="D9D9D9"/>
            <w:vAlign w:val="center"/>
          </w:tcPr>
          <w:p w:rsidR="00C42039" w:rsidRPr="00EF4311" w:rsidRDefault="00C42039" w:rsidP="00AC3173">
            <w:pPr>
              <w:widowControl w:val="0"/>
              <w:adjustRightInd w:val="0"/>
              <w:ind w:right="-57"/>
              <w:jc w:val="center"/>
              <w:textAlignment w:val="baseline"/>
              <w:rPr>
                <w:rFonts w:eastAsia="Calibri"/>
              </w:rPr>
            </w:pPr>
            <w:r w:rsidRPr="00EF4311">
              <w:rPr>
                <w:rFonts w:eastAsia="Calibri"/>
              </w:rPr>
              <w:t>55х70</w:t>
            </w:r>
          </w:p>
        </w:tc>
      </w:tr>
    </w:tbl>
    <w:p w:rsidR="00C42039" w:rsidRDefault="00C42039" w:rsidP="00C42039">
      <w:pPr>
        <w:jc w:val="both"/>
        <w:rPr>
          <w:rFonts w:eastAsia="Calibri"/>
          <w:color w:val="000000"/>
        </w:rPr>
      </w:pPr>
    </w:p>
    <w:p w:rsidR="00C42039" w:rsidRPr="00C42039" w:rsidRDefault="00C42039" w:rsidP="00C42039">
      <w:pPr>
        <w:ind w:firstLine="709"/>
        <w:jc w:val="both"/>
        <w:rPr>
          <w:rFonts w:eastAsia="Calibri"/>
        </w:rPr>
      </w:pPr>
      <w:r w:rsidRPr="00C42039">
        <w:rPr>
          <w:rFonts w:eastAsia="Calibri"/>
        </w:rPr>
        <w:t>В случае использования в описании объекта закупки показателей в соответствии с КТРУ значения показателей «да» или «нет» приравниваются к значению «наличие» или «отсутствие», соответственно.</w:t>
      </w:r>
    </w:p>
    <w:p w:rsidR="00C42039" w:rsidRPr="00C42039" w:rsidRDefault="00C42039" w:rsidP="00C42039">
      <w:pPr>
        <w:ind w:firstLine="709"/>
        <w:jc w:val="both"/>
        <w:rPr>
          <w:rFonts w:eastAsia="Calibri"/>
        </w:rPr>
      </w:pPr>
      <w:r w:rsidRPr="00C42039">
        <w:rPr>
          <w:rFonts w:eastAsia="Calibri"/>
        </w:rPr>
        <w:t>Пример:</w:t>
      </w:r>
    </w:p>
    <w:tbl>
      <w:tblPr>
        <w:tblStyle w:val="ab"/>
        <w:tblW w:w="0" w:type="auto"/>
        <w:jc w:val="center"/>
        <w:tblLook w:val="04A0" w:firstRow="1" w:lastRow="0" w:firstColumn="1" w:lastColumn="0" w:noHBand="0" w:noVBand="1"/>
      </w:tblPr>
      <w:tblGrid>
        <w:gridCol w:w="2060"/>
        <w:gridCol w:w="1897"/>
        <w:gridCol w:w="1893"/>
        <w:gridCol w:w="1893"/>
        <w:gridCol w:w="1886"/>
      </w:tblGrid>
      <w:tr w:rsidR="00C42039" w:rsidRPr="00C42039" w:rsidTr="00AC3173">
        <w:trPr>
          <w:jc w:val="center"/>
        </w:trPr>
        <w:tc>
          <w:tcPr>
            <w:tcW w:w="1925" w:type="dxa"/>
            <w:vAlign w:val="center"/>
          </w:tcPr>
          <w:p w:rsidR="00C42039" w:rsidRPr="00C42039" w:rsidRDefault="00C42039" w:rsidP="00AC3173">
            <w:pPr>
              <w:widowControl w:val="0"/>
              <w:adjustRightInd w:val="0"/>
              <w:ind w:right="-57"/>
              <w:jc w:val="center"/>
              <w:textAlignment w:val="baseline"/>
              <w:rPr>
                <w:rFonts w:eastAsia="Calibri"/>
              </w:rPr>
            </w:pPr>
            <w:r w:rsidRPr="00C42039">
              <w:rPr>
                <w:rFonts w:eastAsia="Calibri"/>
              </w:rPr>
              <w:t>Показатель</w:t>
            </w:r>
          </w:p>
          <w:p w:rsidR="00C42039" w:rsidRPr="00C42039" w:rsidRDefault="00C42039" w:rsidP="00AC3173">
            <w:pPr>
              <w:jc w:val="center"/>
              <w:rPr>
                <w:rFonts w:eastAsia="Calibri"/>
              </w:rPr>
            </w:pPr>
            <w:r w:rsidRPr="00C42039">
              <w:rPr>
                <w:rFonts w:eastAsia="Calibri"/>
              </w:rPr>
              <w:t>(взяты показатели, характеризующие различные товары)</w:t>
            </w:r>
          </w:p>
        </w:tc>
        <w:tc>
          <w:tcPr>
            <w:tcW w:w="1926" w:type="dxa"/>
            <w:vAlign w:val="center"/>
          </w:tcPr>
          <w:p w:rsidR="00C42039" w:rsidRPr="00C42039" w:rsidRDefault="00C42039" w:rsidP="00AC3173">
            <w:pPr>
              <w:jc w:val="center"/>
              <w:rPr>
                <w:rFonts w:eastAsia="Calibri"/>
              </w:rPr>
            </w:pPr>
            <w:r w:rsidRPr="00C42039">
              <w:rPr>
                <w:rFonts w:eastAsia="Calibri"/>
              </w:rPr>
              <w:t>Значение, установленное заказчиком</w:t>
            </w:r>
          </w:p>
        </w:tc>
        <w:tc>
          <w:tcPr>
            <w:tcW w:w="1926" w:type="dxa"/>
            <w:vAlign w:val="center"/>
          </w:tcPr>
          <w:p w:rsidR="00C42039" w:rsidRPr="00C42039" w:rsidRDefault="00C42039" w:rsidP="00AC3173">
            <w:pPr>
              <w:jc w:val="center"/>
              <w:rPr>
                <w:rFonts w:eastAsia="Calibri"/>
              </w:rPr>
            </w:pPr>
            <w:r w:rsidRPr="00C42039">
              <w:rPr>
                <w:rFonts w:eastAsia="Calibri"/>
              </w:rPr>
              <w:t>Соответствует (при заполнении участником)</w:t>
            </w:r>
          </w:p>
        </w:tc>
        <w:tc>
          <w:tcPr>
            <w:tcW w:w="1926" w:type="dxa"/>
            <w:vAlign w:val="center"/>
          </w:tcPr>
          <w:p w:rsidR="00C42039" w:rsidRPr="00C42039" w:rsidRDefault="00C42039" w:rsidP="00AC3173">
            <w:pPr>
              <w:jc w:val="center"/>
              <w:rPr>
                <w:rFonts w:eastAsia="Calibri"/>
              </w:rPr>
            </w:pPr>
            <w:r w:rsidRPr="00C42039">
              <w:rPr>
                <w:rFonts w:eastAsia="Calibri"/>
              </w:rPr>
              <w:t>Соответствует (при заполнении участником)</w:t>
            </w:r>
          </w:p>
        </w:tc>
        <w:tc>
          <w:tcPr>
            <w:tcW w:w="1926" w:type="dxa"/>
            <w:shd w:val="clear" w:color="auto" w:fill="D9D9D9" w:themeFill="background1" w:themeFillShade="D9"/>
            <w:vAlign w:val="center"/>
          </w:tcPr>
          <w:p w:rsidR="00C42039" w:rsidRPr="00C42039" w:rsidRDefault="00C42039" w:rsidP="00AC3173">
            <w:pPr>
              <w:jc w:val="center"/>
              <w:rPr>
                <w:rFonts w:eastAsia="Calibri"/>
              </w:rPr>
            </w:pPr>
            <w:r w:rsidRPr="00C42039">
              <w:rPr>
                <w:rFonts w:eastAsia="Calibri"/>
              </w:rPr>
              <w:t>Не соответствует (при заполнении участником)</w:t>
            </w:r>
          </w:p>
        </w:tc>
      </w:tr>
      <w:tr w:rsidR="00C42039" w:rsidRPr="000A5003" w:rsidTr="00AC3173">
        <w:trPr>
          <w:jc w:val="center"/>
        </w:trPr>
        <w:tc>
          <w:tcPr>
            <w:tcW w:w="1925" w:type="dxa"/>
            <w:vAlign w:val="center"/>
          </w:tcPr>
          <w:p w:rsidR="00C42039" w:rsidRPr="00C42039" w:rsidRDefault="00C42039" w:rsidP="00AC3173">
            <w:pPr>
              <w:widowControl w:val="0"/>
              <w:adjustRightInd w:val="0"/>
              <w:ind w:right="-57"/>
              <w:jc w:val="center"/>
              <w:textAlignment w:val="baseline"/>
              <w:rPr>
                <w:rFonts w:eastAsia="Calibri"/>
              </w:rPr>
            </w:pPr>
            <w:r w:rsidRPr="00C42039">
              <w:rPr>
                <w:rFonts w:eastAsia="Calibri"/>
              </w:rPr>
              <w:t>Возможность игнорирования касаний экрана ладонью</w:t>
            </w:r>
          </w:p>
        </w:tc>
        <w:tc>
          <w:tcPr>
            <w:tcW w:w="1926" w:type="dxa"/>
            <w:vAlign w:val="center"/>
          </w:tcPr>
          <w:p w:rsidR="00C42039" w:rsidRPr="00C42039" w:rsidRDefault="00C42039" w:rsidP="00AC3173">
            <w:pPr>
              <w:jc w:val="center"/>
              <w:rPr>
                <w:rFonts w:eastAsia="Calibri"/>
              </w:rPr>
            </w:pPr>
            <w:r w:rsidRPr="00C42039">
              <w:rPr>
                <w:rFonts w:eastAsia="Calibri"/>
              </w:rPr>
              <w:t>да</w:t>
            </w:r>
          </w:p>
        </w:tc>
        <w:tc>
          <w:tcPr>
            <w:tcW w:w="1926" w:type="dxa"/>
            <w:vAlign w:val="center"/>
          </w:tcPr>
          <w:p w:rsidR="00C42039" w:rsidRPr="00C42039" w:rsidRDefault="00C42039" w:rsidP="00AC3173">
            <w:pPr>
              <w:jc w:val="center"/>
              <w:rPr>
                <w:rFonts w:eastAsia="Calibri"/>
              </w:rPr>
            </w:pPr>
            <w:r w:rsidRPr="00C42039">
              <w:rPr>
                <w:rFonts w:eastAsia="Calibri"/>
              </w:rPr>
              <w:t>да</w:t>
            </w:r>
          </w:p>
        </w:tc>
        <w:tc>
          <w:tcPr>
            <w:tcW w:w="1926" w:type="dxa"/>
            <w:vAlign w:val="center"/>
          </w:tcPr>
          <w:p w:rsidR="00C42039" w:rsidRPr="00C42039" w:rsidRDefault="00C42039" w:rsidP="00AC3173">
            <w:pPr>
              <w:jc w:val="center"/>
              <w:rPr>
                <w:rFonts w:eastAsia="Calibri"/>
              </w:rPr>
            </w:pPr>
            <w:r w:rsidRPr="00C42039">
              <w:rPr>
                <w:rFonts w:eastAsia="Calibri"/>
              </w:rPr>
              <w:t>наличие</w:t>
            </w:r>
          </w:p>
        </w:tc>
        <w:tc>
          <w:tcPr>
            <w:tcW w:w="1926" w:type="dxa"/>
            <w:shd w:val="clear" w:color="auto" w:fill="D9D9D9" w:themeFill="background1" w:themeFillShade="D9"/>
            <w:vAlign w:val="center"/>
          </w:tcPr>
          <w:p w:rsidR="00C42039" w:rsidRPr="000A5003" w:rsidRDefault="00C42039" w:rsidP="00AC3173">
            <w:pPr>
              <w:jc w:val="center"/>
              <w:rPr>
                <w:rFonts w:eastAsia="Calibri"/>
              </w:rPr>
            </w:pPr>
            <w:r w:rsidRPr="00C42039">
              <w:rPr>
                <w:rFonts w:eastAsia="Calibri"/>
              </w:rPr>
              <w:t>нет</w:t>
            </w:r>
          </w:p>
        </w:tc>
      </w:tr>
    </w:tbl>
    <w:p w:rsidR="00C42039" w:rsidRDefault="00C42039" w:rsidP="00C42039">
      <w:pPr>
        <w:jc w:val="both"/>
        <w:rPr>
          <w:rFonts w:eastAsia="Calibri"/>
          <w:color w:val="000000"/>
        </w:rPr>
      </w:pPr>
    </w:p>
    <w:p w:rsidR="00C42039" w:rsidRPr="005951C0" w:rsidRDefault="00C42039" w:rsidP="00C42039">
      <w:pPr>
        <w:ind w:firstLine="709"/>
        <w:jc w:val="both"/>
        <w:rPr>
          <w:rFonts w:eastAsia="Calibri"/>
          <w:color w:val="000000"/>
        </w:rPr>
      </w:pPr>
      <w:r w:rsidRPr="005951C0">
        <w:rPr>
          <w:rFonts w:eastAsia="Calibri"/>
          <w:color w:val="000000"/>
        </w:rPr>
        <w:t xml:space="preserve">Если в описании объекта закупки установлен диапазонный показатель (в графе «Показатель, </w:t>
      </w:r>
      <w:proofErr w:type="spellStart"/>
      <w:r w:rsidRPr="005951C0">
        <w:rPr>
          <w:rFonts w:eastAsia="Calibri"/>
          <w:color w:val="000000"/>
        </w:rPr>
        <w:t>ед.изм</w:t>
      </w:r>
      <w:proofErr w:type="spellEnd"/>
      <w:r w:rsidRPr="005951C0">
        <w:rPr>
          <w:rFonts w:eastAsia="Calibri"/>
          <w:color w:val="000000"/>
        </w:rPr>
        <w:t>.» есть наличие слов «диапазон», «в диапазоне») и установлено его конкретное значение, его значение не должно изменяться участником в ту или иную сторону, и должен быть предложен именно диапазон и именно с такими же его предельными значениями.</w:t>
      </w:r>
    </w:p>
    <w:p w:rsidR="007A7396" w:rsidRDefault="007A7396" w:rsidP="00C42039">
      <w:pPr>
        <w:widowControl w:val="0"/>
        <w:adjustRightInd w:val="0"/>
        <w:ind w:right="-57" w:firstLine="708"/>
        <w:jc w:val="both"/>
        <w:textAlignment w:val="baseline"/>
        <w:rPr>
          <w:rFonts w:eastAsia="Calibri"/>
          <w:color w:val="000000"/>
        </w:rPr>
      </w:pPr>
    </w:p>
    <w:p w:rsidR="007A7396" w:rsidRDefault="007A7396" w:rsidP="00C42039">
      <w:pPr>
        <w:widowControl w:val="0"/>
        <w:adjustRightInd w:val="0"/>
        <w:ind w:right="-57" w:firstLine="708"/>
        <w:jc w:val="both"/>
        <w:textAlignment w:val="baseline"/>
        <w:rPr>
          <w:rFonts w:eastAsia="Calibri"/>
          <w:color w:val="000000"/>
        </w:rPr>
      </w:pPr>
    </w:p>
    <w:p w:rsidR="007A7396" w:rsidRDefault="007A7396" w:rsidP="00C42039">
      <w:pPr>
        <w:widowControl w:val="0"/>
        <w:adjustRightInd w:val="0"/>
        <w:ind w:right="-57" w:firstLine="708"/>
        <w:jc w:val="both"/>
        <w:textAlignment w:val="baseline"/>
        <w:rPr>
          <w:rFonts w:eastAsia="Calibri"/>
          <w:color w:val="000000"/>
        </w:rPr>
      </w:pPr>
    </w:p>
    <w:p w:rsidR="007A7396" w:rsidRDefault="007A7396" w:rsidP="00C42039">
      <w:pPr>
        <w:widowControl w:val="0"/>
        <w:adjustRightInd w:val="0"/>
        <w:ind w:right="-57" w:firstLine="708"/>
        <w:jc w:val="both"/>
        <w:textAlignment w:val="baseline"/>
        <w:rPr>
          <w:rFonts w:eastAsia="Calibri"/>
          <w:color w:val="000000"/>
        </w:rPr>
      </w:pPr>
    </w:p>
    <w:p w:rsidR="00C42039" w:rsidRPr="005951C0" w:rsidRDefault="00C42039" w:rsidP="00C42039">
      <w:pPr>
        <w:widowControl w:val="0"/>
        <w:adjustRightInd w:val="0"/>
        <w:ind w:right="-57" w:firstLine="708"/>
        <w:jc w:val="both"/>
        <w:textAlignment w:val="baseline"/>
        <w:rPr>
          <w:rFonts w:eastAsia="Calibri"/>
          <w:color w:val="000000"/>
        </w:rPr>
      </w:pPr>
      <w:r w:rsidRPr="005951C0">
        <w:rPr>
          <w:rFonts w:eastAsia="Calibri"/>
          <w:color w:val="000000"/>
        </w:rPr>
        <w:t>Пример:</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1701"/>
        <w:gridCol w:w="1805"/>
        <w:gridCol w:w="1797"/>
        <w:gridCol w:w="2068"/>
      </w:tblGrid>
      <w:tr w:rsidR="00C42039" w:rsidRPr="005951C0" w:rsidTr="00AC3173">
        <w:tc>
          <w:tcPr>
            <w:tcW w:w="2694" w:type="dxa"/>
            <w:vAlign w:val="center"/>
          </w:tcPr>
          <w:p w:rsidR="00C42039" w:rsidRPr="005951C0" w:rsidRDefault="00C42039" w:rsidP="00AC3173">
            <w:pPr>
              <w:widowControl w:val="0"/>
              <w:adjustRightInd w:val="0"/>
              <w:ind w:right="-57"/>
              <w:jc w:val="center"/>
              <w:textAlignment w:val="baseline"/>
              <w:rPr>
                <w:rFonts w:eastAsia="Calibri"/>
                <w:color w:val="000000"/>
              </w:rPr>
            </w:pPr>
            <w:r w:rsidRPr="005951C0">
              <w:rPr>
                <w:rFonts w:eastAsia="Calibri"/>
                <w:color w:val="000000"/>
              </w:rPr>
              <w:t xml:space="preserve">Показатель, </w:t>
            </w:r>
            <w:proofErr w:type="spellStart"/>
            <w:r w:rsidRPr="005951C0">
              <w:rPr>
                <w:rFonts w:eastAsia="Calibri"/>
                <w:color w:val="000000"/>
              </w:rPr>
              <w:t>ед.изм</w:t>
            </w:r>
            <w:proofErr w:type="spellEnd"/>
            <w:r w:rsidRPr="005951C0">
              <w:rPr>
                <w:rFonts w:eastAsia="Calibri"/>
                <w:color w:val="000000"/>
              </w:rPr>
              <w:t>.</w:t>
            </w:r>
          </w:p>
        </w:tc>
        <w:tc>
          <w:tcPr>
            <w:tcW w:w="1701" w:type="dxa"/>
            <w:vAlign w:val="center"/>
          </w:tcPr>
          <w:p w:rsidR="00C42039" w:rsidRPr="005951C0" w:rsidRDefault="00C42039" w:rsidP="00AC3173">
            <w:pPr>
              <w:widowControl w:val="0"/>
              <w:adjustRightInd w:val="0"/>
              <w:ind w:right="-57"/>
              <w:jc w:val="center"/>
              <w:textAlignment w:val="baseline"/>
              <w:rPr>
                <w:rFonts w:eastAsia="Calibri"/>
                <w:color w:val="000000"/>
              </w:rPr>
            </w:pPr>
            <w:r w:rsidRPr="005951C0">
              <w:rPr>
                <w:rFonts w:eastAsia="Calibri"/>
                <w:color w:val="000000"/>
              </w:rPr>
              <w:t>Значение, установленное заказчиком</w:t>
            </w:r>
          </w:p>
        </w:tc>
        <w:tc>
          <w:tcPr>
            <w:tcW w:w="1805" w:type="dxa"/>
            <w:vAlign w:val="center"/>
          </w:tcPr>
          <w:p w:rsidR="00C42039" w:rsidRPr="005951C0" w:rsidRDefault="00C42039" w:rsidP="00AC3173">
            <w:pPr>
              <w:widowControl w:val="0"/>
              <w:adjustRightInd w:val="0"/>
              <w:ind w:right="-57"/>
              <w:jc w:val="center"/>
              <w:textAlignment w:val="baseline"/>
              <w:rPr>
                <w:rFonts w:eastAsia="Calibri"/>
                <w:color w:val="000000"/>
              </w:rPr>
            </w:pPr>
            <w:r w:rsidRPr="005951C0">
              <w:rPr>
                <w:rFonts w:eastAsia="Calibri"/>
                <w:color w:val="000000"/>
              </w:rPr>
              <w:t>Соответствует (при заполнении участником)</w:t>
            </w:r>
          </w:p>
        </w:tc>
        <w:tc>
          <w:tcPr>
            <w:tcW w:w="1797" w:type="dxa"/>
            <w:shd w:val="clear" w:color="auto" w:fill="D9D9D9"/>
            <w:vAlign w:val="center"/>
          </w:tcPr>
          <w:p w:rsidR="00C42039" w:rsidRPr="005951C0" w:rsidRDefault="00C42039" w:rsidP="00AC3173">
            <w:pPr>
              <w:widowControl w:val="0"/>
              <w:adjustRightInd w:val="0"/>
              <w:ind w:right="-57"/>
              <w:jc w:val="center"/>
              <w:textAlignment w:val="baseline"/>
              <w:rPr>
                <w:rFonts w:eastAsia="Calibri"/>
                <w:color w:val="000000"/>
              </w:rPr>
            </w:pPr>
            <w:r w:rsidRPr="005951C0">
              <w:rPr>
                <w:rFonts w:eastAsia="Calibri"/>
                <w:color w:val="000000"/>
              </w:rPr>
              <w:t>Не соответствует (при заполнении участником)</w:t>
            </w:r>
          </w:p>
        </w:tc>
        <w:tc>
          <w:tcPr>
            <w:tcW w:w="2068" w:type="dxa"/>
            <w:shd w:val="clear" w:color="auto" w:fill="D9D9D9"/>
            <w:vAlign w:val="center"/>
          </w:tcPr>
          <w:p w:rsidR="00C42039" w:rsidRPr="005951C0" w:rsidRDefault="00C42039" w:rsidP="00AC3173">
            <w:pPr>
              <w:widowControl w:val="0"/>
              <w:adjustRightInd w:val="0"/>
              <w:ind w:right="-57"/>
              <w:jc w:val="center"/>
              <w:textAlignment w:val="baseline"/>
              <w:rPr>
                <w:rFonts w:eastAsia="Calibri"/>
                <w:color w:val="000000"/>
              </w:rPr>
            </w:pPr>
            <w:r w:rsidRPr="005951C0">
              <w:rPr>
                <w:rFonts w:eastAsia="Calibri"/>
                <w:color w:val="000000"/>
              </w:rPr>
              <w:t>Не соответствует (при заполнении участником)</w:t>
            </w:r>
          </w:p>
        </w:tc>
      </w:tr>
      <w:tr w:rsidR="00C42039" w:rsidRPr="005951C0" w:rsidTr="00AC3173">
        <w:tc>
          <w:tcPr>
            <w:tcW w:w="2694" w:type="dxa"/>
            <w:vAlign w:val="center"/>
          </w:tcPr>
          <w:p w:rsidR="00C42039" w:rsidRPr="005951C0" w:rsidRDefault="00C42039" w:rsidP="00AC3173">
            <w:pPr>
              <w:widowControl w:val="0"/>
              <w:adjustRightInd w:val="0"/>
              <w:ind w:right="-57"/>
              <w:textAlignment w:val="baseline"/>
              <w:rPr>
                <w:rFonts w:eastAsia="Calibri"/>
                <w:color w:val="000000"/>
              </w:rPr>
            </w:pPr>
            <w:r w:rsidRPr="005951C0">
              <w:rPr>
                <w:rFonts w:eastAsia="Calibri"/>
                <w:color w:val="000000"/>
              </w:rPr>
              <w:t>Диапазон радиочастот, МГц</w:t>
            </w:r>
          </w:p>
        </w:tc>
        <w:tc>
          <w:tcPr>
            <w:tcW w:w="1701" w:type="dxa"/>
            <w:vAlign w:val="center"/>
          </w:tcPr>
          <w:p w:rsidR="00C42039" w:rsidRPr="005951C0" w:rsidRDefault="00C42039" w:rsidP="00AC3173">
            <w:pPr>
              <w:widowControl w:val="0"/>
              <w:adjustRightInd w:val="0"/>
              <w:ind w:right="-57"/>
              <w:jc w:val="center"/>
              <w:textAlignment w:val="baseline"/>
              <w:rPr>
                <w:rFonts w:eastAsia="Calibri"/>
                <w:color w:val="000000"/>
              </w:rPr>
            </w:pPr>
            <w:r w:rsidRPr="005951C0">
              <w:rPr>
                <w:rFonts w:eastAsia="Calibri"/>
                <w:color w:val="000000"/>
              </w:rPr>
              <w:t>0,3-3</w:t>
            </w:r>
          </w:p>
        </w:tc>
        <w:tc>
          <w:tcPr>
            <w:tcW w:w="1805" w:type="dxa"/>
            <w:vAlign w:val="center"/>
          </w:tcPr>
          <w:p w:rsidR="00C42039" w:rsidRPr="005951C0" w:rsidRDefault="00C42039" w:rsidP="00AC3173">
            <w:pPr>
              <w:widowControl w:val="0"/>
              <w:adjustRightInd w:val="0"/>
              <w:ind w:right="-57"/>
              <w:jc w:val="center"/>
              <w:textAlignment w:val="baseline"/>
              <w:rPr>
                <w:rFonts w:eastAsia="Calibri"/>
                <w:color w:val="000000"/>
              </w:rPr>
            </w:pPr>
            <w:r w:rsidRPr="005951C0">
              <w:rPr>
                <w:rFonts w:eastAsia="Calibri"/>
                <w:color w:val="000000"/>
              </w:rPr>
              <w:t>0,3-3</w:t>
            </w:r>
          </w:p>
        </w:tc>
        <w:tc>
          <w:tcPr>
            <w:tcW w:w="1797" w:type="dxa"/>
            <w:shd w:val="clear" w:color="auto" w:fill="D9D9D9"/>
            <w:vAlign w:val="center"/>
          </w:tcPr>
          <w:p w:rsidR="00C42039" w:rsidRPr="005951C0" w:rsidRDefault="00C42039" w:rsidP="00AC3173">
            <w:pPr>
              <w:widowControl w:val="0"/>
              <w:adjustRightInd w:val="0"/>
              <w:ind w:right="-57"/>
              <w:jc w:val="center"/>
              <w:textAlignment w:val="baseline"/>
              <w:rPr>
                <w:rFonts w:eastAsia="Calibri"/>
                <w:color w:val="000000"/>
              </w:rPr>
            </w:pPr>
            <w:r w:rsidRPr="005951C0">
              <w:rPr>
                <w:rFonts w:eastAsia="Calibri"/>
                <w:color w:val="000000"/>
              </w:rPr>
              <w:t>0,2-2</w:t>
            </w:r>
          </w:p>
        </w:tc>
        <w:tc>
          <w:tcPr>
            <w:tcW w:w="2068" w:type="dxa"/>
            <w:shd w:val="clear" w:color="auto" w:fill="D9D9D9"/>
            <w:vAlign w:val="center"/>
          </w:tcPr>
          <w:p w:rsidR="00C42039" w:rsidRPr="005951C0" w:rsidRDefault="00C42039" w:rsidP="00AC3173">
            <w:pPr>
              <w:widowControl w:val="0"/>
              <w:adjustRightInd w:val="0"/>
              <w:ind w:right="-57"/>
              <w:jc w:val="center"/>
              <w:textAlignment w:val="baseline"/>
              <w:rPr>
                <w:rFonts w:eastAsia="Calibri"/>
                <w:color w:val="000000"/>
              </w:rPr>
            </w:pPr>
            <w:r w:rsidRPr="005951C0">
              <w:rPr>
                <w:rFonts w:eastAsia="Calibri"/>
                <w:color w:val="000000"/>
              </w:rPr>
              <w:t>0,2-4</w:t>
            </w:r>
          </w:p>
        </w:tc>
      </w:tr>
    </w:tbl>
    <w:p w:rsidR="00C42039" w:rsidRDefault="00C42039" w:rsidP="00C42039">
      <w:pPr>
        <w:widowControl w:val="0"/>
        <w:adjustRightInd w:val="0"/>
        <w:ind w:right="-57" w:firstLine="709"/>
        <w:jc w:val="both"/>
        <w:textAlignment w:val="baseline"/>
        <w:rPr>
          <w:rFonts w:eastAsia="Calibri"/>
          <w:color w:val="000000"/>
        </w:rPr>
      </w:pPr>
    </w:p>
    <w:p w:rsidR="00C42039" w:rsidRPr="007F5D6A" w:rsidRDefault="00C42039" w:rsidP="00C42039">
      <w:pPr>
        <w:widowControl w:val="0"/>
        <w:adjustRightInd w:val="0"/>
        <w:ind w:right="-57" w:firstLine="709"/>
        <w:jc w:val="both"/>
        <w:textAlignment w:val="baseline"/>
        <w:rPr>
          <w:rFonts w:eastAsia="Calibri"/>
          <w:color w:val="000000"/>
        </w:rPr>
      </w:pPr>
      <w:r w:rsidRPr="007F5D6A">
        <w:rPr>
          <w:rFonts w:eastAsia="Calibri"/>
          <w:color w:val="000000"/>
        </w:rPr>
        <w:t xml:space="preserve">Если в описании объекта закупки в графе «Показатель, </w:t>
      </w:r>
      <w:proofErr w:type="spellStart"/>
      <w:r w:rsidRPr="007F5D6A">
        <w:rPr>
          <w:rFonts w:eastAsia="Calibri"/>
          <w:color w:val="000000"/>
        </w:rPr>
        <w:t>ед.изм</w:t>
      </w:r>
      <w:proofErr w:type="spellEnd"/>
      <w:r w:rsidRPr="007F5D6A">
        <w:rPr>
          <w:rFonts w:eastAsia="Calibri"/>
          <w:color w:val="000000"/>
        </w:rPr>
        <w:t>.» устанавливается диапазонный показатель (содержатся слова «диапазон» или «в диапазоне»), значение которого в графе «Значение» сопровождается фразами:</w:t>
      </w:r>
    </w:p>
    <w:p w:rsidR="00C42039" w:rsidRPr="007F5D6A" w:rsidRDefault="00C42039" w:rsidP="00C42039">
      <w:pPr>
        <w:widowControl w:val="0"/>
        <w:adjustRightInd w:val="0"/>
        <w:ind w:right="-57" w:firstLine="708"/>
        <w:jc w:val="both"/>
        <w:textAlignment w:val="baseline"/>
        <w:rPr>
          <w:rFonts w:eastAsia="Calibri"/>
          <w:color w:val="000000"/>
        </w:rPr>
      </w:pPr>
      <w:r w:rsidRPr="007F5D6A">
        <w:rPr>
          <w:rFonts w:eastAsia="Calibri"/>
          <w:color w:val="000000"/>
        </w:rPr>
        <w:t>«не менее», участником должно быть предложено значение диапазона, равного или поглощающего установленный, но без сопровождения фразой «не менее»;</w:t>
      </w:r>
    </w:p>
    <w:p w:rsidR="00C42039" w:rsidRPr="007F5D6A" w:rsidRDefault="00C42039" w:rsidP="00C42039">
      <w:pPr>
        <w:widowControl w:val="0"/>
        <w:adjustRightInd w:val="0"/>
        <w:ind w:right="-57" w:firstLine="708"/>
        <w:jc w:val="both"/>
        <w:textAlignment w:val="baseline"/>
        <w:rPr>
          <w:rFonts w:eastAsia="Calibri"/>
          <w:color w:val="000000"/>
        </w:rPr>
      </w:pPr>
      <w:r w:rsidRPr="007F5D6A">
        <w:rPr>
          <w:rFonts w:eastAsia="Calibri"/>
          <w:color w:val="000000"/>
        </w:rPr>
        <w:t>«не более», участником должен быть предложен товар со значением диапазона, равного или входящего в установленный, но без сопровождения фразой «не более»;</w:t>
      </w:r>
    </w:p>
    <w:p w:rsidR="00C42039" w:rsidRPr="007F5D6A" w:rsidRDefault="00C42039" w:rsidP="00C42039">
      <w:pPr>
        <w:adjustRightInd w:val="0"/>
        <w:ind w:right="-57" w:firstLine="708"/>
        <w:jc w:val="both"/>
        <w:textAlignment w:val="baseline"/>
        <w:rPr>
          <w:rFonts w:eastAsia="Calibri"/>
          <w:color w:val="000000"/>
        </w:rPr>
      </w:pPr>
      <w:r w:rsidRPr="007F5D6A">
        <w:rPr>
          <w:rFonts w:eastAsia="Calibri"/>
          <w:color w:val="000000"/>
        </w:rPr>
        <w:t>«более», участником должно быть предложено значение диапазона, поглощающего (шире) установленный, но без сопровождения фразой «более»;</w:t>
      </w:r>
    </w:p>
    <w:p w:rsidR="00C42039" w:rsidRPr="007F5D6A" w:rsidRDefault="00C42039" w:rsidP="00C42039">
      <w:pPr>
        <w:adjustRightInd w:val="0"/>
        <w:ind w:right="-57" w:firstLine="708"/>
        <w:jc w:val="both"/>
        <w:textAlignment w:val="baseline"/>
        <w:rPr>
          <w:rFonts w:eastAsia="Calibri"/>
          <w:color w:val="000000"/>
        </w:rPr>
      </w:pPr>
      <w:r w:rsidRPr="007F5D6A">
        <w:rPr>
          <w:rFonts w:eastAsia="Calibri"/>
          <w:color w:val="000000"/>
        </w:rPr>
        <w:t>«менее», участником должен быть предложен товар со значением диапазона, входящего (уже) в установленный, но без сопровождения фразой «менее»;</w:t>
      </w:r>
    </w:p>
    <w:p w:rsidR="00C42039" w:rsidRDefault="00C42039" w:rsidP="00C42039">
      <w:pPr>
        <w:adjustRightInd w:val="0"/>
        <w:ind w:right="-57" w:firstLine="708"/>
        <w:jc w:val="both"/>
        <w:textAlignment w:val="baseline"/>
        <w:rPr>
          <w:rFonts w:eastAsia="Calibri"/>
          <w:color w:val="000000"/>
        </w:rPr>
      </w:pPr>
      <w:r w:rsidRPr="007F5D6A">
        <w:rPr>
          <w:rFonts w:eastAsia="Calibri"/>
          <w:color w:val="000000"/>
        </w:rPr>
        <w:t>«не уже», участником должно быть предложено значение диапазона, равного или поглощающего установленный, но без</w:t>
      </w:r>
      <w:r>
        <w:rPr>
          <w:rFonts w:eastAsia="Calibri"/>
          <w:color w:val="000000"/>
        </w:rPr>
        <w:t xml:space="preserve"> сопровождения фразой «не уже».</w:t>
      </w:r>
    </w:p>
    <w:p w:rsidR="00C42039" w:rsidRDefault="00C42039" w:rsidP="00C42039">
      <w:pPr>
        <w:adjustRightInd w:val="0"/>
        <w:ind w:right="-57" w:firstLine="708"/>
        <w:jc w:val="both"/>
        <w:textAlignment w:val="baseline"/>
        <w:rPr>
          <w:rFonts w:eastAsia="Calibri"/>
          <w:color w:val="000000"/>
        </w:rPr>
      </w:pPr>
    </w:p>
    <w:p w:rsidR="00C42039" w:rsidRPr="007F5D6A" w:rsidRDefault="00C42039" w:rsidP="00C42039">
      <w:pPr>
        <w:widowControl w:val="0"/>
        <w:adjustRightInd w:val="0"/>
        <w:ind w:right="-57" w:firstLine="708"/>
        <w:jc w:val="both"/>
        <w:textAlignment w:val="baseline"/>
        <w:rPr>
          <w:rFonts w:eastAsia="Calibri"/>
          <w:color w:val="000000"/>
        </w:rPr>
      </w:pPr>
      <w:r w:rsidRPr="007F5D6A">
        <w:rPr>
          <w:rFonts w:eastAsia="Calibri"/>
          <w:color w:val="000000"/>
        </w:rPr>
        <w:t>Пример:</w:t>
      </w: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6"/>
        <w:gridCol w:w="2125"/>
        <w:gridCol w:w="1702"/>
        <w:gridCol w:w="1843"/>
        <w:gridCol w:w="1701"/>
      </w:tblGrid>
      <w:tr w:rsidR="00B564E3" w:rsidRPr="007F5D6A" w:rsidTr="00B11426">
        <w:tc>
          <w:tcPr>
            <w:tcW w:w="2836" w:type="dxa"/>
            <w:vAlign w:val="center"/>
          </w:tcPr>
          <w:p w:rsidR="00B564E3" w:rsidRPr="007F5D6A" w:rsidRDefault="00B564E3" w:rsidP="00B11426">
            <w:pPr>
              <w:widowControl w:val="0"/>
              <w:adjustRightInd w:val="0"/>
              <w:ind w:right="-57"/>
              <w:jc w:val="center"/>
              <w:textAlignment w:val="baseline"/>
              <w:rPr>
                <w:rFonts w:eastAsia="Calibri"/>
                <w:color w:val="000000"/>
              </w:rPr>
            </w:pPr>
            <w:r w:rsidRPr="007F5D6A">
              <w:rPr>
                <w:rFonts w:eastAsia="Calibri"/>
                <w:color w:val="000000"/>
              </w:rPr>
              <w:t xml:space="preserve">Показатель, </w:t>
            </w:r>
            <w:proofErr w:type="spellStart"/>
            <w:r w:rsidRPr="007F5D6A">
              <w:rPr>
                <w:rFonts w:eastAsia="Calibri"/>
                <w:color w:val="000000"/>
              </w:rPr>
              <w:t>ед.изм</w:t>
            </w:r>
            <w:proofErr w:type="spellEnd"/>
            <w:r w:rsidRPr="007F5D6A">
              <w:rPr>
                <w:rFonts w:eastAsia="Calibri"/>
                <w:color w:val="000000"/>
              </w:rPr>
              <w:t>.</w:t>
            </w:r>
          </w:p>
        </w:tc>
        <w:tc>
          <w:tcPr>
            <w:tcW w:w="2125" w:type="dxa"/>
            <w:vAlign w:val="center"/>
          </w:tcPr>
          <w:p w:rsidR="00B564E3" w:rsidRPr="007F5D6A" w:rsidRDefault="00B564E3" w:rsidP="00B11426">
            <w:pPr>
              <w:widowControl w:val="0"/>
              <w:adjustRightInd w:val="0"/>
              <w:ind w:right="-57"/>
              <w:jc w:val="center"/>
              <w:textAlignment w:val="baseline"/>
              <w:rPr>
                <w:rFonts w:eastAsia="Calibri"/>
                <w:color w:val="000000"/>
              </w:rPr>
            </w:pPr>
            <w:r w:rsidRPr="007F5D6A">
              <w:rPr>
                <w:rFonts w:eastAsia="Calibri"/>
                <w:color w:val="000000"/>
              </w:rPr>
              <w:t>Значение, установленное заказчиком</w:t>
            </w:r>
          </w:p>
        </w:tc>
        <w:tc>
          <w:tcPr>
            <w:tcW w:w="1702" w:type="dxa"/>
            <w:vAlign w:val="center"/>
          </w:tcPr>
          <w:p w:rsidR="00B564E3" w:rsidRPr="007F5D6A" w:rsidRDefault="00B564E3" w:rsidP="00B11426">
            <w:pPr>
              <w:widowControl w:val="0"/>
              <w:adjustRightInd w:val="0"/>
              <w:ind w:right="-57"/>
              <w:jc w:val="center"/>
              <w:textAlignment w:val="baseline"/>
              <w:rPr>
                <w:rFonts w:eastAsia="Calibri"/>
                <w:color w:val="000000"/>
              </w:rPr>
            </w:pPr>
            <w:r w:rsidRPr="007F5D6A">
              <w:rPr>
                <w:rFonts w:eastAsia="Calibri"/>
                <w:color w:val="000000"/>
              </w:rPr>
              <w:t>Соответствует (при заполнении участником)</w:t>
            </w:r>
          </w:p>
        </w:tc>
        <w:tc>
          <w:tcPr>
            <w:tcW w:w="1843" w:type="dxa"/>
            <w:vAlign w:val="center"/>
          </w:tcPr>
          <w:p w:rsidR="00B564E3" w:rsidRPr="007F5D6A" w:rsidRDefault="00B564E3" w:rsidP="00B11426">
            <w:pPr>
              <w:widowControl w:val="0"/>
              <w:adjustRightInd w:val="0"/>
              <w:ind w:right="-57"/>
              <w:jc w:val="center"/>
              <w:textAlignment w:val="baseline"/>
              <w:rPr>
                <w:rFonts w:eastAsia="Calibri"/>
                <w:color w:val="000000"/>
              </w:rPr>
            </w:pPr>
            <w:r w:rsidRPr="007F5D6A">
              <w:rPr>
                <w:rFonts w:eastAsia="Calibri"/>
                <w:color w:val="000000"/>
              </w:rPr>
              <w:t>Соответствует (при заполнении участником)</w:t>
            </w:r>
          </w:p>
        </w:tc>
        <w:tc>
          <w:tcPr>
            <w:tcW w:w="1701" w:type="dxa"/>
            <w:shd w:val="clear" w:color="auto" w:fill="D9D9D9"/>
            <w:vAlign w:val="center"/>
          </w:tcPr>
          <w:p w:rsidR="00B564E3" w:rsidRPr="007F5D6A" w:rsidRDefault="00B564E3" w:rsidP="00B11426">
            <w:pPr>
              <w:widowControl w:val="0"/>
              <w:adjustRightInd w:val="0"/>
              <w:ind w:right="-57"/>
              <w:jc w:val="center"/>
              <w:textAlignment w:val="baseline"/>
              <w:rPr>
                <w:rFonts w:eastAsia="Calibri"/>
                <w:color w:val="000000"/>
              </w:rPr>
            </w:pPr>
            <w:r w:rsidRPr="007F5D6A">
              <w:rPr>
                <w:rFonts w:eastAsia="Calibri"/>
                <w:color w:val="000000"/>
              </w:rPr>
              <w:t>Не соответствует (при заполнении участником)</w:t>
            </w:r>
          </w:p>
        </w:tc>
      </w:tr>
      <w:tr w:rsidR="00B564E3" w:rsidRPr="007F5D6A" w:rsidTr="00B11426">
        <w:tc>
          <w:tcPr>
            <w:tcW w:w="2836" w:type="dxa"/>
            <w:vAlign w:val="center"/>
          </w:tcPr>
          <w:p w:rsidR="00B564E3" w:rsidRPr="007F5D6A" w:rsidRDefault="00B564E3" w:rsidP="00B11426">
            <w:pPr>
              <w:widowControl w:val="0"/>
              <w:adjustRightInd w:val="0"/>
              <w:ind w:right="-57"/>
              <w:textAlignment w:val="baseline"/>
              <w:rPr>
                <w:rFonts w:eastAsia="Calibri"/>
                <w:color w:val="000000"/>
              </w:rPr>
            </w:pPr>
            <w:r w:rsidRPr="007F5D6A">
              <w:rPr>
                <w:rFonts w:eastAsia="Calibri"/>
                <w:color w:val="000000"/>
              </w:rPr>
              <w:t>Диапазон рабочего напряжения, В</w:t>
            </w:r>
          </w:p>
        </w:tc>
        <w:tc>
          <w:tcPr>
            <w:tcW w:w="2125" w:type="dxa"/>
            <w:vAlign w:val="center"/>
          </w:tcPr>
          <w:p w:rsidR="00B564E3" w:rsidRPr="007F5D6A" w:rsidRDefault="00B564E3" w:rsidP="00B11426">
            <w:pPr>
              <w:widowControl w:val="0"/>
              <w:adjustRightInd w:val="0"/>
              <w:ind w:right="-57"/>
              <w:jc w:val="center"/>
              <w:textAlignment w:val="baseline"/>
              <w:rPr>
                <w:rFonts w:eastAsia="Calibri"/>
                <w:color w:val="000000"/>
              </w:rPr>
            </w:pPr>
            <w:r w:rsidRPr="007F5D6A">
              <w:rPr>
                <w:rFonts w:eastAsia="Calibri"/>
                <w:color w:val="000000"/>
              </w:rPr>
              <w:t>не менее 200-240</w:t>
            </w:r>
          </w:p>
        </w:tc>
        <w:tc>
          <w:tcPr>
            <w:tcW w:w="1702" w:type="dxa"/>
            <w:vAlign w:val="center"/>
          </w:tcPr>
          <w:p w:rsidR="00B564E3" w:rsidRPr="007F5D6A" w:rsidRDefault="00B564E3" w:rsidP="00B11426">
            <w:pPr>
              <w:widowControl w:val="0"/>
              <w:adjustRightInd w:val="0"/>
              <w:ind w:right="-57"/>
              <w:jc w:val="center"/>
              <w:textAlignment w:val="baseline"/>
              <w:rPr>
                <w:rFonts w:eastAsia="Calibri"/>
                <w:color w:val="000000"/>
              </w:rPr>
            </w:pPr>
            <w:r w:rsidRPr="007F5D6A">
              <w:rPr>
                <w:rFonts w:eastAsia="Calibri"/>
                <w:color w:val="000000"/>
              </w:rPr>
              <w:t>200-240</w:t>
            </w:r>
          </w:p>
        </w:tc>
        <w:tc>
          <w:tcPr>
            <w:tcW w:w="1843" w:type="dxa"/>
            <w:vAlign w:val="center"/>
          </w:tcPr>
          <w:p w:rsidR="00B564E3" w:rsidRPr="007F5D6A" w:rsidRDefault="00B564E3" w:rsidP="00B11426">
            <w:pPr>
              <w:widowControl w:val="0"/>
              <w:adjustRightInd w:val="0"/>
              <w:ind w:right="-57"/>
              <w:jc w:val="center"/>
              <w:textAlignment w:val="baseline"/>
              <w:rPr>
                <w:rFonts w:eastAsia="Calibri"/>
                <w:color w:val="000000"/>
              </w:rPr>
            </w:pPr>
            <w:r w:rsidRPr="007F5D6A">
              <w:rPr>
                <w:rFonts w:eastAsia="Calibri"/>
                <w:color w:val="000000"/>
              </w:rPr>
              <w:t>180-250</w:t>
            </w:r>
          </w:p>
        </w:tc>
        <w:tc>
          <w:tcPr>
            <w:tcW w:w="1701" w:type="dxa"/>
            <w:shd w:val="clear" w:color="auto" w:fill="D9D9D9"/>
            <w:vAlign w:val="center"/>
          </w:tcPr>
          <w:p w:rsidR="00B564E3" w:rsidRPr="007F5D6A" w:rsidRDefault="00B564E3" w:rsidP="00B11426">
            <w:pPr>
              <w:widowControl w:val="0"/>
              <w:adjustRightInd w:val="0"/>
              <w:ind w:right="-57"/>
              <w:jc w:val="center"/>
              <w:textAlignment w:val="baseline"/>
              <w:rPr>
                <w:rFonts w:eastAsia="Calibri"/>
                <w:color w:val="000000"/>
              </w:rPr>
            </w:pPr>
            <w:r w:rsidRPr="007F5D6A">
              <w:rPr>
                <w:rFonts w:eastAsia="Calibri"/>
                <w:color w:val="000000"/>
              </w:rPr>
              <w:t>220-260</w:t>
            </w:r>
          </w:p>
        </w:tc>
      </w:tr>
      <w:tr w:rsidR="00B564E3" w:rsidRPr="007F5D6A" w:rsidTr="00B11426">
        <w:tc>
          <w:tcPr>
            <w:tcW w:w="2836" w:type="dxa"/>
            <w:vAlign w:val="center"/>
          </w:tcPr>
          <w:p w:rsidR="00B564E3" w:rsidRPr="007F5D6A" w:rsidRDefault="00B564E3" w:rsidP="00B11426">
            <w:pPr>
              <w:widowControl w:val="0"/>
              <w:adjustRightInd w:val="0"/>
              <w:ind w:right="-57"/>
              <w:textAlignment w:val="baseline"/>
              <w:rPr>
                <w:rFonts w:eastAsia="Calibri"/>
                <w:color w:val="000000"/>
              </w:rPr>
            </w:pPr>
            <w:r w:rsidRPr="007F5D6A">
              <w:rPr>
                <w:rFonts w:eastAsia="Calibri"/>
                <w:color w:val="000000"/>
              </w:rPr>
              <w:t>Диапазон углов обзора, град.</w:t>
            </w:r>
          </w:p>
        </w:tc>
        <w:tc>
          <w:tcPr>
            <w:tcW w:w="2125" w:type="dxa"/>
            <w:vAlign w:val="center"/>
          </w:tcPr>
          <w:p w:rsidR="00B564E3" w:rsidRPr="007F5D6A" w:rsidRDefault="00B564E3" w:rsidP="00B11426">
            <w:pPr>
              <w:widowControl w:val="0"/>
              <w:adjustRightInd w:val="0"/>
              <w:ind w:right="-57"/>
              <w:jc w:val="center"/>
              <w:textAlignment w:val="baseline"/>
              <w:rPr>
                <w:rFonts w:eastAsia="Calibri"/>
                <w:color w:val="000000"/>
              </w:rPr>
            </w:pPr>
            <w:r w:rsidRPr="007F5D6A">
              <w:rPr>
                <w:rFonts w:eastAsia="Calibri"/>
                <w:color w:val="000000"/>
              </w:rPr>
              <w:t>не менее (-30) – (+30)</w:t>
            </w:r>
          </w:p>
        </w:tc>
        <w:tc>
          <w:tcPr>
            <w:tcW w:w="1702" w:type="dxa"/>
            <w:vAlign w:val="center"/>
          </w:tcPr>
          <w:p w:rsidR="00B564E3" w:rsidRPr="007F5D6A" w:rsidRDefault="00B564E3" w:rsidP="00B11426">
            <w:pPr>
              <w:widowControl w:val="0"/>
              <w:adjustRightInd w:val="0"/>
              <w:ind w:right="-57"/>
              <w:jc w:val="center"/>
              <w:textAlignment w:val="baseline"/>
              <w:rPr>
                <w:rFonts w:eastAsia="Calibri"/>
                <w:color w:val="000000"/>
              </w:rPr>
            </w:pPr>
            <w:r w:rsidRPr="007F5D6A">
              <w:rPr>
                <w:rFonts w:eastAsia="Calibri"/>
                <w:color w:val="000000"/>
              </w:rPr>
              <w:t>(-30) – (+30)</w:t>
            </w:r>
          </w:p>
        </w:tc>
        <w:tc>
          <w:tcPr>
            <w:tcW w:w="1843" w:type="dxa"/>
            <w:vAlign w:val="center"/>
          </w:tcPr>
          <w:p w:rsidR="00B564E3" w:rsidRPr="007F5D6A" w:rsidRDefault="00B564E3" w:rsidP="00B11426">
            <w:pPr>
              <w:widowControl w:val="0"/>
              <w:adjustRightInd w:val="0"/>
              <w:ind w:right="-57"/>
              <w:jc w:val="center"/>
              <w:textAlignment w:val="baseline"/>
              <w:rPr>
                <w:rFonts w:eastAsia="Calibri"/>
                <w:color w:val="000000"/>
              </w:rPr>
            </w:pPr>
            <w:r w:rsidRPr="007F5D6A">
              <w:rPr>
                <w:rFonts w:eastAsia="Calibri"/>
                <w:color w:val="000000"/>
              </w:rPr>
              <w:t>-40 – +50</w:t>
            </w:r>
          </w:p>
        </w:tc>
        <w:tc>
          <w:tcPr>
            <w:tcW w:w="1701" w:type="dxa"/>
            <w:shd w:val="clear" w:color="auto" w:fill="D9D9D9"/>
            <w:vAlign w:val="center"/>
          </w:tcPr>
          <w:p w:rsidR="00B564E3" w:rsidRPr="007F5D6A" w:rsidRDefault="00B564E3" w:rsidP="00B11426">
            <w:pPr>
              <w:widowControl w:val="0"/>
              <w:adjustRightInd w:val="0"/>
              <w:ind w:right="-57"/>
              <w:jc w:val="center"/>
              <w:textAlignment w:val="baseline"/>
              <w:rPr>
                <w:rFonts w:eastAsia="Calibri"/>
                <w:color w:val="000000"/>
              </w:rPr>
            </w:pPr>
            <w:r w:rsidRPr="007F5D6A">
              <w:rPr>
                <w:rFonts w:eastAsia="Calibri"/>
                <w:color w:val="000000"/>
              </w:rPr>
              <w:t>(-20) – (+30)</w:t>
            </w:r>
          </w:p>
        </w:tc>
      </w:tr>
      <w:tr w:rsidR="00B564E3" w:rsidRPr="007F5D6A" w:rsidTr="00B11426">
        <w:tc>
          <w:tcPr>
            <w:tcW w:w="2836" w:type="dxa"/>
            <w:vAlign w:val="center"/>
          </w:tcPr>
          <w:p w:rsidR="00B564E3" w:rsidRPr="007F5D6A" w:rsidRDefault="00B564E3" w:rsidP="00B11426">
            <w:pPr>
              <w:widowControl w:val="0"/>
              <w:adjustRightInd w:val="0"/>
              <w:ind w:right="-57"/>
              <w:textAlignment w:val="baseline"/>
              <w:rPr>
                <w:rFonts w:eastAsia="Calibri"/>
                <w:color w:val="000000"/>
              </w:rPr>
            </w:pPr>
            <w:r w:rsidRPr="007F5D6A">
              <w:rPr>
                <w:rFonts w:eastAsia="Calibri"/>
                <w:color w:val="000000"/>
              </w:rPr>
              <w:t>Диапазон рабочих температур, °С</w:t>
            </w:r>
          </w:p>
        </w:tc>
        <w:tc>
          <w:tcPr>
            <w:tcW w:w="2125" w:type="dxa"/>
            <w:vAlign w:val="center"/>
          </w:tcPr>
          <w:p w:rsidR="00B564E3" w:rsidRPr="007F5D6A" w:rsidRDefault="00B564E3" w:rsidP="00B11426">
            <w:pPr>
              <w:widowControl w:val="0"/>
              <w:adjustRightInd w:val="0"/>
              <w:ind w:right="-57"/>
              <w:jc w:val="center"/>
              <w:textAlignment w:val="baseline"/>
              <w:rPr>
                <w:rFonts w:eastAsia="Calibri"/>
                <w:color w:val="000000"/>
              </w:rPr>
            </w:pPr>
            <w:r w:rsidRPr="007F5D6A">
              <w:rPr>
                <w:rFonts w:eastAsia="Calibri"/>
                <w:color w:val="000000"/>
              </w:rPr>
              <w:t>более 20-40</w:t>
            </w:r>
          </w:p>
        </w:tc>
        <w:tc>
          <w:tcPr>
            <w:tcW w:w="1702" w:type="dxa"/>
            <w:vAlign w:val="center"/>
          </w:tcPr>
          <w:p w:rsidR="00B564E3" w:rsidRPr="007F5D6A" w:rsidRDefault="00B564E3" w:rsidP="00B11426">
            <w:pPr>
              <w:widowControl w:val="0"/>
              <w:adjustRightInd w:val="0"/>
              <w:ind w:right="-57"/>
              <w:jc w:val="center"/>
              <w:textAlignment w:val="baseline"/>
              <w:rPr>
                <w:rFonts w:eastAsia="Calibri"/>
                <w:color w:val="000000"/>
              </w:rPr>
            </w:pPr>
            <w:r w:rsidRPr="007F5D6A">
              <w:rPr>
                <w:rFonts w:eastAsia="Calibri"/>
                <w:color w:val="000000"/>
                <w:lang w:val="en-US"/>
              </w:rPr>
              <w:t>19</w:t>
            </w:r>
            <w:r w:rsidRPr="007F5D6A">
              <w:rPr>
                <w:rFonts w:eastAsia="Calibri"/>
                <w:color w:val="000000"/>
              </w:rPr>
              <w:t>-50</w:t>
            </w:r>
          </w:p>
        </w:tc>
        <w:tc>
          <w:tcPr>
            <w:tcW w:w="1843" w:type="dxa"/>
            <w:vAlign w:val="center"/>
          </w:tcPr>
          <w:p w:rsidR="00B564E3" w:rsidRPr="007F5D6A" w:rsidRDefault="00B564E3" w:rsidP="00B11426">
            <w:pPr>
              <w:widowControl w:val="0"/>
              <w:adjustRightInd w:val="0"/>
              <w:ind w:right="-57"/>
              <w:jc w:val="center"/>
              <w:textAlignment w:val="baseline"/>
              <w:rPr>
                <w:rFonts w:eastAsia="Calibri"/>
                <w:color w:val="000000"/>
              </w:rPr>
            </w:pPr>
            <w:r w:rsidRPr="007F5D6A">
              <w:rPr>
                <w:rFonts w:eastAsia="Calibri"/>
                <w:color w:val="000000"/>
              </w:rPr>
              <w:t>0-50</w:t>
            </w:r>
          </w:p>
        </w:tc>
        <w:tc>
          <w:tcPr>
            <w:tcW w:w="1701" w:type="dxa"/>
            <w:shd w:val="clear" w:color="auto" w:fill="D9D9D9"/>
            <w:vAlign w:val="center"/>
          </w:tcPr>
          <w:p w:rsidR="00B564E3" w:rsidRPr="007F5D6A" w:rsidRDefault="00B564E3" w:rsidP="00B11426">
            <w:pPr>
              <w:widowControl w:val="0"/>
              <w:adjustRightInd w:val="0"/>
              <w:ind w:right="-57"/>
              <w:jc w:val="center"/>
              <w:textAlignment w:val="baseline"/>
              <w:rPr>
                <w:rFonts w:eastAsia="Calibri"/>
                <w:color w:val="000000"/>
              </w:rPr>
            </w:pPr>
            <w:r w:rsidRPr="007F5D6A">
              <w:rPr>
                <w:rFonts w:eastAsia="Calibri"/>
                <w:color w:val="000000"/>
              </w:rPr>
              <w:t>30-60</w:t>
            </w:r>
          </w:p>
        </w:tc>
      </w:tr>
      <w:tr w:rsidR="00B564E3" w:rsidRPr="007F5D6A" w:rsidTr="00B11426">
        <w:trPr>
          <w:trHeight w:val="513"/>
        </w:trPr>
        <w:tc>
          <w:tcPr>
            <w:tcW w:w="2836" w:type="dxa"/>
            <w:vAlign w:val="center"/>
          </w:tcPr>
          <w:p w:rsidR="00B564E3" w:rsidRPr="007F5D6A" w:rsidRDefault="00B564E3" w:rsidP="00B11426">
            <w:pPr>
              <w:widowControl w:val="0"/>
              <w:adjustRightInd w:val="0"/>
              <w:ind w:right="-57"/>
              <w:textAlignment w:val="baseline"/>
              <w:rPr>
                <w:rFonts w:eastAsia="Calibri"/>
                <w:color w:val="000000"/>
              </w:rPr>
            </w:pPr>
            <w:r w:rsidRPr="007F5D6A">
              <w:rPr>
                <w:rFonts w:eastAsia="Calibri"/>
                <w:color w:val="000000"/>
              </w:rPr>
              <w:t>Регулировка частоты в диапазоне, Гц</w:t>
            </w:r>
          </w:p>
        </w:tc>
        <w:tc>
          <w:tcPr>
            <w:tcW w:w="2125" w:type="dxa"/>
            <w:vAlign w:val="center"/>
          </w:tcPr>
          <w:p w:rsidR="00B564E3" w:rsidRPr="007F5D6A" w:rsidRDefault="00B564E3" w:rsidP="00B11426">
            <w:pPr>
              <w:widowControl w:val="0"/>
              <w:adjustRightInd w:val="0"/>
              <w:ind w:right="-57"/>
              <w:jc w:val="center"/>
              <w:textAlignment w:val="baseline"/>
              <w:rPr>
                <w:rFonts w:eastAsia="Calibri"/>
                <w:color w:val="000000"/>
              </w:rPr>
            </w:pPr>
            <w:r w:rsidRPr="007F5D6A">
              <w:rPr>
                <w:rFonts w:eastAsia="Calibri"/>
                <w:color w:val="000000"/>
              </w:rPr>
              <w:t>менее 40-70</w:t>
            </w:r>
          </w:p>
        </w:tc>
        <w:tc>
          <w:tcPr>
            <w:tcW w:w="1702" w:type="dxa"/>
            <w:vAlign w:val="center"/>
          </w:tcPr>
          <w:p w:rsidR="00B564E3" w:rsidRPr="007F5D6A" w:rsidRDefault="00B564E3" w:rsidP="00B11426">
            <w:pPr>
              <w:widowControl w:val="0"/>
              <w:adjustRightInd w:val="0"/>
              <w:ind w:right="-57"/>
              <w:jc w:val="center"/>
              <w:textAlignment w:val="baseline"/>
              <w:rPr>
                <w:rFonts w:eastAsia="Calibri"/>
                <w:color w:val="000000"/>
              </w:rPr>
            </w:pPr>
            <w:r w:rsidRPr="007F5D6A">
              <w:rPr>
                <w:rFonts w:eastAsia="Calibri"/>
                <w:color w:val="000000"/>
              </w:rPr>
              <w:t>50-60</w:t>
            </w:r>
          </w:p>
        </w:tc>
        <w:tc>
          <w:tcPr>
            <w:tcW w:w="1843" w:type="dxa"/>
            <w:vAlign w:val="center"/>
          </w:tcPr>
          <w:p w:rsidR="00B564E3" w:rsidRPr="007F5D6A" w:rsidRDefault="00B564E3" w:rsidP="00B11426">
            <w:pPr>
              <w:widowControl w:val="0"/>
              <w:adjustRightInd w:val="0"/>
              <w:ind w:right="-57"/>
              <w:jc w:val="center"/>
              <w:textAlignment w:val="baseline"/>
              <w:rPr>
                <w:rFonts w:eastAsia="Calibri"/>
                <w:color w:val="000000"/>
              </w:rPr>
            </w:pPr>
            <w:r w:rsidRPr="007F5D6A">
              <w:rPr>
                <w:rFonts w:eastAsia="Calibri"/>
                <w:color w:val="000000"/>
              </w:rPr>
              <w:t>45-65</w:t>
            </w:r>
          </w:p>
        </w:tc>
        <w:tc>
          <w:tcPr>
            <w:tcW w:w="1701" w:type="dxa"/>
            <w:shd w:val="clear" w:color="auto" w:fill="D9D9D9"/>
            <w:vAlign w:val="center"/>
          </w:tcPr>
          <w:p w:rsidR="00B564E3" w:rsidRPr="007F5D6A" w:rsidRDefault="00B564E3" w:rsidP="00B11426">
            <w:pPr>
              <w:widowControl w:val="0"/>
              <w:adjustRightInd w:val="0"/>
              <w:ind w:right="-57"/>
              <w:jc w:val="center"/>
              <w:textAlignment w:val="baseline"/>
              <w:rPr>
                <w:rFonts w:eastAsia="Calibri"/>
                <w:color w:val="000000"/>
              </w:rPr>
            </w:pPr>
            <w:r w:rsidRPr="007F5D6A">
              <w:rPr>
                <w:rFonts w:eastAsia="Calibri"/>
                <w:color w:val="000000"/>
              </w:rPr>
              <w:t>35-45</w:t>
            </w:r>
          </w:p>
        </w:tc>
      </w:tr>
      <w:tr w:rsidR="00B564E3" w:rsidRPr="007F5D6A" w:rsidTr="00B11426">
        <w:tc>
          <w:tcPr>
            <w:tcW w:w="2836" w:type="dxa"/>
            <w:vAlign w:val="center"/>
          </w:tcPr>
          <w:p w:rsidR="00B564E3" w:rsidRPr="00A91F01" w:rsidRDefault="00B564E3" w:rsidP="00B11426">
            <w:pPr>
              <w:widowControl w:val="0"/>
              <w:adjustRightInd w:val="0"/>
              <w:ind w:right="-57"/>
              <w:textAlignment w:val="baseline"/>
              <w:rPr>
                <w:rFonts w:eastAsia="Calibri"/>
                <w:color w:val="000000"/>
              </w:rPr>
            </w:pPr>
            <w:r w:rsidRPr="00A91F01">
              <w:rPr>
                <w:rFonts w:eastAsia="Calibri"/>
                <w:color w:val="000000"/>
              </w:rPr>
              <w:t xml:space="preserve">Угол наклона в диапазоне, градус </w:t>
            </w:r>
          </w:p>
        </w:tc>
        <w:tc>
          <w:tcPr>
            <w:tcW w:w="2125" w:type="dxa"/>
            <w:vAlign w:val="center"/>
          </w:tcPr>
          <w:p w:rsidR="00B564E3" w:rsidRPr="007F5D6A" w:rsidRDefault="00B564E3" w:rsidP="00B11426">
            <w:pPr>
              <w:widowControl w:val="0"/>
              <w:adjustRightInd w:val="0"/>
              <w:ind w:right="-57"/>
              <w:jc w:val="center"/>
              <w:textAlignment w:val="baseline"/>
              <w:rPr>
                <w:rFonts w:eastAsia="Calibri"/>
                <w:color w:val="000000"/>
              </w:rPr>
            </w:pPr>
            <w:r w:rsidRPr="007F5D6A">
              <w:rPr>
                <w:rFonts w:eastAsia="Calibri"/>
                <w:color w:val="000000"/>
              </w:rPr>
              <w:t>не более 50-80</w:t>
            </w:r>
          </w:p>
        </w:tc>
        <w:tc>
          <w:tcPr>
            <w:tcW w:w="1702" w:type="dxa"/>
            <w:vAlign w:val="center"/>
          </w:tcPr>
          <w:p w:rsidR="00B564E3" w:rsidRPr="007F5D6A" w:rsidRDefault="00B564E3" w:rsidP="00B11426">
            <w:pPr>
              <w:widowControl w:val="0"/>
              <w:adjustRightInd w:val="0"/>
              <w:ind w:right="-57"/>
              <w:jc w:val="center"/>
              <w:textAlignment w:val="baseline"/>
              <w:rPr>
                <w:rFonts w:eastAsia="Calibri"/>
                <w:color w:val="000000"/>
              </w:rPr>
            </w:pPr>
            <w:r w:rsidRPr="007F5D6A">
              <w:rPr>
                <w:rFonts w:eastAsia="Calibri"/>
                <w:color w:val="000000"/>
              </w:rPr>
              <w:t>50-80</w:t>
            </w:r>
          </w:p>
        </w:tc>
        <w:tc>
          <w:tcPr>
            <w:tcW w:w="1843" w:type="dxa"/>
            <w:vAlign w:val="center"/>
          </w:tcPr>
          <w:p w:rsidR="00B564E3" w:rsidRPr="007F5D6A" w:rsidRDefault="00B564E3" w:rsidP="00B11426">
            <w:pPr>
              <w:widowControl w:val="0"/>
              <w:adjustRightInd w:val="0"/>
              <w:ind w:right="-57"/>
              <w:jc w:val="center"/>
              <w:textAlignment w:val="baseline"/>
              <w:rPr>
                <w:rFonts w:eastAsia="Calibri"/>
                <w:color w:val="000000"/>
              </w:rPr>
            </w:pPr>
            <w:r w:rsidRPr="007F5D6A">
              <w:rPr>
                <w:rFonts w:eastAsia="Calibri"/>
                <w:color w:val="000000"/>
              </w:rPr>
              <w:t xml:space="preserve">50-70 </w:t>
            </w:r>
          </w:p>
        </w:tc>
        <w:tc>
          <w:tcPr>
            <w:tcW w:w="1701" w:type="dxa"/>
            <w:shd w:val="clear" w:color="auto" w:fill="D9D9D9"/>
            <w:vAlign w:val="center"/>
          </w:tcPr>
          <w:p w:rsidR="00B564E3" w:rsidRPr="007F5D6A" w:rsidRDefault="00B564E3" w:rsidP="00B11426">
            <w:pPr>
              <w:widowControl w:val="0"/>
              <w:adjustRightInd w:val="0"/>
              <w:ind w:right="-57"/>
              <w:jc w:val="center"/>
              <w:textAlignment w:val="baseline"/>
              <w:rPr>
                <w:rFonts w:eastAsia="Calibri"/>
                <w:color w:val="000000"/>
              </w:rPr>
            </w:pPr>
            <w:r w:rsidRPr="007F5D6A">
              <w:rPr>
                <w:rFonts w:eastAsia="Calibri"/>
                <w:color w:val="000000"/>
              </w:rPr>
              <w:t>30-90</w:t>
            </w:r>
          </w:p>
        </w:tc>
      </w:tr>
      <w:tr w:rsidR="00B564E3" w:rsidRPr="0054415B" w:rsidTr="00B11426">
        <w:tc>
          <w:tcPr>
            <w:tcW w:w="2836" w:type="dxa"/>
            <w:vAlign w:val="center"/>
          </w:tcPr>
          <w:p w:rsidR="00B564E3" w:rsidRPr="00A91F01" w:rsidRDefault="00B564E3" w:rsidP="00B11426">
            <w:pPr>
              <w:widowControl w:val="0"/>
              <w:adjustRightInd w:val="0"/>
              <w:ind w:right="-57"/>
              <w:textAlignment w:val="baseline"/>
              <w:rPr>
                <w:rFonts w:eastAsia="Calibri"/>
                <w:color w:val="000000"/>
              </w:rPr>
            </w:pPr>
            <w:r w:rsidRPr="00A91F01">
              <w:rPr>
                <w:rFonts w:eastAsia="Calibri"/>
                <w:color w:val="000000"/>
              </w:rPr>
              <w:t xml:space="preserve">Диапазон регулирования времени вдоха, секунда </w:t>
            </w:r>
          </w:p>
        </w:tc>
        <w:tc>
          <w:tcPr>
            <w:tcW w:w="2125" w:type="dxa"/>
            <w:vAlign w:val="center"/>
          </w:tcPr>
          <w:p w:rsidR="00B564E3" w:rsidRPr="007F5D6A" w:rsidRDefault="00B564E3" w:rsidP="00B11426">
            <w:pPr>
              <w:widowControl w:val="0"/>
              <w:adjustRightInd w:val="0"/>
              <w:ind w:right="-57"/>
              <w:jc w:val="center"/>
              <w:textAlignment w:val="baseline"/>
              <w:rPr>
                <w:rFonts w:eastAsia="Calibri"/>
                <w:color w:val="000000"/>
              </w:rPr>
            </w:pPr>
            <w:r w:rsidRPr="007F5D6A">
              <w:rPr>
                <w:rFonts w:eastAsia="Calibri"/>
                <w:color w:val="000000"/>
              </w:rPr>
              <w:t>не уже 0,15 - 12</w:t>
            </w:r>
          </w:p>
        </w:tc>
        <w:tc>
          <w:tcPr>
            <w:tcW w:w="1702" w:type="dxa"/>
            <w:vAlign w:val="center"/>
          </w:tcPr>
          <w:p w:rsidR="00B564E3" w:rsidRPr="007F5D6A" w:rsidRDefault="00B564E3" w:rsidP="00B11426">
            <w:pPr>
              <w:widowControl w:val="0"/>
              <w:adjustRightInd w:val="0"/>
              <w:ind w:right="-57"/>
              <w:jc w:val="center"/>
              <w:textAlignment w:val="baseline"/>
              <w:rPr>
                <w:rFonts w:eastAsia="Calibri"/>
                <w:color w:val="000000"/>
              </w:rPr>
            </w:pPr>
            <w:r w:rsidRPr="007F5D6A">
              <w:rPr>
                <w:rFonts w:eastAsia="Calibri"/>
                <w:color w:val="000000"/>
              </w:rPr>
              <w:t>0,15-12</w:t>
            </w:r>
          </w:p>
        </w:tc>
        <w:tc>
          <w:tcPr>
            <w:tcW w:w="1843" w:type="dxa"/>
            <w:vAlign w:val="center"/>
          </w:tcPr>
          <w:p w:rsidR="00B564E3" w:rsidRPr="007F5D6A" w:rsidRDefault="00B564E3" w:rsidP="00B11426">
            <w:pPr>
              <w:widowControl w:val="0"/>
              <w:adjustRightInd w:val="0"/>
              <w:ind w:right="-57"/>
              <w:jc w:val="center"/>
              <w:textAlignment w:val="baseline"/>
              <w:rPr>
                <w:rFonts w:eastAsia="Calibri"/>
                <w:color w:val="000000"/>
              </w:rPr>
            </w:pPr>
            <w:r w:rsidRPr="007F5D6A">
              <w:rPr>
                <w:rFonts w:eastAsia="Calibri"/>
                <w:color w:val="000000"/>
              </w:rPr>
              <w:t>0,15-13</w:t>
            </w:r>
          </w:p>
        </w:tc>
        <w:tc>
          <w:tcPr>
            <w:tcW w:w="1701" w:type="dxa"/>
            <w:shd w:val="clear" w:color="auto" w:fill="D9D9D9"/>
            <w:vAlign w:val="center"/>
          </w:tcPr>
          <w:p w:rsidR="00B564E3" w:rsidRPr="0054415B" w:rsidRDefault="00B564E3" w:rsidP="00B11426">
            <w:pPr>
              <w:widowControl w:val="0"/>
              <w:adjustRightInd w:val="0"/>
              <w:ind w:right="-57"/>
              <w:jc w:val="center"/>
              <w:textAlignment w:val="baseline"/>
              <w:rPr>
                <w:rFonts w:eastAsia="Calibri"/>
                <w:color w:val="000000"/>
              </w:rPr>
            </w:pPr>
            <w:r w:rsidRPr="007F5D6A">
              <w:rPr>
                <w:rFonts w:eastAsia="Calibri"/>
                <w:color w:val="000000"/>
              </w:rPr>
              <w:t>0,16-13</w:t>
            </w:r>
          </w:p>
        </w:tc>
      </w:tr>
    </w:tbl>
    <w:p w:rsidR="00C42039" w:rsidRDefault="00C42039" w:rsidP="00C42039">
      <w:pPr>
        <w:widowControl w:val="0"/>
        <w:adjustRightInd w:val="0"/>
        <w:ind w:right="-57" w:firstLine="709"/>
        <w:jc w:val="both"/>
        <w:textAlignment w:val="baseline"/>
        <w:rPr>
          <w:rFonts w:eastAsia="Calibri"/>
          <w:color w:val="000000"/>
        </w:rPr>
      </w:pPr>
    </w:p>
    <w:p w:rsidR="00C42039" w:rsidRPr="00B15EC0" w:rsidRDefault="00C42039" w:rsidP="00C42039">
      <w:pPr>
        <w:widowControl w:val="0"/>
        <w:adjustRightInd w:val="0"/>
        <w:ind w:right="-57" w:firstLine="709"/>
        <w:jc w:val="both"/>
        <w:textAlignment w:val="baseline"/>
        <w:rPr>
          <w:rFonts w:eastAsia="Calibri"/>
          <w:color w:val="000000"/>
        </w:rPr>
      </w:pPr>
      <w:r w:rsidRPr="00C42039">
        <w:rPr>
          <w:rFonts w:eastAsia="Calibri"/>
          <w:color w:val="000000"/>
        </w:rPr>
        <w:t>В случае использования в описании объекта закупки показателей в соответствии с КТРУ заказчик может уточнить вид значения такой характеристики путем указания одного из значений («диапазонное», «в пределах диапазона», «конкретное», «неизменяемое»).</w:t>
      </w:r>
      <w:r w:rsidRPr="00B15EC0">
        <w:rPr>
          <w:rFonts w:eastAsia="Calibri"/>
          <w:color w:val="000000"/>
        </w:rPr>
        <w:t xml:space="preserve"> </w:t>
      </w:r>
    </w:p>
    <w:p w:rsidR="00C42039" w:rsidRPr="00DB619B" w:rsidRDefault="00C42039" w:rsidP="00C42039">
      <w:pPr>
        <w:widowControl w:val="0"/>
        <w:adjustRightInd w:val="0"/>
        <w:ind w:right="-57" w:firstLine="709"/>
        <w:jc w:val="both"/>
        <w:textAlignment w:val="baseline"/>
        <w:rPr>
          <w:rFonts w:eastAsia="Calibri"/>
        </w:rPr>
      </w:pPr>
      <w:r w:rsidRPr="00B15EC0">
        <w:rPr>
          <w:rFonts w:eastAsia="Calibri"/>
        </w:rPr>
        <w:t>Так, если в описании объекта закупки уточнен вид значения характеристики закупаемого</w:t>
      </w:r>
      <w:r w:rsidRPr="00DB619B">
        <w:rPr>
          <w:rFonts w:eastAsia="Calibri"/>
        </w:rPr>
        <w:t xml:space="preserve"> товара как «диапазонное», то предложение участника закупки должно содержать диапазонное значение соответствующей характеристики.</w:t>
      </w:r>
    </w:p>
    <w:p w:rsidR="007A7396" w:rsidRDefault="007A7396" w:rsidP="00C42039">
      <w:pPr>
        <w:widowControl w:val="0"/>
        <w:adjustRightInd w:val="0"/>
        <w:ind w:right="-57" w:firstLine="709"/>
        <w:jc w:val="both"/>
        <w:textAlignment w:val="baseline"/>
        <w:rPr>
          <w:rFonts w:eastAsia="Calibri"/>
        </w:rPr>
      </w:pPr>
    </w:p>
    <w:p w:rsidR="007A7396" w:rsidRDefault="007A7396" w:rsidP="00C42039">
      <w:pPr>
        <w:widowControl w:val="0"/>
        <w:adjustRightInd w:val="0"/>
        <w:ind w:right="-57" w:firstLine="709"/>
        <w:jc w:val="both"/>
        <w:textAlignment w:val="baseline"/>
        <w:rPr>
          <w:rFonts w:eastAsia="Calibri"/>
        </w:rPr>
      </w:pPr>
    </w:p>
    <w:p w:rsidR="007A7396" w:rsidRDefault="007A7396" w:rsidP="00C42039">
      <w:pPr>
        <w:widowControl w:val="0"/>
        <w:adjustRightInd w:val="0"/>
        <w:ind w:right="-57" w:firstLine="709"/>
        <w:jc w:val="both"/>
        <w:textAlignment w:val="baseline"/>
        <w:rPr>
          <w:rFonts w:eastAsia="Calibri"/>
        </w:rPr>
      </w:pPr>
    </w:p>
    <w:p w:rsidR="007A7396" w:rsidRDefault="007A7396" w:rsidP="00C42039">
      <w:pPr>
        <w:widowControl w:val="0"/>
        <w:adjustRightInd w:val="0"/>
        <w:ind w:right="-57" w:firstLine="709"/>
        <w:jc w:val="both"/>
        <w:textAlignment w:val="baseline"/>
        <w:rPr>
          <w:rFonts w:eastAsia="Calibri"/>
        </w:rPr>
      </w:pPr>
    </w:p>
    <w:p w:rsidR="00C42039" w:rsidRPr="00DB619B" w:rsidRDefault="00C42039" w:rsidP="00C42039">
      <w:pPr>
        <w:widowControl w:val="0"/>
        <w:adjustRightInd w:val="0"/>
        <w:ind w:right="-57" w:firstLine="709"/>
        <w:jc w:val="both"/>
        <w:textAlignment w:val="baseline"/>
        <w:rPr>
          <w:rFonts w:eastAsia="Calibri"/>
        </w:rPr>
      </w:pPr>
      <w:r w:rsidRPr="00DB619B">
        <w:rPr>
          <w:rFonts w:eastAsia="Calibri"/>
        </w:rPr>
        <w:t>Пример</w:t>
      </w:r>
    </w:p>
    <w:tbl>
      <w:tblPr>
        <w:tblW w:w="991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6"/>
        <w:gridCol w:w="1810"/>
        <w:gridCol w:w="1831"/>
        <w:gridCol w:w="1905"/>
        <w:gridCol w:w="1686"/>
      </w:tblGrid>
      <w:tr w:rsidR="00C42039" w:rsidRPr="00A3122E" w:rsidTr="00AC3173">
        <w:tc>
          <w:tcPr>
            <w:tcW w:w="2827" w:type="dxa"/>
            <w:tcBorders>
              <w:top w:val="single" w:sz="4" w:space="0" w:color="auto"/>
              <w:left w:val="single" w:sz="4" w:space="0" w:color="auto"/>
              <w:bottom w:val="single" w:sz="4" w:space="0" w:color="auto"/>
              <w:right w:val="single" w:sz="4" w:space="0" w:color="auto"/>
            </w:tcBorders>
            <w:vAlign w:val="center"/>
            <w:hideMark/>
          </w:tcPr>
          <w:p w:rsidR="00C42039" w:rsidRPr="00A3122E" w:rsidRDefault="00C42039" w:rsidP="00AC3173">
            <w:pPr>
              <w:widowControl w:val="0"/>
              <w:adjustRightInd w:val="0"/>
              <w:spacing w:line="276" w:lineRule="auto"/>
              <w:ind w:right="-57"/>
              <w:jc w:val="center"/>
              <w:textAlignment w:val="baseline"/>
              <w:rPr>
                <w:rFonts w:eastAsia="Calibri"/>
                <w:lang w:eastAsia="en-US"/>
              </w:rPr>
            </w:pPr>
            <w:r w:rsidRPr="00A3122E">
              <w:rPr>
                <w:rFonts w:eastAsia="Calibri"/>
                <w:lang w:eastAsia="en-US"/>
              </w:rPr>
              <w:t xml:space="preserve">Показатель, </w:t>
            </w:r>
            <w:proofErr w:type="spellStart"/>
            <w:r w:rsidRPr="00A3122E">
              <w:rPr>
                <w:rFonts w:eastAsia="Calibri"/>
                <w:lang w:eastAsia="en-US"/>
              </w:rPr>
              <w:t>ед.изм</w:t>
            </w:r>
            <w:proofErr w:type="spellEnd"/>
            <w:r w:rsidRPr="00A3122E">
              <w:rPr>
                <w:rFonts w:eastAsia="Calibri"/>
                <w:lang w:eastAsia="en-US"/>
              </w:rPr>
              <w:t>.</w:t>
            </w:r>
          </w:p>
        </w:tc>
        <w:tc>
          <w:tcPr>
            <w:tcW w:w="1821" w:type="dxa"/>
            <w:tcBorders>
              <w:top w:val="single" w:sz="4" w:space="0" w:color="auto"/>
              <w:left w:val="single" w:sz="4" w:space="0" w:color="auto"/>
              <w:bottom w:val="single" w:sz="4" w:space="0" w:color="auto"/>
              <w:right w:val="single" w:sz="4" w:space="0" w:color="auto"/>
            </w:tcBorders>
            <w:vAlign w:val="center"/>
            <w:hideMark/>
          </w:tcPr>
          <w:p w:rsidR="00C42039" w:rsidRPr="00A3122E" w:rsidRDefault="00C42039" w:rsidP="00AC3173">
            <w:pPr>
              <w:widowControl w:val="0"/>
              <w:adjustRightInd w:val="0"/>
              <w:spacing w:line="276" w:lineRule="auto"/>
              <w:ind w:right="-57"/>
              <w:jc w:val="center"/>
              <w:textAlignment w:val="baseline"/>
              <w:rPr>
                <w:rFonts w:eastAsia="Calibri"/>
                <w:lang w:eastAsia="en-US"/>
              </w:rPr>
            </w:pPr>
            <w:r w:rsidRPr="00A3122E">
              <w:rPr>
                <w:rFonts w:eastAsia="Calibri"/>
                <w:lang w:eastAsia="en-US"/>
              </w:rPr>
              <w:t>Значение, установленное заказчиком</w:t>
            </w:r>
          </w:p>
        </w:tc>
        <w:tc>
          <w:tcPr>
            <w:tcW w:w="1648" w:type="dxa"/>
            <w:tcBorders>
              <w:top w:val="single" w:sz="4" w:space="0" w:color="auto"/>
              <w:left w:val="single" w:sz="4" w:space="0" w:color="auto"/>
              <w:bottom w:val="single" w:sz="4" w:space="0" w:color="auto"/>
              <w:right w:val="single" w:sz="4" w:space="0" w:color="auto"/>
            </w:tcBorders>
          </w:tcPr>
          <w:p w:rsidR="00C42039" w:rsidRPr="00A3122E" w:rsidRDefault="00C42039" w:rsidP="00AC3173">
            <w:pPr>
              <w:widowControl w:val="0"/>
              <w:adjustRightInd w:val="0"/>
              <w:spacing w:line="276" w:lineRule="auto"/>
              <w:ind w:right="-57"/>
              <w:jc w:val="center"/>
              <w:textAlignment w:val="baseline"/>
              <w:rPr>
                <w:rFonts w:eastAsia="Calibri"/>
                <w:lang w:eastAsia="en-US"/>
              </w:rPr>
            </w:pPr>
            <w:r w:rsidRPr="00A3122E">
              <w:rPr>
                <w:rFonts w:eastAsia="Calibri"/>
                <w:lang w:eastAsia="en-US"/>
              </w:rPr>
              <w:t>Уточнение вида значения характеристики закупаемого товара</w:t>
            </w:r>
            <w:r w:rsidRPr="00262B18">
              <w:rPr>
                <w:rFonts w:eastAsia="Calibri"/>
                <w:lang w:eastAsia="en-US"/>
              </w:rPr>
              <w:t>, указанной в соответствии с КТРУ</w:t>
            </w:r>
          </w:p>
        </w:tc>
        <w:tc>
          <w:tcPr>
            <w:tcW w:w="1931" w:type="dxa"/>
            <w:tcBorders>
              <w:top w:val="single" w:sz="4" w:space="0" w:color="auto"/>
              <w:left w:val="single" w:sz="4" w:space="0" w:color="auto"/>
              <w:bottom w:val="single" w:sz="4" w:space="0" w:color="auto"/>
              <w:right w:val="single" w:sz="4" w:space="0" w:color="auto"/>
            </w:tcBorders>
            <w:vAlign w:val="center"/>
            <w:hideMark/>
          </w:tcPr>
          <w:p w:rsidR="00C42039" w:rsidRPr="00A3122E" w:rsidRDefault="00C42039" w:rsidP="00AC3173">
            <w:pPr>
              <w:widowControl w:val="0"/>
              <w:adjustRightInd w:val="0"/>
              <w:spacing w:line="276" w:lineRule="auto"/>
              <w:ind w:right="-57"/>
              <w:jc w:val="center"/>
              <w:textAlignment w:val="baseline"/>
              <w:rPr>
                <w:rFonts w:eastAsia="Calibri"/>
                <w:lang w:eastAsia="en-US"/>
              </w:rPr>
            </w:pPr>
            <w:r w:rsidRPr="00A3122E">
              <w:rPr>
                <w:rFonts w:eastAsia="Calibri"/>
                <w:lang w:eastAsia="en-US"/>
              </w:rPr>
              <w:t>Соответствует (при заполнении участником)</w:t>
            </w:r>
          </w:p>
        </w:tc>
        <w:tc>
          <w:tcPr>
            <w:tcW w:w="169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42039" w:rsidRPr="00A3122E" w:rsidRDefault="00C42039" w:rsidP="00AC3173">
            <w:pPr>
              <w:widowControl w:val="0"/>
              <w:adjustRightInd w:val="0"/>
              <w:spacing w:line="276" w:lineRule="auto"/>
              <w:ind w:right="-57"/>
              <w:jc w:val="center"/>
              <w:textAlignment w:val="baseline"/>
              <w:rPr>
                <w:rFonts w:eastAsia="Calibri"/>
                <w:lang w:eastAsia="en-US"/>
              </w:rPr>
            </w:pPr>
            <w:r w:rsidRPr="00A3122E">
              <w:rPr>
                <w:rFonts w:eastAsia="Calibri"/>
                <w:lang w:eastAsia="en-US"/>
              </w:rPr>
              <w:t>Не соответствует (при заполнении участником)</w:t>
            </w:r>
          </w:p>
        </w:tc>
      </w:tr>
      <w:tr w:rsidR="00C42039" w:rsidRPr="00A3122E" w:rsidTr="00AC3173">
        <w:trPr>
          <w:trHeight w:val="853"/>
        </w:trPr>
        <w:tc>
          <w:tcPr>
            <w:tcW w:w="2827" w:type="dxa"/>
            <w:tcBorders>
              <w:top w:val="single" w:sz="4" w:space="0" w:color="auto"/>
              <w:left w:val="single" w:sz="4" w:space="0" w:color="auto"/>
              <w:bottom w:val="single" w:sz="4" w:space="0" w:color="auto"/>
              <w:right w:val="single" w:sz="4" w:space="0" w:color="auto"/>
            </w:tcBorders>
            <w:vAlign w:val="center"/>
            <w:hideMark/>
          </w:tcPr>
          <w:p w:rsidR="00C42039" w:rsidRPr="00A3122E" w:rsidRDefault="00C42039" w:rsidP="00AC3173">
            <w:pPr>
              <w:widowControl w:val="0"/>
              <w:adjustRightInd w:val="0"/>
              <w:ind w:right="-57"/>
              <w:textAlignment w:val="baseline"/>
              <w:rPr>
                <w:rFonts w:eastAsia="Calibri"/>
                <w:lang w:eastAsia="en-US"/>
              </w:rPr>
            </w:pPr>
            <w:r w:rsidRPr="00A3122E">
              <w:rPr>
                <w:shd w:val="clear" w:color="auto" w:fill="FFFFFF"/>
              </w:rPr>
              <w:t xml:space="preserve">Диапазон датчика силы тока, </w:t>
            </w:r>
            <w:r w:rsidRPr="00B04941">
              <w:rPr>
                <w:shd w:val="clear" w:color="auto" w:fill="FFFFFF"/>
              </w:rPr>
              <w:t>Ампер</w:t>
            </w:r>
          </w:p>
        </w:tc>
        <w:tc>
          <w:tcPr>
            <w:tcW w:w="1821" w:type="dxa"/>
            <w:tcBorders>
              <w:top w:val="single" w:sz="4" w:space="0" w:color="auto"/>
              <w:left w:val="single" w:sz="4" w:space="0" w:color="auto"/>
              <w:bottom w:val="single" w:sz="4" w:space="0" w:color="auto"/>
              <w:right w:val="single" w:sz="4" w:space="0" w:color="auto"/>
            </w:tcBorders>
            <w:vAlign w:val="center"/>
          </w:tcPr>
          <w:p w:rsidR="00C42039" w:rsidRPr="00A3122E" w:rsidRDefault="00C42039" w:rsidP="00AC3173">
            <w:pPr>
              <w:widowControl w:val="0"/>
              <w:adjustRightInd w:val="0"/>
              <w:ind w:right="-57"/>
              <w:jc w:val="center"/>
              <w:textAlignment w:val="baseline"/>
              <w:rPr>
                <w:rFonts w:eastAsia="Calibri"/>
                <w:lang w:eastAsia="en-US"/>
              </w:rPr>
            </w:pPr>
            <w:r w:rsidRPr="00A3122E">
              <w:rPr>
                <w:shd w:val="clear" w:color="auto" w:fill="FFFFFF"/>
              </w:rPr>
              <w:t>≥ (-5) и ≤ (+ 5)</w:t>
            </w:r>
          </w:p>
        </w:tc>
        <w:tc>
          <w:tcPr>
            <w:tcW w:w="1648" w:type="dxa"/>
            <w:tcBorders>
              <w:top w:val="single" w:sz="4" w:space="0" w:color="auto"/>
              <w:left w:val="single" w:sz="4" w:space="0" w:color="auto"/>
              <w:bottom w:val="single" w:sz="4" w:space="0" w:color="auto"/>
              <w:right w:val="single" w:sz="4" w:space="0" w:color="auto"/>
            </w:tcBorders>
            <w:vAlign w:val="center"/>
          </w:tcPr>
          <w:p w:rsidR="00C42039" w:rsidRPr="00A3122E" w:rsidRDefault="00C42039" w:rsidP="00AC3173">
            <w:pPr>
              <w:widowControl w:val="0"/>
              <w:adjustRightInd w:val="0"/>
              <w:ind w:right="-57"/>
              <w:jc w:val="center"/>
              <w:textAlignment w:val="baseline"/>
              <w:rPr>
                <w:rFonts w:eastAsia="Calibri"/>
                <w:lang w:eastAsia="en-US"/>
              </w:rPr>
            </w:pPr>
            <w:r w:rsidRPr="00A3122E">
              <w:rPr>
                <w:rFonts w:eastAsia="Calibri"/>
                <w:lang w:eastAsia="en-US"/>
              </w:rPr>
              <w:t>диапазонное</w:t>
            </w:r>
          </w:p>
        </w:tc>
        <w:tc>
          <w:tcPr>
            <w:tcW w:w="1931" w:type="dxa"/>
            <w:tcBorders>
              <w:top w:val="single" w:sz="4" w:space="0" w:color="auto"/>
              <w:left w:val="single" w:sz="4" w:space="0" w:color="auto"/>
              <w:bottom w:val="single" w:sz="4" w:space="0" w:color="auto"/>
              <w:right w:val="single" w:sz="4" w:space="0" w:color="auto"/>
            </w:tcBorders>
            <w:vAlign w:val="center"/>
          </w:tcPr>
          <w:p w:rsidR="00C42039" w:rsidRPr="00A3122E" w:rsidRDefault="00C42039" w:rsidP="00AC3173">
            <w:pPr>
              <w:widowControl w:val="0"/>
              <w:adjustRightInd w:val="0"/>
              <w:ind w:right="-57"/>
              <w:jc w:val="center"/>
              <w:textAlignment w:val="baseline"/>
              <w:rPr>
                <w:rFonts w:eastAsia="Calibri"/>
                <w:lang w:eastAsia="en-US"/>
              </w:rPr>
            </w:pPr>
            <w:r w:rsidRPr="00A3122E">
              <w:rPr>
                <w:rFonts w:eastAsia="Calibri"/>
                <w:lang w:eastAsia="en-US"/>
              </w:rPr>
              <w:t>(-4) – (+4)</w:t>
            </w:r>
          </w:p>
        </w:tc>
        <w:tc>
          <w:tcPr>
            <w:tcW w:w="1691" w:type="dxa"/>
            <w:tcBorders>
              <w:top w:val="single" w:sz="4" w:space="0" w:color="auto"/>
              <w:left w:val="single" w:sz="4" w:space="0" w:color="auto"/>
              <w:bottom w:val="single" w:sz="4" w:space="0" w:color="auto"/>
              <w:right w:val="single" w:sz="4" w:space="0" w:color="auto"/>
            </w:tcBorders>
            <w:shd w:val="clear" w:color="auto" w:fill="D9D9D9"/>
            <w:vAlign w:val="center"/>
          </w:tcPr>
          <w:p w:rsidR="00C42039" w:rsidRPr="00A3122E" w:rsidRDefault="00C42039" w:rsidP="00AC3173">
            <w:pPr>
              <w:widowControl w:val="0"/>
              <w:adjustRightInd w:val="0"/>
              <w:ind w:right="-57"/>
              <w:jc w:val="center"/>
              <w:textAlignment w:val="baseline"/>
              <w:rPr>
                <w:rFonts w:eastAsia="Calibri"/>
                <w:lang w:eastAsia="en-US"/>
              </w:rPr>
            </w:pPr>
            <w:r w:rsidRPr="00A3122E">
              <w:rPr>
                <w:rFonts w:eastAsia="Calibri"/>
                <w:lang w:eastAsia="en-US"/>
              </w:rPr>
              <w:t>(-7)-(+7)</w:t>
            </w:r>
          </w:p>
        </w:tc>
      </w:tr>
      <w:tr w:rsidR="00C42039" w:rsidRPr="00A3122E" w:rsidTr="00AC3173">
        <w:trPr>
          <w:trHeight w:val="1344"/>
        </w:trPr>
        <w:tc>
          <w:tcPr>
            <w:tcW w:w="2827" w:type="dxa"/>
            <w:tcBorders>
              <w:top w:val="single" w:sz="4" w:space="0" w:color="auto"/>
              <w:left w:val="single" w:sz="4" w:space="0" w:color="auto"/>
              <w:bottom w:val="single" w:sz="4" w:space="0" w:color="auto"/>
              <w:right w:val="single" w:sz="4" w:space="0" w:color="auto"/>
            </w:tcBorders>
            <w:vAlign w:val="center"/>
          </w:tcPr>
          <w:p w:rsidR="00C42039" w:rsidRPr="00A3122E" w:rsidRDefault="00C42039" w:rsidP="00AC3173">
            <w:pPr>
              <w:widowControl w:val="0"/>
              <w:adjustRightInd w:val="0"/>
              <w:ind w:right="-57"/>
              <w:textAlignment w:val="baseline"/>
              <w:rPr>
                <w:rFonts w:eastAsia="Calibri"/>
                <w:lang w:eastAsia="en-US"/>
              </w:rPr>
            </w:pPr>
            <w:r w:rsidRPr="00A3122E">
              <w:rPr>
                <w:shd w:val="clear" w:color="auto" w:fill="FFFFFF"/>
              </w:rPr>
              <w:t>Рабочая частота акустических колебаний, Килогерц</w:t>
            </w:r>
          </w:p>
        </w:tc>
        <w:tc>
          <w:tcPr>
            <w:tcW w:w="1821" w:type="dxa"/>
            <w:tcBorders>
              <w:top w:val="single" w:sz="4" w:space="0" w:color="auto"/>
              <w:left w:val="single" w:sz="4" w:space="0" w:color="auto"/>
              <w:bottom w:val="single" w:sz="4" w:space="0" w:color="auto"/>
              <w:right w:val="single" w:sz="4" w:space="0" w:color="auto"/>
            </w:tcBorders>
            <w:vAlign w:val="center"/>
          </w:tcPr>
          <w:p w:rsidR="00C42039" w:rsidRPr="00A3122E" w:rsidRDefault="00C42039" w:rsidP="00AC3173">
            <w:pPr>
              <w:widowControl w:val="0"/>
              <w:adjustRightInd w:val="0"/>
              <w:ind w:right="-57"/>
              <w:jc w:val="center"/>
              <w:textAlignment w:val="baseline"/>
              <w:rPr>
                <w:rFonts w:eastAsia="Calibri"/>
                <w:lang w:eastAsia="en-US"/>
              </w:rPr>
            </w:pPr>
            <w:r w:rsidRPr="00A3122E">
              <w:rPr>
                <w:shd w:val="clear" w:color="auto" w:fill="FFFFFF"/>
              </w:rPr>
              <w:t>≥ 24 и ≤ 32</w:t>
            </w:r>
          </w:p>
        </w:tc>
        <w:tc>
          <w:tcPr>
            <w:tcW w:w="1648" w:type="dxa"/>
            <w:tcBorders>
              <w:top w:val="single" w:sz="4" w:space="0" w:color="auto"/>
              <w:left w:val="single" w:sz="4" w:space="0" w:color="auto"/>
              <w:bottom w:val="single" w:sz="4" w:space="0" w:color="auto"/>
              <w:right w:val="single" w:sz="4" w:space="0" w:color="auto"/>
            </w:tcBorders>
            <w:vAlign w:val="center"/>
          </w:tcPr>
          <w:p w:rsidR="00C42039" w:rsidRPr="00A3122E" w:rsidRDefault="00C42039" w:rsidP="00AC3173">
            <w:pPr>
              <w:widowControl w:val="0"/>
              <w:adjustRightInd w:val="0"/>
              <w:ind w:right="-57"/>
              <w:jc w:val="center"/>
              <w:textAlignment w:val="baseline"/>
              <w:rPr>
                <w:rFonts w:eastAsia="Calibri"/>
                <w:lang w:eastAsia="en-US"/>
              </w:rPr>
            </w:pPr>
            <w:r w:rsidRPr="00A3122E">
              <w:rPr>
                <w:rFonts w:eastAsia="Calibri"/>
                <w:lang w:eastAsia="en-US"/>
              </w:rPr>
              <w:t>диапазонное</w:t>
            </w:r>
          </w:p>
        </w:tc>
        <w:tc>
          <w:tcPr>
            <w:tcW w:w="1931" w:type="dxa"/>
            <w:tcBorders>
              <w:top w:val="single" w:sz="4" w:space="0" w:color="auto"/>
              <w:left w:val="single" w:sz="4" w:space="0" w:color="auto"/>
              <w:bottom w:val="single" w:sz="4" w:space="0" w:color="auto"/>
              <w:right w:val="single" w:sz="4" w:space="0" w:color="auto"/>
            </w:tcBorders>
            <w:vAlign w:val="center"/>
          </w:tcPr>
          <w:p w:rsidR="00C42039" w:rsidRPr="00A3122E" w:rsidRDefault="00C42039" w:rsidP="00AC3173">
            <w:pPr>
              <w:widowControl w:val="0"/>
              <w:adjustRightInd w:val="0"/>
              <w:ind w:right="-57"/>
              <w:jc w:val="center"/>
              <w:textAlignment w:val="baseline"/>
              <w:rPr>
                <w:rFonts w:eastAsia="Calibri"/>
                <w:lang w:eastAsia="en-US"/>
              </w:rPr>
            </w:pPr>
            <w:r w:rsidRPr="00A3122E">
              <w:rPr>
                <w:rFonts w:eastAsia="Calibri"/>
                <w:lang w:eastAsia="en-US"/>
              </w:rPr>
              <w:t>25-30</w:t>
            </w:r>
          </w:p>
        </w:tc>
        <w:tc>
          <w:tcPr>
            <w:tcW w:w="1691" w:type="dxa"/>
            <w:tcBorders>
              <w:top w:val="single" w:sz="4" w:space="0" w:color="auto"/>
              <w:left w:val="single" w:sz="4" w:space="0" w:color="auto"/>
              <w:bottom w:val="single" w:sz="4" w:space="0" w:color="auto"/>
              <w:right w:val="single" w:sz="4" w:space="0" w:color="auto"/>
            </w:tcBorders>
            <w:shd w:val="clear" w:color="auto" w:fill="D9D9D9"/>
            <w:vAlign w:val="center"/>
          </w:tcPr>
          <w:p w:rsidR="00C42039" w:rsidRPr="00A3122E" w:rsidRDefault="00C42039" w:rsidP="00AC3173">
            <w:pPr>
              <w:widowControl w:val="0"/>
              <w:adjustRightInd w:val="0"/>
              <w:ind w:right="-57"/>
              <w:jc w:val="center"/>
              <w:textAlignment w:val="baseline"/>
              <w:rPr>
                <w:rFonts w:eastAsia="Calibri"/>
                <w:lang w:eastAsia="en-US"/>
              </w:rPr>
            </w:pPr>
            <w:r w:rsidRPr="00A3122E">
              <w:rPr>
                <w:rFonts w:eastAsia="Calibri"/>
                <w:lang w:eastAsia="en-US"/>
              </w:rPr>
              <w:t>27</w:t>
            </w:r>
          </w:p>
        </w:tc>
      </w:tr>
    </w:tbl>
    <w:p w:rsidR="00C42039" w:rsidRPr="00A3122E" w:rsidRDefault="00C42039" w:rsidP="00C42039">
      <w:pPr>
        <w:widowControl w:val="0"/>
        <w:adjustRightInd w:val="0"/>
        <w:ind w:right="-57"/>
        <w:jc w:val="both"/>
        <w:textAlignment w:val="baseline"/>
        <w:rPr>
          <w:rFonts w:eastAsia="Calibri"/>
        </w:rPr>
      </w:pPr>
    </w:p>
    <w:p w:rsidR="00C42039" w:rsidRDefault="00C42039" w:rsidP="00C42039">
      <w:pPr>
        <w:widowControl w:val="0"/>
        <w:adjustRightInd w:val="0"/>
        <w:ind w:right="-57" w:firstLine="709"/>
        <w:jc w:val="both"/>
        <w:textAlignment w:val="baseline"/>
        <w:rPr>
          <w:rFonts w:eastAsia="Calibri"/>
        </w:rPr>
      </w:pPr>
      <w:r w:rsidRPr="00A3122E">
        <w:rPr>
          <w:rFonts w:eastAsia="Calibri"/>
        </w:rPr>
        <w:t>Если в описании объекта закупки уточнен вид значения характеристики закупаемого товара как «конкретное», то предложение участника закупки должно содержать конкретное значение в рамках заданного значения соответствующей характеристики</w:t>
      </w:r>
    </w:p>
    <w:p w:rsidR="00C42039" w:rsidRPr="00A3122E" w:rsidRDefault="00C42039" w:rsidP="00C42039">
      <w:pPr>
        <w:widowControl w:val="0"/>
        <w:adjustRightInd w:val="0"/>
        <w:ind w:right="-57" w:firstLine="709"/>
        <w:jc w:val="both"/>
        <w:textAlignment w:val="baseline"/>
        <w:rPr>
          <w:rFonts w:eastAsia="Calibri"/>
        </w:rPr>
      </w:pPr>
    </w:p>
    <w:p w:rsidR="00DE659B" w:rsidRDefault="00DE659B" w:rsidP="00C42039">
      <w:pPr>
        <w:widowControl w:val="0"/>
        <w:adjustRightInd w:val="0"/>
        <w:ind w:right="-57" w:firstLine="709"/>
        <w:jc w:val="both"/>
        <w:textAlignment w:val="baseline"/>
        <w:rPr>
          <w:rFonts w:eastAsia="Calibri"/>
        </w:rPr>
      </w:pPr>
    </w:p>
    <w:p w:rsidR="00C42039" w:rsidRPr="00A3122E" w:rsidRDefault="00C42039" w:rsidP="00C42039">
      <w:pPr>
        <w:widowControl w:val="0"/>
        <w:adjustRightInd w:val="0"/>
        <w:ind w:right="-57" w:firstLine="709"/>
        <w:jc w:val="both"/>
        <w:textAlignment w:val="baseline"/>
        <w:rPr>
          <w:rFonts w:eastAsia="Calibri"/>
        </w:rPr>
      </w:pPr>
      <w:r w:rsidRPr="00A3122E">
        <w:rPr>
          <w:rFonts w:eastAsia="Calibri"/>
        </w:rPr>
        <w:t>Пример</w:t>
      </w:r>
    </w:p>
    <w:tbl>
      <w:tblPr>
        <w:tblW w:w="991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5"/>
        <w:gridCol w:w="1796"/>
        <w:gridCol w:w="1831"/>
        <w:gridCol w:w="1786"/>
        <w:gridCol w:w="1680"/>
      </w:tblGrid>
      <w:tr w:rsidR="00C42039" w:rsidRPr="00A3122E" w:rsidTr="00AC3173">
        <w:tc>
          <w:tcPr>
            <w:tcW w:w="3057" w:type="dxa"/>
            <w:tcBorders>
              <w:top w:val="single" w:sz="4" w:space="0" w:color="auto"/>
              <w:left w:val="single" w:sz="4" w:space="0" w:color="auto"/>
              <w:bottom w:val="single" w:sz="4" w:space="0" w:color="auto"/>
              <w:right w:val="single" w:sz="4" w:space="0" w:color="auto"/>
            </w:tcBorders>
            <w:vAlign w:val="center"/>
            <w:hideMark/>
          </w:tcPr>
          <w:p w:rsidR="00C42039" w:rsidRPr="00A3122E" w:rsidRDefault="00C42039" w:rsidP="00AC3173">
            <w:pPr>
              <w:widowControl w:val="0"/>
              <w:adjustRightInd w:val="0"/>
              <w:ind w:right="-57"/>
              <w:jc w:val="center"/>
              <w:textAlignment w:val="baseline"/>
              <w:rPr>
                <w:rFonts w:eastAsia="Calibri"/>
                <w:lang w:eastAsia="en-US"/>
              </w:rPr>
            </w:pPr>
            <w:r w:rsidRPr="00A3122E">
              <w:rPr>
                <w:rFonts w:eastAsia="Calibri"/>
                <w:lang w:eastAsia="en-US"/>
              </w:rPr>
              <w:t xml:space="preserve">Показатель, </w:t>
            </w:r>
            <w:proofErr w:type="spellStart"/>
            <w:r w:rsidRPr="00A3122E">
              <w:rPr>
                <w:rFonts w:eastAsia="Calibri"/>
                <w:lang w:eastAsia="en-US"/>
              </w:rPr>
              <w:t>ед.изм</w:t>
            </w:r>
            <w:proofErr w:type="spellEnd"/>
            <w:r w:rsidRPr="00A3122E">
              <w:rPr>
                <w:rFonts w:eastAsia="Calibri"/>
                <w:lang w:eastAsia="en-US"/>
              </w:rPr>
              <w:t>.</w:t>
            </w:r>
          </w:p>
        </w:tc>
        <w:tc>
          <w:tcPr>
            <w:tcW w:w="1821" w:type="dxa"/>
            <w:tcBorders>
              <w:top w:val="single" w:sz="4" w:space="0" w:color="auto"/>
              <w:left w:val="single" w:sz="4" w:space="0" w:color="auto"/>
              <w:bottom w:val="single" w:sz="4" w:space="0" w:color="auto"/>
              <w:right w:val="single" w:sz="4" w:space="0" w:color="auto"/>
            </w:tcBorders>
            <w:vAlign w:val="center"/>
            <w:hideMark/>
          </w:tcPr>
          <w:p w:rsidR="00C42039" w:rsidRPr="00A3122E" w:rsidRDefault="00C42039" w:rsidP="00AC3173">
            <w:pPr>
              <w:widowControl w:val="0"/>
              <w:adjustRightInd w:val="0"/>
              <w:ind w:right="-57"/>
              <w:jc w:val="center"/>
              <w:textAlignment w:val="baseline"/>
              <w:rPr>
                <w:rFonts w:eastAsia="Calibri"/>
                <w:lang w:eastAsia="en-US"/>
              </w:rPr>
            </w:pPr>
            <w:r w:rsidRPr="00A3122E">
              <w:rPr>
                <w:rFonts w:eastAsia="Calibri"/>
                <w:lang w:eastAsia="en-US"/>
              </w:rPr>
              <w:t>Значение, установленное заказчиком</w:t>
            </w:r>
          </w:p>
        </w:tc>
        <w:tc>
          <w:tcPr>
            <w:tcW w:w="1533" w:type="dxa"/>
            <w:tcBorders>
              <w:top w:val="single" w:sz="4" w:space="0" w:color="auto"/>
              <w:left w:val="single" w:sz="4" w:space="0" w:color="auto"/>
              <w:bottom w:val="single" w:sz="4" w:space="0" w:color="auto"/>
              <w:right w:val="single" w:sz="4" w:space="0" w:color="auto"/>
            </w:tcBorders>
          </w:tcPr>
          <w:p w:rsidR="00C42039" w:rsidRPr="00A3122E" w:rsidRDefault="00C42039" w:rsidP="00AC3173">
            <w:pPr>
              <w:widowControl w:val="0"/>
              <w:adjustRightInd w:val="0"/>
              <w:ind w:right="-57"/>
              <w:jc w:val="center"/>
              <w:textAlignment w:val="baseline"/>
              <w:rPr>
                <w:rFonts w:eastAsia="Calibri"/>
                <w:lang w:eastAsia="en-US"/>
              </w:rPr>
            </w:pPr>
            <w:r w:rsidRPr="00A3122E">
              <w:rPr>
                <w:rFonts w:eastAsia="Calibri"/>
                <w:lang w:eastAsia="en-US"/>
              </w:rPr>
              <w:t>Уточнение вида значения характеристики закупаемого товара</w:t>
            </w:r>
            <w:r w:rsidRPr="00262B18">
              <w:rPr>
                <w:rFonts w:eastAsia="Calibri"/>
                <w:lang w:eastAsia="en-US"/>
              </w:rPr>
              <w:t>, указанной в соответствии с КТРУ</w:t>
            </w:r>
          </w:p>
        </w:tc>
        <w:tc>
          <w:tcPr>
            <w:tcW w:w="1816" w:type="dxa"/>
            <w:tcBorders>
              <w:top w:val="single" w:sz="4" w:space="0" w:color="auto"/>
              <w:left w:val="single" w:sz="4" w:space="0" w:color="auto"/>
              <w:bottom w:val="single" w:sz="4" w:space="0" w:color="auto"/>
              <w:right w:val="single" w:sz="4" w:space="0" w:color="auto"/>
            </w:tcBorders>
            <w:vAlign w:val="center"/>
            <w:hideMark/>
          </w:tcPr>
          <w:p w:rsidR="00C42039" w:rsidRPr="00A3122E" w:rsidRDefault="00C42039" w:rsidP="00AC3173">
            <w:pPr>
              <w:widowControl w:val="0"/>
              <w:adjustRightInd w:val="0"/>
              <w:ind w:right="-57"/>
              <w:jc w:val="center"/>
              <w:textAlignment w:val="baseline"/>
              <w:rPr>
                <w:rFonts w:eastAsia="Calibri"/>
                <w:lang w:eastAsia="en-US"/>
              </w:rPr>
            </w:pPr>
            <w:r w:rsidRPr="00A3122E">
              <w:rPr>
                <w:rFonts w:eastAsia="Calibri"/>
                <w:lang w:eastAsia="en-US"/>
              </w:rPr>
              <w:t>Соответствует (при заполнении участником)</w:t>
            </w:r>
          </w:p>
        </w:tc>
        <w:tc>
          <w:tcPr>
            <w:tcW w:w="169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42039" w:rsidRPr="00A3122E" w:rsidRDefault="00C42039" w:rsidP="00AC3173">
            <w:pPr>
              <w:widowControl w:val="0"/>
              <w:adjustRightInd w:val="0"/>
              <w:ind w:right="-57"/>
              <w:jc w:val="center"/>
              <w:textAlignment w:val="baseline"/>
              <w:rPr>
                <w:rFonts w:eastAsia="Calibri"/>
                <w:lang w:eastAsia="en-US"/>
              </w:rPr>
            </w:pPr>
            <w:r w:rsidRPr="00A3122E">
              <w:rPr>
                <w:rFonts w:eastAsia="Calibri"/>
                <w:lang w:eastAsia="en-US"/>
              </w:rPr>
              <w:t>Не соответствует (при заполнении участником)</w:t>
            </w:r>
          </w:p>
        </w:tc>
      </w:tr>
      <w:tr w:rsidR="00C42039" w:rsidRPr="00A3122E" w:rsidTr="00AC3173">
        <w:trPr>
          <w:trHeight w:val="1228"/>
        </w:trPr>
        <w:tc>
          <w:tcPr>
            <w:tcW w:w="3057" w:type="dxa"/>
            <w:tcBorders>
              <w:top w:val="single" w:sz="4" w:space="0" w:color="auto"/>
              <w:left w:val="single" w:sz="4" w:space="0" w:color="auto"/>
              <w:bottom w:val="single" w:sz="4" w:space="0" w:color="auto"/>
              <w:right w:val="single" w:sz="4" w:space="0" w:color="auto"/>
            </w:tcBorders>
            <w:hideMark/>
          </w:tcPr>
          <w:p w:rsidR="00C42039" w:rsidRPr="00A3122E" w:rsidRDefault="00C42039" w:rsidP="00AC3173">
            <w:pPr>
              <w:widowControl w:val="0"/>
              <w:adjustRightInd w:val="0"/>
              <w:ind w:right="-57"/>
              <w:textAlignment w:val="baseline"/>
              <w:rPr>
                <w:rFonts w:eastAsia="Calibri"/>
                <w:lang w:eastAsia="en-US"/>
              </w:rPr>
            </w:pPr>
            <w:r w:rsidRPr="00A3122E">
              <w:rPr>
                <w:rFonts w:eastAsia="Calibri"/>
                <w:lang w:eastAsia="en-US"/>
              </w:rPr>
              <w:t xml:space="preserve">Внутренний диаметр дыхательной трубки, миллиметр </w:t>
            </w:r>
          </w:p>
        </w:tc>
        <w:tc>
          <w:tcPr>
            <w:tcW w:w="1821" w:type="dxa"/>
            <w:tcBorders>
              <w:top w:val="single" w:sz="4" w:space="0" w:color="auto"/>
              <w:left w:val="single" w:sz="4" w:space="0" w:color="auto"/>
              <w:bottom w:val="single" w:sz="4" w:space="0" w:color="auto"/>
              <w:right w:val="single" w:sz="4" w:space="0" w:color="auto"/>
            </w:tcBorders>
            <w:vAlign w:val="center"/>
          </w:tcPr>
          <w:p w:rsidR="00C42039" w:rsidRPr="00A3122E" w:rsidRDefault="00C42039" w:rsidP="00AC3173">
            <w:pPr>
              <w:widowControl w:val="0"/>
              <w:adjustRightInd w:val="0"/>
              <w:ind w:right="-57"/>
              <w:jc w:val="center"/>
              <w:textAlignment w:val="baseline"/>
              <w:rPr>
                <w:rFonts w:eastAsia="Calibri"/>
                <w:lang w:eastAsia="en-US"/>
              </w:rPr>
            </w:pPr>
            <w:r w:rsidRPr="00A3122E">
              <w:rPr>
                <w:rFonts w:eastAsia="Calibri"/>
                <w:lang w:eastAsia="en-US"/>
              </w:rPr>
              <w:t xml:space="preserve">≥ </w:t>
            </w:r>
            <w:proofErr w:type="gramStart"/>
            <w:r w:rsidRPr="00A3122E">
              <w:rPr>
                <w:rFonts w:eastAsia="Calibri"/>
                <w:lang w:eastAsia="en-US"/>
              </w:rPr>
              <w:t>10  и</w:t>
            </w:r>
            <w:proofErr w:type="gramEnd"/>
            <w:r w:rsidRPr="00A3122E">
              <w:rPr>
                <w:rFonts w:eastAsia="Calibri"/>
                <w:lang w:eastAsia="en-US"/>
              </w:rPr>
              <w:t>  ≤ 14</w:t>
            </w:r>
          </w:p>
        </w:tc>
        <w:tc>
          <w:tcPr>
            <w:tcW w:w="1533" w:type="dxa"/>
            <w:tcBorders>
              <w:top w:val="single" w:sz="4" w:space="0" w:color="auto"/>
              <w:left w:val="single" w:sz="4" w:space="0" w:color="auto"/>
              <w:bottom w:val="single" w:sz="4" w:space="0" w:color="auto"/>
              <w:right w:val="single" w:sz="4" w:space="0" w:color="auto"/>
            </w:tcBorders>
            <w:vAlign w:val="center"/>
          </w:tcPr>
          <w:p w:rsidR="00C42039" w:rsidRPr="00A3122E" w:rsidRDefault="00C42039" w:rsidP="00AC3173">
            <w:pPr>
              <w:widowControl w:val="0"/>
              <w:adjustRightInd w:val="0"/>
              <w:ind w:right="-57"/>
              <w:jc w:val="center"/>
              <w:textAlignment w:val="baseline"/>
              <w:rPr>
                <w:rFonts w:eastAsia="Calibri"/>
                <w:lang w:eastAsia="en-US"/>
              </w:rPr>
            </w:pPr>
            <w:r w:rsidRPr="00A3122E">
              <w:rPr>
                <w:rFonts w:eastAsia="Calibri"/>
                <w:lang w:eastAsia="en-US"/>
              </w:rPr>
              <w:t>конкретное</w:t>
            </w:r>
          </w:p>
        </w:tc>
        <w:tc>
          <w:tcPr>
            <w:tcW w:w="1816" w:type="dxa"/>
            <w:tcBorders>
              <w:top w:val="single" w:sz="4" w:space="0" w:color="auto"/>
              <w:left w:val="single" w:sz="4" w:space="0" w:color="auto"/>
              <w:bottom w:val="single" w:sz="4" w:space="0" w:color="auto"/>
              <w:right w:val="single" w:sz="4" w:space="0" w:color="auto"/>
            </w:tcBorders>
            <w:vAlign w:val="center"/>
          </w:tcPr>
          <w:p w:rsidR="00C42039" w:rsidRPr="00A3122E" w:rsidRDefault="00C42039" w:rsidP="00AC3173">
            <w:pPr>
              <w:widowControl w:val="0"/>
              <w:adjustRightInd w:val="0"/>
              <w:ind w:right="-57"/>
              <w:jc w:val="center"/>
              <w:textAlignment w:val="baseline"/>
              <w:rPr>
                <w:rFonts w:eastAsia="Calibri"/>
                <w:lang w:eastAsia="en-US"/>
              </w:rPr>
            </w:pPr>
            <w:r w:rsidRPr="00A3122E">
              <w:rPr>
                <w:rFonts w:eastAsia="Calibri"/>
                <w:lang w:eastAsia="en-US"/>
              </w:rPr>
              <w:t>11</w:t>
            </w:r>
          </w:p>
        </w:tc>
        <w:tc>
          <w:tcPr>
            <w:tcW w:w="1691" w:type="dxa"/>
            <w:tcBorders>
              <w:top w:val="single" w:sz="4" w:space="0" w:color="auto"/>
              <w:left w:val="single" w:sz="4" w:space="0" w:color="auto"/>
              <w:bottom w:val="single" w:sz="4" w:space="0" w:color="auto"/>
              <w:right w:val="single" w:sz="4" w:space="0" w:color="auto"/>
            </w:tcBorders>
            <w:shd w:val="clear" w:color="auto" w:fill="D9D9D9"/>
            <w:vAlign w:val="center"/>
          </w:tcPr>
          <w:p w:rsidR="00C42039" w:rsidRPr="00A3122E" w:rsidRDefault="00C42039" w:rsidP="00AC3173">
            <w:pPr>
              <w:widowControl w:val="0"/>
              <w:adjustRightInd w:val="0"/>
              <w:ind w:right="-57"/>
              <w:jc w:val="center"/>
              <w:textAlignment w:val="baseline"/>
              <w:rPr>
                <w:rFonts w:eastAsia="Calibri"/>
                <w:lang w:eastAsia="en-US"/>
              </w:rPr>
            </w:pPr>
            <w:r w:rsidRPr="00A3122E">
              <w:rPr>
                <w:rFonts w:eastAsia="Calibri"/>
                <w:lang w:eastAsia="en-US"/>
              </w:rPr>
              <w:t>15</w:t>
            </w:r>
          </w:p>
        </w:tc>
      </w:tr>
      <w:tr w:rsidR="00C42039" w:rsidRPr="00DB619B" w:rsidTr="00AC3173">
        <w:trPr>
          <w:trHeight w:val="879"/>
        </w:trPr>
        <w:tc>
          <w:tcPr>
            <w:tcW w:w="3057" w:type="dxa"/>
            <w:tcBorders>
              <w:top w:val="single" w:sz="4" w:space="0" w:color="auto"/>
              <w:left w:val="single" w:sz="4" w:space="0" w:color="auto"/>
              <w:bottom w:val="single" w:sz="4" w:space="0" w:color="auto"/>
              <w:right w:val="single" w:sz="4" w:space="0" w:color="auto"/>
            </w:tcBorders>
            <w:vAlign w:val="center"/>
          </w:tcPr>
          <w:p w:rsidR="00C42039" w:rsidRPr="00A3122E" w:rsidRDefault="00C42039" w:rsidP="00AC3173">
            <w:pPr>
              <w:widowControl w:val="0"/>
              <w:adjustRightInd w:val="0"/>
              <w:ind w:right="-57"/>
              <w:textAlignment w:val="baseline"/>
              <w:rPr>
                <w:rFonts w:eastAsia="Calibri"/>
                <w:lang w:eastAsia="en-US"/>
              </w:rPr>
            </w:pPr>
            <w:r w:rsidRPr="00A3122E">
              <w:rPr>
                <w:rFonts w:eastAsia="Calibri"/>
                <w:lang w:eastAsia="en-US"/>
              </w:rPr>
              <w:t>Грузоподъемность, тонна; метрическая тонна</w:t>
            </w:r>
          </w:p>
        </w:tc>
        <w:tc>
          <w:tcPr>
            <w:tcW w:w="1821" w:type="dxa"/>
            <w:tcBorders>
              <w:top w:val="single" w:sz="4" w:space="0" w:color="auto"/>
              <w:left w:val="single" w:sz="4" w:space="0" w:color="auto"/>
              <w:bottom w:val="single" w:sz="4" w:space="0" w:color="auto"/>
              <w:right w:val="single" w:sz="4" w:space="0" w:color="auto"/>
            </w:tcBorders>
            <w:vAlign w:val="center"/>
          </w:tcPr>
          <w:p w:rsidR="00C42039" w:rsidRPr="00A3122E" w:rsidRDefault="00C42039" w:rsidP="00AC3173">
            <w:pPr>
              <w:widowControl w:val="0"/>
              <w:adjustRightInd w:val="0"/>
              <w:ind w:right="-57"/>
              <w:jc w:val="center"/>
              <w:textAlignment w:val="baseline"/>
              <w:rPr>
                <w:rFonts w:eastAsia="Calibri"/>
                <w:lang w:eastAsia="en-US"/>
              </w:rPr>
            </w:pPr>
            <w:r w:rsidRPr="00A3122E">
              <w:rPr>
                <w:rFonts w:eastAsia="Calibri"/>
                <w:lang w:eastAsia="en-US"/>
              </w:rPr>
              <w:t xml:space="preserve">≥ </w:t>
            </w:r>
            <w:proofErr w:type="gramStart"/>
            <w:r w:rsidRPr="00A3122E">
              <w:rPr>
                <w:rFonts w:eastAsia="Calibri"/>
                <w:lang w:eastAsia="en-US"/>
              </w:rPr>
              <w:t>1  и</w:t>
            </w:r>
            <w:proofErr w:type="gramEnd"/>
            <w:r w:rsidRPr="00A3122E">
              <w:rPr>
                <w:rFonts w:eastAsia="Calibri"/>
                <w:lang w:eastAsia="en-US"/>
              </w:rPr>
              <w:t>  &lt; 2</w:t>
            </w:r>
          </w:p>
        </w:tc>
        <w:tc>
          <w:tcPr>
            <w:tcW w:w="1533" w:type="dxa"/>
            <w:tcBorders>
              <w:top w:val="single" w:sz="4" w:space="0" w:color="auto"/>
              <w:left w:val="single" w:sz="4" w:space="0" w:color="auto"/>
              <w:bottom w:val="single" w:sz="4" w:space="0" w:color="auto"/>
              <w:right w:val="single" w:sz="4" w:space="0" w:color="auto"/>
            </w:tcBorders>
            <w:vAlign w:val="center"/>
          </w:tcPr>
          <w:p w:rsidR="00C42039" w:rsidRPr="00A3122E" w:rsidRDefault="00C42039" w:rsidP="00AC3173">
            <w:pPr>
              <w:widowControl w:val="0"/>
              <w:adjustRightInd w:val="0"/>
              <w:ind w:right="-57"/>
              <w:jc w:val="center"/>
              <w:textAlignment w:val="baseline"/>
              <w:rPr>
                <w:rFonts w:eastAsia="Calibri"/>
                <w:lang w:eastAsia="en-US"/>
              </w:rPr>
            </w:pPr>
            <w:r w:rsidRPr="00A3122E">
              <w:rPr>
                <w:rFonts w:eastAsia="Calibri"/>
                <w:lang w:eastAsia="en-US"/>
              </w:rPr>
              <w:t>конкретное</w:t>
            </w:r>
          </w:p>
        </w:tc>
        <w:tc>
          <w:tcPr>
            <w:tcW w:w="1816" w:type="dxa"/>
            <w:tcBorders>
              <w:top w:val="single" w:sz="4" w:space="0" w:color="auto"/>
              <w:left w:val="single" w:sz="4" w:space="0" w:color="auto"/>
              <w:bottom w:val="single" w:sz="4" w:space="0" w:color="auto"/>
              <w:right w:val="single" w:sz="4" w:space="0" w:color="auto"/>
            </w:tcBorders>
            <w:vAlign w:val="center"/>
          </w:tcPr>
          <w:p w:rsidR="00C42039" w:rsidRPr="00A3122E" w:rsidRDefault="00C42039" w:rsidP="00AC3173">
            <w:pPr>
              <w:widowControl w:val="0"/>
              <w:adjustRightInd w:val="0"/>
              <w:ind w:right="-57"/>
              <w:jc w:val="center"/>
              <w:textAlignment w:val="baseline"/>
              <w:rPr>
                <w:rFonts w:eastAsia="Calibri"/>
                <w:lang w:eastAsia="en-US"/>
              </w:rPr>
            </w:pPr>
            <w:r w:rsidRPr="00A3122E">
              <w:rPr>
                <w:rFonts w:eastAsia="Calibri"/>
                <w:lang w:eastAsia="en-US"/>
              </w:rPr>
              <w:t>1</w:t>
            </w:r>
          </w:p>
        </w:tc>
        <w:tc>
          <w:tcPr>
            <w:tcW w:w="1691" w:type="dxa"/>
            <w:tcBorders>
              <w:top w:val="single" w:sz="4" w:space="0" w:color="auto"/>
              <w:left w:val="single" w:sz="4" w:space="0" w:color="auto"/>
              <w:bottom w:val="single" w:sz="4" w:space="0" w:color="auto"/>
              <w:right w:val="single" w:sz="4" w:space="0" w:color="auto"/>
            </w:tcBorders>
            <w:shd w:val="clear" w:color="auto" w:fill="D9D9D9"/>
            <w:vAlign w:val="center"/>
          </w:tcPr>
          <w:p w:rsidR="00C42039" w:rsidRPr="00DB619B" w:rsidRDefault="00C42039" w:rsidP="00AC3173">
            <w:pPr>
              <w:widowControl w:val="0"/>
              <w:adjustRightInd w:val="0"/>
              <w:ind w:right="-57"/>
              <w:jc w:val="center"/>
              <w:textAlignment w:val="baseline"/>
              <w:rPr>
                <w:rFonts w:eastAsia="Calibri"/>
                <w:lang w:eastAsia="en-US"/>
              </w:rPr>
            </w:pPr>
            <w:r w:rsidRPr="00A3122E">
              <w:rPr>
                <w:rFonts w:eastAsia="Calibri"/>
                <w:lang w:eastAsia="en-US"/>
              </w:rPr>
              <w:t>2</w:t>
            </w:r>
          </w:p>
        </w:tc>
      </w:tr>
    </w:tbl>
    <w:p w:rsidR="00C42039" w:rsidRDefault="00C42039" w:rsidP="00C42039">
      <w:pPr>
        <w:widowControl w:val="0"/>
        <w:adjustRightInd w:val="0"/>
        <w:ind w:right="-57" w:firstLine="709"/>
        <w:jc w:val="both"/>
        <w:textAlignment w:val="baseline"/>
        <w:rPr>
          <w:rFonts w:eastAsia="Calibri"/>
          <w:color w:val="000000"/>
        </w:rPr>
      </w:pPr>
    </w:p>
    <w:p w:rsidR="00C42039" w:rsidRPr="00C42039" w:rsidRDefault="00C42039" w:rsidP="00C42039">
      <w:pPr>
        <w:widowControl w:val="0"/>
        <w:adjustRightInd w:val="0"/>
        <w:ind w:right="-57" w:firstLine="709"/>
        <w:jc w:val="both"/>
        <w:textAlignment w:val="baseline"/>
        <w:rPr>
          <w:rFonts w:eastAsia="Calibri"/>
        </w:rPr>
      </w:pPr>
      <w:r w:rsidRPr="00C42039">
        <w:rPr>
          <w:rFonts w:eastAsia="Calibri"/>
        </w:rPr>
        <w:t>Если в описании объекта закупки уточнен вид значения характеристики закупаемого товара как «в пределах диапазона», то предложение участника закупки должно содержать конкретное или диапазонное значение соответствующей характеристики.</w:t>
      </w:r>
    </w:p>
    <w:p w:rsidR="00C42039" w:rsidRPr="00C42039" w:rsidRDefault="00C42039" w:rsidP="00C42039">
      <w:pPr>
        <w:widowControl w:val="0"/>
        <w:adjustRightInd w:val="0"/>
        <w:ind w:right="-57" w:firstLine="709"/>
        <w:jc w:val="both"/>
        <w:textAlignment w:val="baseline"/>
        <w:rPr>
          <w:rFonts w:eastAsia="Calibri"/>
          <w:color w:val="000000"/>
        </w:rPr>
      </w:pPr>
      <w:r w:rsidRPr="00C42039">
        <w:rPr>
          <w:rFonts w:eastAsia="Calibri"/>
          <w:color w:val="000000"/>
        </w:rPr>
        <w:t>Пример:</w:t>
      </w:r>
    </w:p>
    <w:tbl>
      <w:tblPr>
        <w:tblW w:w="1034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1547"/>
        <w:gridCol w:w="1735"/>
        <w:gridCol w:w="1614"/>
        <w:gridCol w:w="1614"/>
        <w:gridCol w:w="1564"/>
      </w:tblGrid>
      <w:tr w:rsidR="00C42039" w:rsidRPr="00C42039" w:rsidTr="00AC3173">
        <w:tc>
          <w:tcPr>
            <w:tcW w:w="2269" w:type="dxa"/>
            <w:vAlign w:val="center"/>
          </w:tcPr>
          <w:p w:rsidR="00C42039" w:rsidRPr="00C42039" w:rsidRDefault="00C42039" w:rsidP="00AC3173">
            <w:pPr>
              <w:widowControl w:val="0"/>
              <w:adjustRightInd w:val="0"/>
              <w:ind w:left="33" w:right="-57" w:hanging="33"/>
              <w:jc w:val="center"/>
              <w:textAlignment w:val="baseline"/>
              <w:rPr>
                <w:rFonts w:eastAsia="Calibri"/>
                <w:color w:val="000000"/>
              </w:rPr>
            </w:pPr>
            <w:r w:rsidRPr="00C42039">
              <w:rPr>
                <w:rFonts w:eastAsia="Calibri"/>
                <w:color w:val="000000"/>
              </w:rPr>
              <w:t xml:space="preserve">Показатель, </w:t>
            </w:r>
            <w:proofErr w:type="spellStart"/>
            <w:r w:rsidRPr="00C42039">
              <w:rPr>
                <w:rFonts w:eastAsia="Calibri"/>
                <w:color w:val="000000"/>
              </w:rPr>
              <w:t>ед.изм</w:t>
            </w:r>
            <w:proofErr w:type="spellEnd"/>
            <w:r w:rsidRPr="00C42039">
              <w:rPr>
                <w:rFonts w:eastAsia="Calibri"/>
                <w:color w:val="000000"/>
              </w:rPr>
              <w:t>.</w:t>
            </w:r>
          </w:p>
        </w:tc>
        <w:tc>
          <w:tcPr>
            <w:tcW w:w="1547" w:type="dxa"/>
            <w:vAlign w:val="center"/>
          </w:tcPr>
          <w:p w:rsidR="00C42039" w:rsidRPr="00C42039" w:rsidRDefault="00C42039" w:rsidP="00AC3173">
            <w:pPr>
              <w:widowControl w:val="0"/>
              <w:adjustRightInd w:val="0"/>
              <w:ind w:right="-57"/>
              <w:jc w:val="center"/>
              <w:textAlignment w:val="baseline"/>
              <w:rPr>
                <w:rFonts w:eastAsia="Calibri"/>
                <w:color w:val="000000"/>
              </w:rPr>
            </w:pPr>
            <w:r w:rsidRPr="00C42039">
              <w:rPr>
                <w:rFonts w:eastAsia="Calibri"/>
                <w:color w:val="000000"/>
              </w:rPr>
              <w:t>Значение, установленное заказчиком</w:t>
            </w:r>
          </w:p>
        </w:tc>
        <w:tc>
          <w:tcPr>
            <w:tcW w:w="1735" w:type="dxa"/>
          </w:tcPr>
          <w:p w:rsidR="00C42039" w:rsidRPr="00C42039" w:rsidRDefault="00C42039" w:rsidP="00AC3173">
            <w:pPr>
              <w:widowControl w:val="0"/>
              <w:adjustRightInd w:val="0"/>
              <w:ind w:right="-57"/>
              <w:jc w:val="center"/>
              <w:textAlignment w:val="baseline"/>
              <w:rPr>
                <w:rFonts w:eastAsia="Calibri"/>
                <w:color w:val="000000"/>
              </w:rPr>
            </w:pPr>
            <w:r w:rsidRPr="00C42039">
              <w:rPr>
                <w:rFonts w:eastAsia="Calibri"/>
                <w:lang w:eastAsia="en-US"/>
              </w:rPr>
              <w:t>Уточнение вида значения характеристики закупаемого товара, указанного в соответствии с КТРУ</w:t>
            </w:r>
          </w:p>
        </w:tc>
        <w:tc>
          <w:tcPr>
            <w:tcW w:w="1614" w:type="dxa"/>
            <w:vAlign w:val="center"/>
          </w:tcPr>
          <w:p w:rsidR="00C42039" w:rsidRPr="00C42039" w:rsidRDefault="00C42039" w:rsidP="00AC3173">
            <w:pPr>
              <w:widowControl w:val="0"/>
              <w:adjustRightInd w:val="0"/>
              <w:ind w:right="-57"/>
              <w:jc w:val="center"/>
              <w:textAlignment w:val="baseline"/>
              <w:rPr>
                <w:rFonts w:eastAsia="Calibri"/>
                <w:color w:val="000000"/>
              </w:rPr>
            </w:pPr>
            <w:r w:rsidRPr="00C42039">
              <w:rPr>
                <w:rFonts w:eastAsia="Calibri"/>
                <w:color w:val="000000"/>
              </w:rPr>
              <w:t>Соответствует (при заполнении участником)</w:t>
            </w:r>
          </w:p>
        </w:tc>
        <w:tc>
          <w:tcPr>
            <w:tcW w:w="1614" w:type="dxa"/>
            <w:vAlign w:val="center"/>
          </w:tcPr>
          <w:p w:rsidR="00C42039" w:rsidRPr="00C42039" w:rsidRDefault="00C42039" w:rsidP="00AC3173">
            <w:pPr>
              <w:widowControl w:val="0"/>
              <w:adjustRightInd w:val="0"/>
              <w:ind w:right="-57"/>
              <w:jc w:val="center"/>
              <w:textAlignment w:val="baseline"/>
              <w:rPr>
                <w:rFonts w:eastAsia="Calibri"/>
                <w:color w:val="000000"/>
              </w:rPr>
            </w:pPr>
            <w:r w:rsidRPr="00C42039">
              <w:rPr>
                <w:rFonts w:eastAsia="Calibri"/>
                <w:color w:val="000000"/>
              </w:rPr>
              <w:t>Соответствует (при заполнении участником)</w:t>
            </w:r>
          </w:p>
        </w:tc>
        <w:tc>
          <w:tcPr>
            <w:tcW w:w="1564" w:type="dxa"/>
            <w:shd w:val="clear" w:color="auto" w:fill="D9D9D9" w:themeFill="background1" w:themeFillShade="D9"/>
          </w:tcPr>
          <w:p w:rsidR="00C42039" w:rsidRPr="00C42039" w:rsidRDefault="00C42039" w:rsidP="00AC3173">
            <w:pPr>
              <w:widowControl w:val="0"/>
              <w:adjustRightInd w:val="0"/>
              <w:ind w:right="-57"/>
              <w:jc w:val="center"/>
              <w:textAlignment w:val="baseline"/>
              <w:rPr>
                <w:rFonts w:eastAsia="Calibri"/>
                <w:color w:val="000000"/>
              </w:rPr>
            </w:pPr>
            <w:r w:rsidRPr="00C42039">
              <w:rPr>
                <w:rFonts w:eastAsia="Calibri"/>
                <w:color w:val="000000"/>
              </w:rPr>
              <w:t>Не соответствует (при заполнении участником)</w:t>
            </w:r>
          </w:p>
        </w:tc>
      </w:tr>
      <w:tr w:rsidR="00C42039" w:rsidRPr="00FA5C95" w:rsidTr="00AC3173">
        <w:tc>
          <w:tcPr>
            <w:tcW w:w="2269" w:type="dxa"/>
          </w:tcPr>
          <w:p w:rsidR="00C42039" w:rsidRPr="00C42039" w:rsidRDefault="00C42039" w:rsidP="00AC3173">
            <w:pPr>
              <w:widowControl w:val="0"/>
              <w:adjustRightInd w:val="0"/>
              <w:ind w:right="-57"/>
              <w:textAlignment w:val="baseline"/>
              <w:rPr>
                <w:rFonts w:eastAsia="Calibri"/>
                <w:color w:val="000000"/>
              </w:rPr>
            </w:pPr>
            <w:r w:rsidRPr="00C42039">
              <w:rPr>
                <w:rFonts w:eastAsia="Calibri"/>
                <w:color w:val="000000"/>
              </w:rPr>
              <w:t>Октановое число бензина автомобильного по исследовательскому методу</w:t>
            </w:r>
          </w:p>
        </w:tc>
        <w:tc>
          <w:tcPr>
            <w:tcW w:w="1547" w:type="dxa"/>
            <w:vAlign w:val="center"/>
          </w:tcPr>
          <w:p w:rsidR="00C42039" w:rsidRPr="00C42039" w:rsidRDefault="00C42039" w:rsidP="00AC3173">
            <w:pPr>
              <w:widowControl w:val="0"/>
              <w:adjustRightInd w:val="0"/>
              <w:ind w:right="-57"/>
              <w:jc w:val="center"/>
              <w:textAlignment w:val="baseline"/>
              <w:rPr>
                <w:rFonts w:eastAsia="Calibri"/>
                <w:color w:val="000000"/>
              </w:rPr>
            </w:pPr>
            <w:r w:rsidRPr="00C42039">
              <w:rPr>
                <w:shd w:val="clear" w:color="auto" w:fill="FFFFFF"/>
              </w:rPr>
              <w:t xml:space="preserve">≥ 92 и </w:t>
            </w:r>
            <w:proofErr w:type="gramStart"/>
            <w:r w:rsidRPr="00C42039">
              <w:rPr>
                <w:shd w:val="clear" w:color="auto" w:fill="FFFFFF"/>
              </w:rPr>
              <w:t>&lt; 95</w:t>
            </w:r>
            <w:proofErr w:type="gramEnd"/>
          </w:p>
        </w:tc>
        <w:tc>
          <w:tcPr>
            <w:tcW w:w="1735" w:type="dxa"/>
          </w:tcPr>
          <w:p w:rsidR="00C42039" w:rsidRPr="00C42039" w:rsidRDefault="00C42039" w:rsidP="00AC3173">
            <w:pPr>
              <w:widowControl w:val="0"/>
              <w:adjustRightInd w:val="0"/>
              <w:ind w:right="-57"/>
              <w:jc w:val="center"/>
              <w:textAlignment w:val="baseline"/>
              <w:rPr>
                <w:rFonts w:eastAsia="Calibri"/>
                <w:color w:val="000000"/>
              </w:rPr>
            </w:pPr>
          </w:p>
          <w:p w:rsidR="00C42039" w:rsidRPr="00C42039" w:rsidRDefault="00C42039" w:rsidP="00AC3173">
            <w:pPr>
              <w:widowControl w:val="0"/>
              <w:adjustRightInd w:val="0"/>
              <w:ind w:right="-57"/>
              <w:jc w:val="center"/>
              <w:textAlignment w:val="baseline"/>
              <w:rPr>
                <w:rFonts w:eastAsia="Calibri"/>
                <w:color w:val="000000"/>
              </w:rPr>
            </w:pPr>
            <w:r w:rsidRPr="00C42039">
              <w:rPr>
                <w:rFonts w:eastAsia="Calibri"/>
                <w:color w:val="000000"/>
              </w:rPr>
              <w:t>в пределах диапазона</w:t>
            </w:r>
          </w:p>
        </w:tc>
        <w:tc>
          <w:tcPr>
            <w:tcW w:w="1614" w:type="dxa"/>
            <w:vAlign w:val="center"/>
          </w:tcPr>
          <w:p w:rsidR="00C42039" w:rsidRPr="00C42039" w:rsidRDefault="00C42039" w:rsidP="00AC3173">
            <w:pPr>
              <w:widowControl w:val="0"/>
              <w:adjustRightInd w:val="0"/>
              <w:ind w:right="-57"/>
              <w:jc w:val="center"/>
              <w:textAlignment w:val="baseline"/>
              <w:rPr>
                <w:rFonts w:eastAsia="Calibri"/>
                <w:color w:val="000000"/>
              </w:rPr>
            </w:pPr>
            <w:r w:rsidRPr="00C42039">
              <w:rPr>
                <w:rFonts w:eastAsia="Calibri"/>
                <w:color w:val="000000"/>
              </w:rPr>
              <w:t>92 – 92,4</w:t>
            </w:r>
          </w:p>
        </w:tc>
        <w:tc>
          <w:tcPr>
            <w:tcW w:w="1614" w:type="dxa"/>
            <w:vAlign w:val="center"/>
          </w:tcPr>
          <w:p w:rsidR="00C42039" w:rsidRPr="00C42039" w:rsidRDefault="00C42039" w:rsidP="00AC3173">
            <w:pPr>
              <w:widowControl w:val="0"/>
              <w:adjustRightInd w:val="0"/>
              <w:ind w:right="-57" w:firstLine="708"/>
              <w:jc w:val="both"/>
              <w:textAlignment w:val="baseline"/>
              <w:rPr>
                <w:rFonts w:eastAsia="Calibri"/>
                <w:color w:val="000000"/>
              </w:rPr>
            </w:pPr>
            <w:r w:rsidRPr="00C42039">
              <w:rPr>
                <w:rFonts w:eastAsia="Calibri"/>
                <w:color w:val="000000"/>
              </w:rPr>
              <w:t>92</w:t>
            </w:r>
          </w:p>
        </w:tc>
        <w:tc>
          <w:tcPr>
            <w:tcW w:w="1564" w:type="dxa"/>
            <w:shd w:val="clear" w:color="auto" w:fill="D9D9D9" w:themeFill="background1" w:themeFillShade="D9"/>
            <w:vAlign w:val="center"/>
          </w:tcPr>
          <w:p w:rsidR="00C42039" w:rsidRPr="00FA5C95" w:rsidRDefault="00C42039" w:rsidP="00AC3173">
            <w:pPr>
              <w:widowControl w:val="0"/>
              <w:adjustRightInd w:val="0"/>
              <w:ind w:right="-57"/>
              <w:jc w:val="center"/>
              <w:textAlignment w:val="baseline"/>
              <w:rPr>
                <w:rFonts w:eastAsia="Calibri"/>
                <w:color w:val="000000"/>
              </w:rPr>
            </w:pPr>
            <w:r w:rsidRPr="00C42039">
              <w:rPr>
                <w:rFonts w:eastAsia="Calibri"/>
                <w:color w:val="000000"/>
              </w:rPr>
              <w:t>92 – 95</w:t>
            </w:r>
            <w:r>
              <w:rPr>
                <w:rFonts w:eastAsia="Calibri"/>
                <w:color w:val="000000"/>
              </w:rPr>
              <w:t xml:space="preserve"> </w:t>
            </w:r>
          </w:p>
        </w:tc>
      </w:tr>
    </w:tbl>
    <w:p w:rsidR="00C42039" w:rsidRDefault="00C42039" w:rsidP="00C42039">
      <w:pPr>
        <w:widowControl w:val="0"/>
        <w:adjustRightInd w:val="0"/>
        <w:ind w:right="-57"/>
        <w:jc w:val="both"/>
        <w:textAlignment w:val="baseline"/>
        <w:rPr>
          <w:rFonts w:eastAsia="Calibri"/>
          <w:color w:val="000000"/>
        </w:rPr>
      </w:pPr>
    </w:p>
    <w:p w:rsidR="00C42039" w:rsidRPr="00A91F01" w:rsidRDefault="00C42039" w:rsidP="00C42039">
      <w:pPr>
        <w:widowControl w:val="0"/>
        <w:adjustRightInd w:val="0"/>
        <w:ind w:right="-57" w:firstLine="708"/>
        <w:jc w:val="both"/>
        <w:textAlignment w:val="baseline"/>
        <w:rPr>
          <w:rFonts w:eastAsia="Calibri"/>
        </w:rPr>
      </w:pPr>
      <w:r w:rsidRPr="00A91F01">
        <w:rPr>
          <w:rFonts w:eastAsia="Calibri"/>
        </w:rPr>
        <w:t>Если в описании объекта закупки уточнен вид значения характеристики закупаемого товара как «неизменяемое», то предложение участника закупки должно содержать все перечисленные значения соответствующей характеристики.</w:t>
      </w:r>
    </w:p>
    <w:p w:rsidR="00C42039" w:rsidRPr="00A91F01" w:rsidRDefault="00C42039" w:rsidP="00C42039">
      <w:pPr>
        <w:widowControl w:val="0"/>
        <w:adjustRightInd w:val="0"/>
        <w:ind w:right="-57" w:firstLine="708"/>
        <w:jc w:val="both"/>
        <w:textAlignment w:val="baseline"/>
        <w:rPr>
          <w:rFonts w:eastAsia="Calibri"/>
        </w:rPr>
      </w:pPr>
      <w:r w:rsidRPr="00A91F01">
        <w:rPr>
          <w:rFonts w:eastAsia="Calibri"/>
        </w:rPr>
        <w:t>Пример:</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1843"/>
        <w:gridCol w:w="1701"/>
        <w:gridCol w:w="2126"/>
        <w:gridCol w:w="1843"/>
      </w:tblGrid>
      <w:tr w:rsidR="00C42039" w:rsidRPr="00A91F01" w:rsidTr="00AC3173">
        <w:tc>
          <w:tcPr>
            <w:tcW w:w="2410" w:type="dxa"/>
            <w:tcBorders>
              <w:top w:val="single" w:sz="4" w:space="0" w:color="auto"/>
              <w:left w:val="single" w:sz="4" w:space="0" w:color="auto"/>
              <w:bottom w:val="single" w:sz="4" w:space="0" w:color="auto"/>
              <w:right w:val="single" w:sz="4" w:space="0" w:color="auto"/>
            </w:tcBorders>
            <w:vAlign w:val="center"/>
            <w:hideMark/>
          </w:tcPr>
          <w:p w:rsidR="00C42039" w:rsidRPr="00A91F01" w:rsidRDefault="00C42039" w:rsidP="00AC3173">
            <w:pPr>
              <w:widowControl w:val="0"/>
              <w:adjustRightInd w:val="0"/>
              <w:spacing w:line="276" w:lineRule="auto"/>
              <w:ind w:right="-57"/>
              <w:jc w:val="center"/>
              <w:textAlignment w:val="baseline"/>
              <w:rPr>
                <w:rFonts w:eastAsia="Calibri"/>
                <w:lang w:eastAsia="en-US"/>
              </w:rPr>
            </w:pPr>
            <w:r w:rsidRPr="00A91F01">
              <w:rPr>
                <w:rFonts w:eastAsia="Calibri"/>
                <w:lang w:eastAsia="en-US"/>
              </w:rPr>
              <w:t xml:space="preserve">Показатель, </w:t>
            </w:r>
            <w:proofErr w:type="spellStart"/>
            <w:r w:rsidRPr="00A91F01">
              <w:rPr>
                <w:rFonts w:eastAsia="Calibri"/>
                <w:lang w:eastAsia="en-US"/>
              </w:rPr>
              <w:t>ед.изм</w:t>
            </w:r>
            <w:proofErr w:type="spellEnd"/>
            <w:r w:rsidRPr="00A91F01">
              <w:rPr>
                <w:rFonts w:eastAsia="Calibri"/>
                <w:lang w:eastAsia="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2039" w:rsidRPr="00A91F01" w:rsidRDefault="00C42039" w:rsidP="00AC3173">
            <w:pPr>
              <w:widowControl w:val="0"/>
              <w:adjustRightInd w:val="0"/>
              <w:spacing w:line="276" w:lineRule="auto"/>
              <w:ind w:right="-57"/>
              <w:jc w:val="center"/>
              <w:textAlignment w:val="baseline"/>
              <w:rPr>
                <w:rFonts w:eastAsia="Calibri"/>
                <w:lang w:eastAsia="en-US"/>
              </w:rPr>
            </w:pPr>
            <w:r w:rsidRPr="00A91F01">
              <w:rPr>
                <w:rFonts w:eastAsia="Calibri"/>
                <w:lang w:eastAsia="en-US"/>
              </w:rPr>
              <w:t>Значение, установленное заказчиком</w:t>
            </w:r>
          </w:p>
        </w:tc>
        <w:tc>
          <w:tcPr>
            <w:tcW w:w="1701" w:type="dxa"/>
            <w:tcBorders>
              <w:top w:val="single" w:sz="4" w:space="0" w:color="auto"/>
              <w:left w:val="single" w:sz="4" w:space="0" w:color="auto"/>
              <w:bottom w:val="single" w:sz="4" w:space="0" w:color="auto"/>
              <w:right w:val="single" w:sz="4" w:space="0" w:color="auto"/>
            </w:tcBorders>
          </w:tcPr>
          <w:p w:rsidR="00C42039" w:rsidRPr="00A91F01" w:rsidRDefault="00C42039" w:rsidP="00AC3173">
            <w:pPr>
              <w:widowControl w:val="0"/>
              <w:adjustRightInd w:val="0"/>
              <w:spacing w:line="276" w:lineRule="auto"/>
              <w:ind w:right="-57"/>
              <w:jc w:val="center"/>
              <w:textAlignment w:val="baseline"/>
              <w:rPr>
                <w:rFonts w:eastAsia="Calibri"/>
                <w:lang w:eastAsia="en-US"/>
              </w:rPr>
            </w:pPr>
            <w:r w:rsidRPr="00A91F01">
              <w:rPr>
                <w:rFonts w:eastAsia="Calibri"/>
                <w:lang w:eastAsia="en-US"/>
              </w:rPr>
              <w:t>Уточнение вида значения характеристики закупаемого товара, указанной в соответствии с КТРУ</w:t>
            </w:r>
          </w:p>
        </w:tc>
        <w:tc>
          <w:tcPr>
            <w:tcW w:w="2126" w:type="dxa"/>
            <w:tcBorders>
              <w:top w:val="single" w:sz="4" w:space="0" w:color="auto"/>
              <w:left w:val="single" w:sz="4" w:space="0" w:color="auto"/>
              <w:bottom w:val="single" w:sz="4" w:space="0" w:color="auto"/>
              <w:right w:val="single" w:sz="4" w:space="0" w:color="auto"/>
            </w:tcBorders>
            <w:vAlign w:val="center"/>
            <w:hideMark/>
          </w:tcPr>
          <w:p w:rsidR="00C42039" w:rsidRPr="00A91F01" w:rsidRDefault="00C42039" w:rsidP="00AC3173">
            <w:pPr>
              <w:widowControl w:val="0"/>
              <w:adjustRightInd w:val="0"/>
              <w:spacing w:line="276" w:lineRule="auto"/>
              <w:ind w:right="-57"/>
              <w:jc w:val="center"/>
              <w:textAlignment w:val="baseline"/>
              <w:rPr>
                <w:rFonts w:eastAsia="Calibri"/>
                <w:lang w:eastAsia="en-US"/>
              </w:rPr>
            </w:pPr>
            <w:r w:rsidRPr="00A91F01">
              <w:rPr>
                <w:rFonts w:eastAsia="Calibri"/>
                <w:lang w:eastAsia="en-US"/>
              </w:rPr>
              <w:t>Соответствует (при заполнении участником)</w:t>
            </w:r>
          </w:p>
        </w:tc>
        <w:tc>
          <w:tcPr>
            <w:tcW w:w="1843" w:type="dxa"/>
            <w:tcBorders>
              <w:top w:val="single" w:sz="4" w:space="0" w:color="auto"/>
              <w:left w:val="single" w:sz="4" w:space="0" w:color="auto"/>
              <w:bottom w:val="single" w:sz="4" w:space="0" w:color="auto"/>
              <w:right w:val="single" w:sz="4" w:space="0" w:color="auto"/>
            </w:tcBorders>
            <w:shd w:val="clear" w:color="auto" w:fill="D9D9D9"/>
            <w:hideMark/>
          </w:tcPr>
          <w:p w:rsidR="00C42039" w:rsidRPr="00A91F01" w:rsidRDefault="00C42039" w:rsidP="00AC3173">
            <w:pPr>
              <w:widowControl w:val="0"/>
              <w:adjustRightInd w:val="0"/>
              <w:spacing w:line="276" w:lineRule="auto"/>
              <w:ind w:right="-57"/>
              <w:jc w:val="center"/>
              <w:textAlignment w:val="baseline"/>
              <w:rPr>
                <w:rFonts w:eastAsia="Calibri"/>
                <w:lang w:eastAsia="en-US"/>
              </w:rPr>
            </w:pPr>
            <w:r w:rsidRPr="00A91F01">
              <w:rPr>
                <w:rFonts w:eastAsia="Calibri"/>
                <w:lang w:eastAsia="en-US"/>
              </w:rPr>
              <w:t>Не соответствует (при заполнении участником)</w:t>
            </w:r>
          </w:p>
        </w:tc>
      </w:tr>
      <w:tr w:rsidR="00C42039" w:rsidRPr="00A91F01" w:rsidTr="00AC3173">
        <w:tc>
          <w:tcPr>
            <w:tcW w:w="2410" w:type="dxa"/>
            <w:tcBorders>
              <w:top w:val="single" w:sz="4" w:space="0" w:color="auto"/>
              <w:left w:val="single" w:sz="4" w:space="0" w:color="auto"/>
              <w:bottom w:val="single" w:sz="4" w:space="0" w:color="auto"/>
              <w:right w:val="single" w:sz="4" w:space="0" w:color="auto"/>
            </w:tcBorders>
            <w:vAlign w:val="center"/>
          </w:tcPr>
          <w:p w:rsidR="00C42039" w:rsidRPr="00A91F01" w:rsidRDefault="00C42039" w:rsidP="00AC3173">
            <w:pPr>
              <w:widowControl w:val="0"/>
              <w:adjustRightInd w:val="0"/>
              <w:spacing w:line="276" w:lineRule="auto"/>
              <w:ind w:right="-57"/>
              <w:textAlignment w:val="baseline"/>
              <w:rPr>
                <w:rFonts w:eastAsia="Calibri"/>
                <w:lang w:eastAsia="en-US"/>
              </w:rPr>
            </w:pPr>
            <w:r w:rsidRPr="00A91F01">
              <w:rPr>
                <w:rFonts w:eastAsia="Calibri"/>
                <w:lang w:eastAsia="en-US"/>
              </w:rPr>
              <w:t>Тип управления</w:t>
            </w:r>
          </w:p>
        </w:tc>
        <w:tc>
          <w:tcPr>
            <w:tcW w:w="1843" w:type="dxa"/>
            <w:tcBorders>
              <w:top w:val="single" w:sz="4" w:space="0" w:color="auto"/>
              <w:left w:val="single" w:sz="4" w:space="0" w:color="auto"/>
              <w:bottom w:val="single" w:sz="4" w:space="0" w:color="auto"/>
              <w:right w:val="single" w:sz="4" w:space="0" w:color="auto"/>
            </w:tcBorders>
            <w:vAlign w:val="center"/>
          </w:tcPr>
          <w:p w:rsidR="00C42039" w:rsidRPr="00A91F01" w:rsidRDefault="00C42039" w:rsidP="00AC3173">
            <w:pPr>
              <w:widowControl w:val="0"/>
              <w:adjustRightInd w:val="0"/>
              <w:spacing w:line="276" w:lineRule="auto"/>
              <w:ind w:right="-57"/>
              <w:jc w:val="center"/>
              <w:textAlignment w:val="baseline"/>
              <w:rPr>
                <w:rFonts w:eastAsia="Calibri"/>
                <w:lang w:eastAsia="en-US"/>
              </w:rPr>
            </w:pPr>
            <w:r w:rsidRPr="00A91F01">
              <w:rPr>
                <w:rFonts w:eastAsia="Calibri"/>
                <w:lang w:eastAsia="en-US"/>
              </w:rPr>
              <w:t>Ручной и автоматический</w:t>
            </w:r>
          </w:p>
        </w:tc>
        <w:tc>
          <w:tcPr>
            <w:tcW w:w="1701" w:type="dxa"/>
            <w:tcBorders>
              <w:top w:val="single" w:sz="4" w:space="0" w:color="auto"/>
              <w:left w:val="single" w:sz="4" w:space="0" w:color="auto"/>
              <w:bottom w:val="single" w:sz="4" w:space="0" w:color="auto"/>
              <w:right w:val="single" w:sz="4" w:space="0" w:color="auto"/>
            </w:tcBorders>
            <w:vAlign w:val="center"/>
          </w:tcPr>
          <w:p w:rsidR="00C42039" w:rsidRPr="00A91F01" w:rsidRDefault="00C42039" w:rsidP="00AC3173">
            <w:pPr>
              <w:widowControl w:val="0"/>
              <w:adjustRightInd w:val="0"/>
              <w:spacing w:line="276" w:lineRule="auto"/>
              <w:ind w:right="-57"/>
              <w:jc w:val="center"/>
              <w:textAlignment w:val="baseline"/>
              <w:rPr>
                <w:rFonts w:eastAsia="Calibri"/>
                <w:lang w:eastAsia="en-US"/>
              </w:rPr>
            </w:pPr>
            <w:r w:rsidRPr="00A91F01">
              <w:rPr>
                <w:rFonts w:eastAsia="Calibri"/>
                <w:lang w:eastAsia="en-US"/>
              </w:rPr>
              <w:t>неизменяемое</w:t>
            </w:r>
          </w:p>
        </w:tc>
        <w:tc>
          <w:tcPr>
            <w:tcW w:w="2126" w:type="dxa"/>
            <w:tcBorders>
              <w:top w:val="single" w:sz="4" w:space="0" w:color="auto"/>
              <w:left w:val="single" w:sz="4" w:space="0" w:color="auto"/>
              <w:bottom w:val="single" w:sz="4" w:space="0" w:color="auto"/>
              <w:right w:val="single" w:sz="4" w:space="0" w:color="auto"/>
            </w:tcBorders>
            <w:vAlign w:val="center"/>
          </w:tcPr>
          <w:p w:rsidR="00C42039" w:rsidRPr="00A91F01" w:rsidRDefault="00C42039" w:rsidP="00AC3173">
            <w:pPr>
              <w:widowControl w:val="0"/>
              <w:adjustRightInd w:val="0"/>
              <w:spacing w:line="276" w:lineRule="auto"/>
              <w:ind w:right="-57"/>
              <w:jc w:val="center"/>
              <w:textAlignment w:val="baseline"/>
              <w:rPr>
                <w:rFonts w:eastAsia="Calibri"/>
                <w:lang w:eastAsia="en-US"/>
              </w:rPr>
            </w:pPr>
            <w:r w:rsidRPr="00A91F01">
              <w:rPr>
                <w:rFonts w:eastAsia="Calibri"/>
                <w:lang w:eastAsia="en-US"/>
              </w:rPr>
              <w:t>Ручной и автоматический</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C42039" w:rsidRPr="00A91F01" w:rsidRDefault="00C42039" w:rsidP="00AC3173">
            <w:pPr>
              <w:widowControl w:val="0"/>
              <w:adjustRightInd w:val="0"/>
              <w:spacing w:line="276" w:lineRule="auto"/>
              <w:ind w:right="-57"/>
              <w:jc w:val="center"/>
              <w:textAlignment w:val="baseline"/>
              <w:rPr>
                <w:rFonts w:eastAsia="Calibri"/>
                <w:lang w:eastAsia="en-US"/>
              </w:rPr>
            </w:pPr>
            <w:r w:rsidRPr="00A91F01">
              <w:rPr>
                <w:rFonts w:eastAsia="Calibri"/>
                <w:lang w:eastAsia="en-US"/>
              </w:rPr>
              <w:t>ручной</w:t>
            </w:r>
          </w:p>
        </w:tc>
      </w:tr>
      <w:tr w:rsidR="00C42039" w:rsidRPr="00A91F01" w:rsidTr="00AC3173">
        <w:tc>
          <w:tcPr>
            <w:tcW w:w="2410" w:type="dxa"/>
            <w:tcBorders>
              <w:top w:val="single" w:sz="4" w:space="0" w:color="auto"/>
              <w:left w:val="single" w:sz="4" w:space="0" w:color="auto"/>
              <w:bottom w:val="single" w:sz="4" w:space="0" w:color="auto"/>
              <w:right w:val="single" w:sz="4" w:space="0" w:color="auto"/>
            </w:tcBorders>
            <w:vAlign w:val="center"/>
          </w:tcPr>
          <w:p w:rsidR="00C42039" w:rsidRPr="00A91F01" w:rsidRDefault="00C42039" w:rsidP="00AC3173">
            <w:pPr>
              <w:widowControl w:val="0"/>
              <w:adjustRightInd w:val="0"/>
              <w:spacing w:line="276" w:lineRule="auto"/>
              <w:ind w:right="-57"/>
              <w:textAlignment w:val="baseline"/>
              <w:rPr>
                <w:rFonts w:eastAsia="Calibri"/>
                <w:lang w:eastAsia="en-US"/>
              </w:rPr>
            </w:pPr>
            <w:r w:rsidRPr="00A91F01">
              <w:rPr>
                <w:rFonts w:eastAsia="Calibri"/>
                <w:lang w:eastAsia="en-US"/>
              </w:rPr>
              <w:t>Назначение</w:t>
            </w:r>
          </w:p>
        </w:tc>
        <w:tc>
          <w:tcPr>
            <w:tcW w:w="1843" w:type="dxa"/>
            <w:tcBorders>
              <w:top w:val="single" w:sz="4" w:space="0" w:color="auto"/>
              <w:left w:val="single" w:sz="4" w:space="0" w:color="auto"/>
              <w:bottom w:val="single" w:sz="4" w:space="0" w:color="auto"/>
              <w:right w:val="single" w:sz="4" w:space="0" w:color="auto"/>
            </w:tcBorders>
            <w:vAlign w:val="center"/>
          </w:tcPr>
          <w:p w:rsidR="00C42039" w:rsidRPr="00A91F01" w:rsidRDefault="00C42039" w:rsidP="00AC3173">
            <w:pPr>
              <w:widowControl w:val="0"/>
              <w:adjustRightInd w:val="0"/>
              <w:spacing w:line="276" w:lineRule="auto"/>
              <w:ind w:right="-57"/>
              <w:jc w:val="center"/>
              <w:textAlignment w:val="baseline"/>
              <w:rPr>
                <w:rFonts w:eastAsia="Calibri"/>
                <w:lang w:eastAsia="en-US"/>
              </w:rPr>
            </w:pPr>
            <w:r w:rsidRPr="00A91F01">
              <w:rPr>
                <w:rFonts w:eastAsia="Calibri"/>
                <w:lang w:eastAsia="en-US"/>
              </w:rPr>
              <w:t>Для анализаторов открытого типа и ручной постановки</w:t>
            </w:r>
          </w:p>
        </w:tc>
        <w:tc>
          <w:tcPr>
            <w:tcW w:w="1701" w:type="dxa"/>
            <w:tcBorders>
              <w:top w:val="single" w:sz="4" w:space="0" w:color="auto"/>
              <w:left w:val="single" w:sz="4" w:space="0" w:color="auto"/>
              <w:bottom w:val="single" w:sz="4" w:space="0" w:color="auto"/>
              <w:right w:val="single" w:sz="4" w:space="0" w:color="auto"/>
            </w:tcBorders>
            <w:vAlign w:val="center"/>
          </w:tcPr>
          <w:p w:rsidR="00C42039" w:rsidRPr="00A91F01" w:rsidRDefault="00C42039" w:rsidP="00AC3173">
            <w:pPr>
              <w:widowControl w:val="0"/>
              <w:adjustRightInd w:val="0"/>
              <w:spacing w:line="276" w:lineRule="auto"/>
              <w:ind w:right="-57"/>
              <w:jc w:val="center"/>
              <w:textAlignment w:val="baseline"/>
              <w:rPr>
                <w:rFonts w:eastAsia="Calibri"/>
                <w:lang w:eastAsia="en-US"/>
              </w:rPr>
            </w:pPr>
            <w:r w:rsidRPr="00A91F01">
              <w:rPr>
                <w:rFonts w:eastAsia="Calibri"/>
                <w:lang w:eastAsia="en-US"/>
              </w:rPr>
              <w:t>неизменяемое</w:t>
            </w:r>
          </w:p>
        </w:tc>
        <w:tc>
          <w:tcPr>
            <w:tcW w:w="2126" w:type="dxa"/>
            <w:tcBorders>
              <w:top w:val="single" w:sz="4" w:space="0" w:color="auto"/>
              <w:left w:val="single" w:sz="4" w:space="0" w:color="auto"/>
              <w:bottom w:val="single" w:sz="4" w:space="0" w:color="auto"/>
              <w:right w:val="single" w:sz="4" w:space="0" w:color="auto"/>
            </w:tcBorders>
            <w:vAlign w:val="center"/>
          </w:tcPr>
          <w:p w:rsidR="00C42039" w:rsidRPr="00A91F01" w:rsidRDefault="00C42039" w:rsidP="00AC3173">
            <w:pPr>
              <w:widowControl w:val="0"/>
              <w:adjustRightInd w:val="0"/>
              <w:spacing w:line="276" w:lineRule="auto"/>
              <w:ind w:right="-57"/>
              <w:jc w:val="center"/>
              <w:textAlignment w:val="baseline"/>
              <w:rPr>
                <w:rFonts w:eastAsia="Calibri"/>
                <w:lang w:eastAsia="en-US"/>
              </w:rPr>
            </w:pPr>
            <w:r w:rsidRPr="00A91F01">
              <w:rPr>
                <w:rFonts w:eastAsia="Calibri"/>
                <w:lang w:eastAsia="en-US"/>
              </w:rPr>
              <w:t>Для анализаторов открытого типа и ручной постановки</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rsidR="00C42039" w:rsidRPr="00A91F01" w:rsidRDefault="00C42039" w:rsidP="00AC3173">
            <w:pPr>
              <w:widowControl w:val="0"/>
              <w:adjustRightInd w:val="0"/>
              <w:spacing w:line="276" w:lineRule="auto"/>
              <w:ind w:right="-57"/>
              <w:jc w:val="center"/>
              <w:textAlignment w:val="baseline"/>
              <w:rPr>
                <w:rFonts w:eastAsia="Calibri"/>
                <w:lang w:eastAsia="en-US"/>
              </w:rPr>
            </w:pPr>
            <w:r w:rsidRPr="00A91F01">
              <w:rPr>
                <w:rFonts w:eastAsia="Calibri"/>
                <w:lang w:eastAsia="en-US"/>
              </w:rPr>
              <w:t xml:space="preserve">Для анализаторов открытого типа </w:t>
            </w:r>
          </w:p>
        </w:tc>
      </w:tr>
    </w:tbl>
    <w:p w:rsidR="00C42039" w:rsidRPr="00A91F01" w:rsidRDefault="00C42039" w:rsidP="00C42039">
      <w:pPr>
        <w:widowControl w:val="0"/>
        <w:adjustRightInd w:val="0"/>
        <w:ind w:right="-57" w:firstLine="708"/>
        <w:jc w:val="both"/>
        <w:textAlignment w:val="baseline"/>
        <w:rPr>
          <w:rFonts w:eastAsia="Calibri"/>
        </w:rPr>
      </w:pPr>
      <w:r w:rsidRPr="00A91F01">
        <w:rPr>
          <w:rFonts w:eastAsia="Calibri"/>
          <w:color w:val="000000"/>
        </w:rPr>
        <w:t xml:space="preserve"> При установлении в описании объекта закупки значения, содержащего перечисление характеристик с использованием союза «и» или знаков препинания «,», «;», в предложении </w:t>
      </w:r>
      <w:r w:rsidRPr="00A91F01">
        <w:rPr>
          <w:rFonts w:eastAsia="Calibri"/>
        </w:rPr>
        <w:t xml:space="preserve">участника такое значение показателя должно включать все перечисленные характеристики. </w:t>
      </w:r>
    </w:p>
    <w:p w:rsidR="00C42039" w:rsidRPr="00A91F01" w:rsidRDefault="00C42039" w:rsidP="00C42039">
      <w:pPr>
        <w:widowControl w:val="0"/>
        <w:adjustRightInd w:val="0"/>
        <w:ind w:right="-57" w:firstLine="709"/>
        <w:jc w:val="both"/>
        <w:textAlignment w:val="baseline"/>
        <w:rPr>
          <w:rFonts w:eastAsia="Calibri"/>
        </w:rPr>
      </w:pPr>
    </w:p>
    <w:p w:rsidR="00C42039" w:rsidRPr="00A91F01" w:rsidRDefault="00C42039" w:rsidP="00C42039">
      <w:pPr>
        <w:widowControl w:val="0"/>
        <w:adjustRightInd w:val="0"/>
        <w:ind w:right="-57" w:firstLine="708"/>
        <w:jc w:val="both"/>
        <w:textAlignment w:val="baseline"/>
        <w:rPr>
          <w:rFonts w:eastAsia="Calibri"/>
        </w:rPr>
      </w:pPr>
      <w:r w:rsidRPr="00A91F01">
        <w:rPr>
          <w:rFonts w:eastAsia="Calibri"/>
        </w:rPr>
        <w:t>Пример:</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2268"/>
        <w:gridCol w:w="1985"/>
        <w:gridCol w:w="2551"/>
      </w:tblGrid>
      <w:tr w:rsidR="00C42039" w:rsidRPr="00A91F01" w:rsidTr="00AC3173">
        <w:tc>
          <w:tcPr>
            <w:tcW w:w="3119" w:type="dxa"/>
            <w:tcBorders>
              <w:top w:val="single" w:sz="4" w:space="0" w:color="auto"/>
              <w:left w:val="single" w:sz="4" w:space="0" w:color="auto"/>
              <w:bottom w:val="single" w:sz="4" w:space="0" w:color="auto"/>
              <w:right w:val="single" w:sz="4" w:space="0" w:color="auto"/>
            </w:tcBorders>
            <w:vAlign w:val="center"/>
            <w:hideMark/>
          </w:tcPr>
          <w:p w:rsidR="00C42039" w:rsidRPr="00A91F01" w:rsidRDefault="00C42039" w:rsidP="00AC3173">
            <w:pPr>
              <w:widowControl w:val="0"/>
              <w:adjustRightInd w:val="0"/>
              <w:spacing w:line="276" w:lineRule="auto"/>
              <w:ind w:right="-57"/>
              <w:jc w:val="center"/>
              <w:textAlignment w:val="baseline"/>
              <w:rPr>
                <w:rFonts w:eastAsia="Calibri"/>
                <w:lang w:eastAsia="en-US"/>
              </w:rPr>
            </w:pPr>
            <w:r w:rsidRPr="00A91F01">
              <w:rPr>
                <w:rFonts w:eastAsia="Calibri"/>
                <w:lang w:eastAsia="en-US"/>
              </w:rPr>
              <w:t xml:space="preserve">Показатель, </w:t>
            </w:r>
            <w:proofErr w:type="spellStart"/>
            <w:r w:rsidRPr="00A91F01">
              <w:rPr>
                <w:rFonts w:eastAsia="Calibri"/>
                <w:lang w:eastAsia="en-US"/>
              </w:rPr>
              <w:t>ед.изм</w:t>
            </w:r>
            <w:proofErr w:type="spellEnd"/>
            <w:r w:rsidRPr="00A91F01">
              <w:rPr>
                <w:rFonts w:eastAsia="Calibri"/>
                <w:lang w:eastAsia="en-US"/>
              </w:rPr>
              <w:t>.</w:t>
            </w:r>
          </w:p>
        </w:tc>
        <w:tc>
          <w:tcPr>
            <w:tcW w:w="2268" w:type="dxa"/>
            <w:tcBorders>
              <w:top w:val="single" w:sz="4" w:space="0" w:color="auto"/>
              <w:left w:val="single" w:sz="4" w:space="0" w:color="auto"/>
              <w:bottom w:val="single" w:sz="4" w:space="0" w:color="auto"/>
              <w:right w:val="single" w:sz="4" w:space="0" w:color="auto"/>
            </w:tcBorders>
            <w:vAlign w:val="center"/>
            <w:hideMark/>
          </w:tcPr>
          <w:p w:rsidR="00C42039" w:rsidRPr="00A91F01" w:rsidRDefault="00C42039" w:rsidP="00AC3173">
            <w:pPr>
              <w:widowControl w:val="0"/>
              <w:adjustRightInd w:val="0"/>
              <w:spacing w:line="276" w:lineRule="auto"/>
              <w:ind w:right="-57"/>
              <w:jc w:val="center"/>
              <w:textAlignment w:val="baseline"/>
              <w:rPr>
                <w:rFonts w:eastAsia="Calibri"/>
                <w:lang w:eastAsia="en-US"/>
              </w:rPr>
            </w:pPr>
            <w:r w:rsidRPr="00A91F01">
              <w:rPr>
                <w:rFonts w:eastAsia="Calibri"/>
                <w:lang w:eastAsia="en-US"/>
              </w:rPr>
              <w:t>Значение, установленное заказчиком</w:t>
            </w:r>
          </w:p>
        </w:tc>
        <w:tc>
          <w:tcPr>
            <w:tcW w:w="1985" w:type="dxa"/>
            <w:tcBorders>
              <w:top w:val="single" w:sz="4" w:space="0" w:color="auto"/>
              <w:left w:val="single" w:sz="4" w:space="0" w:color="auto"/>
              <w:bottom w:val="single" w:sz="4" w:space="0" w:color="auto"/>
              <w:right w:val="single" w:sz="4" w:space="0" w:color="auto"/>
            </w:tcBorders>
            <w:vAlign w:val="center"/>
            <w:hideMark/>
          </w:tcPr>
          <w:p w:rsidR="00C42039" w:rsidRPr="00A91F01" w:rsidRDefault="00C42039" w:rsidP="00AC3173">
            <w:pPr>
              <w:widowControl w:val="0"/>
              <w:adjustRightInd w:val="0"/>
              <w:spacing w:line="276" w:lineRule="auto"/>
              <w:ind w:right="-57"/>
              <w:jc w:val="center"/>
              <w:textAlignment w:val="baseline"/>
              <w:rPr>
                <w:rFonts w:eastAsia="Calibri"/>
                <w:lang w:eastAsia="en-US"/>
              </w:rPr>
            </w:pPr>
            <w:r w:rsidRPr="00A91F01">
              <w:rPr>
                <w:rFonts w:eastAsia="Calibri"/>
                <w:lang w:eastAsia="en-US"/>
              </w:rPr>
              <w:t>Соответствует (при заполнении участником)</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C42039" w:rsidRPr="00A91F01" w:rsidRDefault="00C42039" w:rsidP="00AC3173">
            <w:pPr>
              <w:widowControl w:val="0"/>
              <w:adjustRightInd w:val="0"/>
              <w:spacing w:line="276" w:lineRule="auto"/>
              <w:ind w:right="-57"/>
              <w:jc w:val="center"/>
              <w:textAlignment w:val="baseline"/>
              <w:rPr>
                <w:rFonts w:eastAsia="Calibri"/>
                <w:lang w:eastAsia="en-US"/>
              </w:rPr>
            </w:pPr>
            <w:r w:rsidRPr="00A91F01">
              <w:rPr>
                <w:rFonts w:eastAsia="Calibri"/>
                <w:lang w:eastAsia="en-US"/>
              </w:rPr>
              <w:t>Не соответствует (при заполнении участником)</w:t>
            </w:r>
          </w:p>
        </w:tc>
      </w:tr>
      <w:tr w:rsidR="00C42039" w:rsidRPr="001E4BE7" w:rsidTr="00AC3173">
        <w:tc>
          <w:tcPr>
            <w:tcW w:w="3119" w:type="dxa"/>
            <w:tcBorders>
              <w:top w:val="single" w:sz="4" w:space="0" w:color="auto"/>
              <w:left w:val="single" w:sz="4" w:space="0" w:color="auto"/>
              <w:bottom w:val="single" w:sz="4" w:space="0" w:color="auto"/>
              <w:right w:val="single" w:sz="4" w:space="0" w:color="auto"/>
            </w:tcBorders>
            <w:vAlign w:val="center"/>
          </w:tcPr>
          <w:p w:rsidR="00C42039" w:rsidRPr="00A91F01" w:rsidRDefault="00C42039" w:rsidP="00AC3173">
            <w:pPr>
              <w:widowControl w:val="0"/>
              <w:adjustRightInd w:val="0"/>
              <w:spacing w:line="276" w:lineRule="auto"/>
              <w:ind w:right="-57"/>
              <w:textAlignment w:val="baseline"/>
              <w:rPr>
                <w:rFonts w:eastAsia="Calibri"/>
                <w:lang w:eastAsia="en-US"/>
              </w:rPr>
            </w:pPr>
            <w:r w:rsidRPr="00A91F01">
              <w:rPr>
                <w:rFonts w:eastAsia="Calibri"/>
                <w:lang w:eastAsia="en-US"/>
              </w:rPr>
              <w:t xml:space="preserve">Скорость вращения барабана при отжиме, об/мин </w:t>
            </w:r>
          </w:p>
        </w:tc>
        <w:tc>
          <w:tcPr>
            <w:tcW w:w="2268" w:type="dxa"/>
            <w:tcBorders>
              <w:top w:val="single" w:sz="4" w:space="0" w:color="auto"/>
              <w:left w:val="single" w:sz="4" w:space="0" w:color="auto"/>
              <w:bottom w:val="single" w:sz="4" w:space="0" w:color="auto"/>
              <w:right w:val="single" w:sz="4" w:space="0" w:color="auto"/>
            </w:tcBorders>
            <w:vAlign w:val="center"/>
          </w:tcPr>
          <w:p w:rsidR="00C42039" w:rsidRPr="00A91F01" w:rsidRDefault="00C42039" w:rsidP="00AC3173">
            <w:pPr>
              <w:widowControl w:val="0"/>
              <w:adjustRightInd w:val="0"/>
              <w:spacing w:line="276" w:lineRule="auto"/>
              <w:ind w:right="-57"/>
              <w:jc w:val="center"/>
              <w:textAlignment w:val="baseline"/>
              <w:rPr>
                <w:rFonts w:eastAsia="Calibri"/>
                <w:lang w:eastAsia="en-US"/>
              </w:rPr>
            </w:pPr>
            <w:r w:rsidRPr="00A91F01">
              <w:rPr>
                <w:rFonts w:eastAsia="Calibri"/>
                <w:lang w:eastAsia="en-US"/>
              </w:rPr>
              <w:t>600, 800, 1000, 1200</w:t>
            </w:r>
          </w:p>
        </w:tc>
        <w:tc>
          <w:tcPr>
            <w:tcW w:w="1985" w:type="dxa"/>
            <w:tcBorders>
              <w:top w:val="single" w:sz="4" w:space="0" w:color="auto"/>
              <w:left w:val="single" w:sz="4" w:space="0" w:color="auto"/>
              <w:bottom w:val="single" w:sz="4" w:space="0" w:color="auto"/>
              <w:right w:val="single" w:sz="4" w:space="0" w:color="auto"/>
            </w:tcBorders>
            <w:vAlign w:val="center"/>
          </w:tcPr>
          <w:p w:rsidR="00C42039" w:rsidRPr="00A91F01" w:rsidRDefault="00C42039" w:rsidP="00AC3173">
            <w:pPr>
              <w:widowControl w:val="0"/>
              <w:adjustRightInd w:val="0"/>
              <w:spacing w:line="276" w:lineRule="auto"/>
              <w:ind w:right="-57"/>
              <w:jc w:val="center"/>
              <w:textAlignment w:val="baseline"/>
              <w:rPr>
                <w:rFonts w:eastAsia="Calibri"/>
                <w:lang w:eastAsia="en-US"/>
              </w:rPr>
            </w:pPr>
            <w:r w:rsidRPr="00A91F01">
              <w:rPr>
                <w:rFonts w:eastAsia="Calibri"/>
                <w:lang w:eastAsia="en-US"/>
              </w:rPr>
              <w:t>600, 800, 1000, 1200</w:t>
            </w:r>
          </w:p>
        </w:tc>
        <w:tc>
          <w:tcPr>
            <w:tcW w:w="2551" w:type="dxa"/>
            <w:tcBorders>
              <w:top w:val="single" w:sz="4" w:space="0" w:color="auto"/>
              <w:left w:val="single" w:sz="4" w:space="0" w:color="auto"/>
              <w:bottom w:val="single" w:sz="4" w:space="0" w:color="auto"/>
              <w:right w:val="single" w:sz="4" w:space="0" w:color="auto"/>
            </w:tcBorders>
            <w:shd w:val="clear" w:color="auto" w:fill="D9D9D9"/>
            <w:vAlign w:val="center"/>
          </w:tcPr>
          <w:p w:rsidR="00C42039" w:rsidRPr="00A91F01" w:rsidRDefault="00C42039" w:rsidP="00AC3173">
            <w:pPr>
              <w:widowControl w:val="0"/>
              <w:adjustRightInd w:val="0"/>
              <w:spacing w:line="276" w:lineRule="auto"/>
              <w:ind w:right="-57"/>
              <w:jc w:val="center"/>
              <w:textAlignment w:val="baseline"/>
              <w:rPr>
                <w:rFonts w:eastAsia="Calibri"/>
                <w:lang w:eastAsia="en-US"/>
              </w:rPr>
            </w:pPr>
            <w:r w:rsidRPr="00A91F01">
              <w:rPr>
                <w:rFonts w:eastAsia="Calibri"/>
                <w:lang w:eastAsia="en-US"/>
              </w:rPr>
              <w:t>800, 1000, 1200</w:t>
            </w:r>
          </w:p>
        </w:tc>
      </w:tr>
    </w:tbl>
    <w:p w:rsidR="00C42039" w:rsidRDefault="00C42039" w:rsidP="00C42039">
      <w:pPr>
        <w:widowControl w:val="0"/>
        <w:adjustRightInd w:val="0"/>
        <w:ind w:right="-57" w:firstLine="709"/>
        <w:jc w:val="both"/>
        <w:textAlignment w:val="baseline"/>
        <w:rPr>
          <w:rFonts w:eastAsia="Calibri"/>
          <w:color w:val="000000"/>
        </w:rPr>
      </w:pPr>
    </w:p>
    <w:p w:rsidR="00C42039" w:rsidRPr="005951C0" w:rsidRDefault="00C42039" w:rsidP="00C42039">
      <w:pPr>
        <w:widowControl w:val="0"/>
        <w:adjustRightInd w:val="0"/>
        <w:ind w:right="-57" w:firstLine="709"/>
        <w:jc w:val="both"/>
        <w:textAlignment w:val="baseline"/>
        <w:rPr>
          <w:rFonts w:eastAsia="Calibri"/>
          <w:color w:val="000000"/>
        </w:rPr>
      </w:pPr>
      <w:r w:rsidRPr="005951C0">
        <w:rPr>
          <w:rFonts w:eastAsia="Calibri"/>
          <w:color w:val="000000"/>
        </w:rPr>
        <w:t>При установлении в описании объекта закупки значения, включающего союз «или», «либо», предложение участника должно содержать конкретное значение, исключая данный союз.</w:t>
      </w:r>
    </w:p>
    <w:p w:rsidR="00C42039" w:rsidRPr="005951C0" w:rsidRDefault="00C42039" w:rsidP="00C42039">
      <w:pPr>
        <w:widowControl w:val="0"/>
        <w:adjustRightInd w:val="0"/>
        <w:ind w:right="-57" w:firstLine="708"/>
        <w:jc w:val="both"/>
        <w:textAlignment w:val="baseline"/>
        <w:rPr>
          <w:rFonts w:eastAsia="Calibri"/>
          <w:color w:val="000000"/>
        </w:rPr>
      </w:pPr>
      <w:r w:rsidRPr="005951C0">
        <w:rPr>
          <w:rFonts w:eastAsia="Calibri"/>
          <w:color w:val="000000"/>
        </w:rPr>
        <w:t>Пример:</w:t>
      </w: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32"/>
        <w:gridCol w:w="1629"/>
        <w:gridCol w:w="1701"/>
        <w:gridCol w:w="1701"/>
        <w:gridCol w:w="1701"/>
        <w:gridCol w:w="1843"/>
      </w:tblGrid>
      <w:tr w:rsidR="00C42039" w:rsidRPr="005951C0" w:rsidTr="00AC3173">
        <w:tc>
          <w:tcPr>
            <w:tcW w:w="1632" w:type="dxa"/>
            <w:vAlign w:val="center"/>
          </w:tcPr>
          <w:p w:rsidR="00C42039" w:rsidRPr="005951C0" w:rsidRDefault="00C42039" w:rsidP="00AC3173">
            <w:pPr>
              <w:widowControl w:val="0"/>
              <w:adjustRightInd w:val="0"/>
              <w:ind w:right="-57"/>
              <w:jc w:val="center"/>
              <w:textAlignment w:val="baseline"/>
              <w:rPr>
                <w:rFonts w:eastAsia="Calibri"/>
                <w:color w:val="000000"/>
              </w:rPr>
            </w:pPr>
            <w:r w:rsidRPr="005951C0">
              <w:rPr>
                <w:rFonts w:eastAsia="Calibri"/>
                <w:color w:val="000000"/>
              </w:rPr>
              <w:t xml:space="preserve">Показатель, </w:t>
            </w:r>
            <w:proofErr w:type="spellStart"/>
            <w:r w:rsidRPr="005951C0">
              <w:rPr>
                <w:rFonts w:eastAsia="Calibri"/>
                <w:color w:val="000000"/>
              </w:rPr>
              <w:t>ед.изм</w:t>
            </w:r>
            <w:proofErr w:type="spellEnd"/>
            <w:r w:rsidRPr="005951C0">
              <w:rPr>
                <w:rFonts w:eastAsia="Calibri"/>
                <w:color w:val="000000"/>
              </w:rPr>
              <w:t>.</w:t>
            </w:r>
          </w:p>
        </w:tc>
        <w:tc>
          <w:tcPr>
            <w:tcW w:w="1629" w:type="dxa"/>
            <w:vAlign w:val="center"/>
          </w:tcPr>
          <w:p w:rsidR="00C42039" w:rsidRPr="005951C0" w:rsidRDefault="00C42039" w:rsidP="00AC3173">
            <w:pPr>
              <w:widowControl w:val="0"/>
              <w:adjustRightInd w:val="0"/>
              <w:ind w:right="-57"/>
              <w:jc w:val="center"/>
              <w:textAlignment w:val="baseline"/>
              <w:rPr>
                <w:rFonts w:eastAsia="Calibri"/>
                <w:color w:val="000000"/>
              </w:rPr>
            </w:pPr>
            <w:r w:rsidRPr="005951C0">
              <w:rPr>
                <w:rFonts w:eastAsia="Calibri"/>
                <w:color w:val="000000"/>
              </w:rPr>
              <w:t>Значение, установленное заказчиком</w:t>
            </w:r>
          </w:p>
        </w:tc>
        <w:tc>
          <w:tcPr>
            <w:tcW w:w="1701" w:type="dxa"/>
            <w:vAlign w:val="center"/>
          </w:tcPr>
          <w:p w:rsidR="00C42039" w:rsidRPr="005951C0" w:rsidRDefault="00C42039" w:rsidP="00AC3173">
            <w:pPr>
              <w:widowControl w:val="0"/>
              <w:adjustRightInd w:val="0"/>
              <w:ind w:right="-57"/>
              <w:jc w:val="center"/>
              <w:textAlignment w:val="baseline"/>
              <w:rPr>
                <w:rFonts w:eastAsia="Calibri"/>
                <w:color w:val="000000"/>
              </w:rPr>
            </w:pPr>
            <w:r w:rsidRPr="005951C0">
              <w:rPr>
                <w:rFonts w:eastAsia="Calibri"/>
                <w:color w:val="000000"/>
              </w:rPr>
              <w:t>Соответствует (при заполнении участником)</w:t>
            </w:r>
          </w:p>
        </w:tc>
        <w:tc>
          <w:tcPr>
            <w:tcW w:w="1701" w:type="dxa"/>
            <w:vAlign w:val="center"/>
          </w:tcPr>
          <w:p w:rsidR="00C42039" w:rsidRPr="005951C0" w:rsidRDefault="00C42039" w:rsidP="00AC3173">
            <w:pPr>
              <w:widowControl w:val="0"/>
              <w:adjustRightInd w:val="0"/>
              <w:ind w:right="-57"/>
              <w:jc w:val="center"/>
              <w:textAlignment w:val="baseline"/>
              <w:rPr>
                <w:rFonts w:eastAsia="Calibri"/>
                <w:color w:val="000000"/>
              </w:rPr>
            </w:pPr>
            <w:r w:rsidRPr="005951C0">
              <w:rPr>
                <w:rFonts w:eastAsia="Calibri"/>
                <w:color w:val="000000"/>
              </w:rPr>
              <w:t>Соответствует (при заполнении участником)</w:t>
            </w:r>
          </w:p>
        </w:tc>
        <w:tc>
          <w:tcPr>
            <w:tcW w:w="1701" w:type="dxa"/>
            <w:shd w:val="clear" w:color="auto" w:fill="D9D9D9"/>
            <w:vAlign w:val="center"/>
          </w:tcPr>
          <w:p w:rsidR="00C42039" w:rsidRPr="005951C0" w:rsidRDefault="00C42039" w:rsidP="00AC3173">
            <w:pPr>
              <w:widowControl w:val="0"/>
              <w:adjustRightInd w:val="0"/>
              <w:ind w:right="-57"/>
              <w:jc w:val="center"/>
              <w:textAlignment w:val="baseline"/>
              <w:rPr>
                <w:rFonts w:eastAsia="Calibri"/>
                <w:color w:val="000000"/>
              </w:rPr>
            </w:pPr>
            <w:r w:rsidRPr="005951C0">
              <w:rPr>
                <w:rFonts w:eastAsia="Calibri"/>
                <w:color w:val="000000"/>
              </w:rPr>
              <w:t>Не соответствует (при заполнении участником)</w:t>
            </w:r>
          </w:p>
        </w:tc>
        <w:tc>
          <w:tcPr>
            <w:tcW w:w="1843" w:type="dxa"/>
            <w:shd w:val="clear" w:color="auto" w:fill="D9D9D9"/>
          </w:tcPr>
          <w:p w:rsidR="00C42039" w:rsidRPr="005951C0" w:rsidRDefault="00C42039" w:rsidP="00AC3173">
            <w:pPr>
              <w:widowControl w:val="0"/>
              <w:adjustRightInd w:val="0"/>
              <w:ind w:right="-57"/>
              <w:jc w:val="center"/>
              <w:textAlignment w:val="baseline"/>
              <w:rPr>
                <w:rFonts w:eastAsia="Calibri"/>
                <w:color w:val="000000"/>
              </w:rPr>
            </w:pPr>
            <w:r w:rsidRPr="005951C0">
              <w:rPr>
                <w:rFonts w:eastAsia="Calibri"/>
                <w:color w:val="000000"/>
              </w:rPr>
              <w:t>Не соответствует (при заполнении участником)</w:t>
            </w:r>
          </w:p>
        </w:tc>
      </w:tr>
      <w:tr w:rsidR="00C42039" w:rsidRPr="005951C0" w:rsidTr="00AC3173">
        <w:tc>
          <w:tcPr>
            <w:tcW w:w="1632" w:type="dxa"/>
            <w:vAlign w:val="center"/>
          </w:tcPr>
          <w:p w:rsidR="00C42039" w:rsidRPr="005951C0" w:rsidRDefault="00C42039" w:rsidP="00AC3173">
            <w:pPr>
              <w:widowControl w:val="0"/>
              <w:adjustRightInd w:val="0"/>
              <w:ind w:right="-57"/>
              <w:textAlignment w:val="baseline"/>
              <w:rPr>
                <w:rFonts w:eastAsia="Calibri"/>
                <w:color w:val="000000"/>
              </w:rPr>
            </w:pPr>
            <w:r w:rsidRPr="005951C0">
              <w:rPr>
                <w:rFonts w:eastAsia="Calibri"/>
                <w:color w:val="000000"/>
              </w:rPr>
              <w:t>Цвет автомобиля</w:t>
            </w:r>
          </w:p>
        </w:tc>
        <w:tc>
          <w:tcPr>
            <w:tcW w:w="1629" w:type="dxa"/>
            <w:vAlign w:val="center"/>
          </w:tcPr>
          <w:p w:rsidR="00C42039" w:rsidRPr="005951C0" w:rsidRDefault="00C42039" w:rsidP="00AC3173">
            <w:pPr>
              <w:widowControl w:val="0"/>
              <w:adjustRightInd w:val="0"/>
              <w:ind w:right="-57"/>
              <w:jc w:val="center"/>
              <w:textAlignment w:val="baseline"/>
              <w:rPr>
                <w:rFonts w:eastAsia="Calibri"/>
                <w:color w:val="000000"/>
              </w:rPr>
            </w:pPr>
            <w:r w:rsidRPr="005951C0">
              <w:rPr>
                <w:rFonts w:eastAsia="Calibri"/>
                <w:color w:val="000000"/>
              </w:rPr>
              <w:t>черный или серый</w:t>
            </w:r>
          </w:p>
        </w:tc>
        <w:tc>
          <w:tcPr>
            <w:tcW w:w="1701" w:type="dxa"/>
            <w:vAlign w:val="center"/>
          </w:tcPr>
          <w:p w:rsidR="00C42039" w:rsidRPr="005951C0" w:rsidRDefault="00C42039" w:rsidP="00AC3173">
            <w:pPr>
              <w:widowControl w:val="0"/>
              <w:adjustRightInd w:val="0"/>
              <w:ind w:right="-57"/>
              <w:jc w:val="center"/>
              <w:textAlignment w:val="baseline"/>
              <w:rPr>
                <w:rFonts w:eastAsia="Calibri"/>
                <w:color w:val="000000"/>
              </w:rPr>
            </w:pPr>
            <w:r w:rsidRPr="005951C0">
              <w:rPr>
                <w:rFonts w:eastAsia="Calibri"/>
                <w:color w:val="000000"/>
              </w:rPr>
              <w:t xml:space="preserve">черный </w:t>
            </w:r>
          </w:p>
        </w:tc>
        <w:tc>
          <w:tcPr>
            <w:tcW w:w="1701" w:type="dxa"/>
            <w:vAlign w:val="center"/>
          </w:tcPr>
          <w:p w:rsidR="00C42039" w:rsidRPr="005951C0" w:rsidRDefault="00C42039" w:rsidP="00AC3173">
            <w:pPr>
              <w:widowControl w:val="0"/>
              <w:adjustRightInd w:val="0"/>
              <w:ind w:right="-57"/>
              <w:jc w:val="center"/>
              <w:textAlignment w:val="baseline"/>
              <w:rPr>
                <w:rFonts w:eastAsia="Calibri"/>
                <w:color w:val="000000"/>
              </w:rPr>
            </w:pPr>
            <w:r w:rsidRPr="005951C0">
              <w:rPr>
                <w:rFonts w:eastAsia="Calibri"/>
                <w:color w:val="000000"/>
              </w:rPr>
              <w:t xml:space="preserve">серый </w:t>
            </w:r>
          </w:p>
        </w:tc>
        <w:tc>
          <w:tcPr>
            <w:tcW w:w="1701" w:type="dxa"/>
            <w:shd w:val="clear" w:color="auto" w:fill="D9D9D9"/>
            <w:vAlign w:val="center"/>
          </w:tcPr>
          <w:p w:rsidR="00C42039" w:rsidRPr="005951C0" w:rsidRDefault="00C42039" w:rsidP="00AC3173">
            <w:pPr>
              <w:widowControl w:val="0"/>
              <w:adjustRightInd w:val="0"/>
              <w:ind w:right="-57"/>
              <w:jc w:val="center"/>
              <w:textAlignment w:val="baseline"/>
              <w:rPr>
                <w:rFonts w:eastAsia="Calibri"/>
                <w:color w:val="000000"/>
              </w:rPr>
            </w:pPr>
            <w:r w:rsidRPr="005951C0">
              <w:rPr>
                <w:rFonts w:eastAsia="Calibri"/>
                <w:color w:val="000000"/>
              </w:rPr>
              <w:t>черный или серый</w:t>
            </w:r>
          </w:p>
        </w:tc>
        <w:tc>
          <w:tcPr>
            <w:tcW w:w="1843" w:type="dxa"/>
            <w:shd w:val="clear" w:color="auto" w:fill="D9D9D9"/>
          </w:tcPr>
          <w:p w:rsidR="00C42039" w:rsidRPr="005951C0" w:rsidRDefault="00C42039" w:rsidP="00AC3173">
            <w:pPr>
              <w:widowControl w:val="0"/>
              <w:adjustRightInd w:val="0"/>
              <w:ind w:right="-57"/>
              <w:jc w:val="center"/>
              <w:textAlignment w:val="baseline"/>
              <w:rPr>
                <w:rFonts w:eastAsia="Calibri"/>
                <w:color w:val="000000"/>
              </w:rPr>
            </w:pPr>
            <w:r w:rsidRPr="005951C0">
              <w:rPr>
                <w:rFonts w:eastAsia="Calibri"/>
                <w:color w:val="000000"/>
              </w:rPr>
              <w:t>красный</w:t>
            </w:r>
          </w:p>
        </w:tc>
      </w:tr>
    </w:tbl>
    <w:p w:rsidR="00C42039" w:rsidRDefault="00C42039" w:rsidP="00C42039">
      <w:pPr>
        <w:widowControl w:val="0"/>
        <w:adjustRightInd w:val="0"/>
        <w:ind w:right="-57" w:firstLine="708"/>
        <w:jc w:val="both"/>
        <w:textAlignment w:val="baseline"/>
        <w:rPr>
          <w:rFonts w:eastAsia="Calibri"/>
          <w:color w:val="000000"/>
        </w:rPr>
      </w:pPr>
    </w:p>
    <w:p w:rsidR="00C42039" w:rsidRPr="005951C0" w:rsidRDefault="00C42039" w:rsidP="00C42039">
      <w:pPr>
        <w:widowControl w:val="0"/>
        <w:adjustRightInd w:val="0"/>
        <w:ind w:right="-57" w:firstLine="708"/>
        <w:jc w:val="both"/>
        <w:textAlignment w:val="baseline"/>
        <w:rPr>
          <w:rFonts w:eastAsia="Calibri"/>
          <w:color w:val="000000"/>
        </w:rPr>
      </w:pPr>
      <w:r>
        <w:rPr>
          <w:rFonts w:eastAsia="Calibri"/>
          <w:color w:val="000000"/>
        </w:rPr>
        <w:t>Пример:</w:t>
      </w: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97"/>
        <w:gridCol w:w="1881"/>
        <w:gridCol w:w="1702"/>
        <w:gridCol w:w="1843"/>
        <w:gridCol w:w="1984"/>
      </w:tblGrid>
      <w:tr w:rsidR="00C42039" w:rsidRPr="005951C0" w:rsidTr="00AC3173">
        <w:tc>
          <w:tcPr>
            <w:tcW w:w="2797" w:type="dxa"/>
            <w:vAlign w:val="center"/>
          </w:tcPr>
          <w:p w:rsidR="00C42039" w:rsidRPr="005951C0" w:rsidRDefault="00C42039" w:rsidP="00AC3173">
            <w:pPr>
              <w:widowControl w:val="0"/>
              <w:adjustRightInd w:val="0"/>
              <w:ind w:right="-57"/>
              <w:jc w:val="center"/>
              <w:textAlignment w:val="baseline"/>
              <w:rPr>
                <w:rFonts w:eastAsia="Calibri"/>
                <w:color w:val="000000"/>
              </w:rPr>
            </w:pPr>
            <w:r w:rsidRPr="005951C0">
              <w:rPr>
                <w:rFonts w:eastAsia="Calibri"/>
                <w:color w:val="000000"/>
              </w:rPr>
              <w:t xml:space="preserve">Показатель, </w:t>
            </w:r>
            <w:proofErr w:type="spellStart"/>
            <w:r w:rsidRPr="005951C0">
              <w:rPr>
                <w:rFonts w:eastAsia="Calibri"/>
                <w:color w:val="000000"/>
              </w:rPr>
              <w:t>ед.изм</w:t>
            </w:r>
            <w:proofErr w:type="spellEnd"/>
            <w:r w:rsidRPr="005951C0">
              <w:rPr>
                <w:rFonts w:eastAsia="Calibri"/>
                <w:color w:val="000000"/>
              </w:rPr>
              <w:t>.</w:t>
            </w:r>
          </w:p>
        </w:tc>
        <w:tc>
          <w:tcPr>
            <w:tcW w:w="1881" w:type="dxa"/>
            <w:vAlign w:val="center"/>
          </w:tcPr>
          <w:p w:rsidR="00C42039" w:rsidRPr="005951C0" w:rsidRDefault="00C42039" w:rsidP="00AC3173">
            <w:pPr>
              <w:widowControl w:val="0"/>
              <w:adjustRightInd w:val="0"/>
              <w:ind w:right="-57"/>
              <w:jc w:val="center"/>
              <w:textAlignment w:val="baseline"/>
              <w:rPr>
                <w:rFonts w:eastAsia="Calibri"/>
                <w:color w:val="000000"/>
              </w:rPr>
            </w:pPr>
            <w:r w:rsidRPr="005951C0">
              <w:rPr>
                <w:rFonts w:eastAsia="Calibri"/>
                <w:color w:val="000000"/>
              </w:rPr>
              <w:t>Значение, установленное заказчиком</w:t>
            </w:r>
          </w:p>
        </w:tc>
        <w:tc>
          <w:tcPr>
            <w:tcW w:w="1702" w:type="dxa"/>
            <w:vAlign w:val="center"/>
          </w:tcPr>
          <w:p w:rsidR="00C42039" w:rsidRPr="005951C0" w:rsidRDefault="00C42039" w:rsidP="00AC3173">
            <w:pPr>
              <w:widowControl w:val="0"/>
              <w:adjustRightInd w:val="0"/>
              <w:ind w:right="-57"/>
              <w:jc w:val="center"/>
              <w:textAlignment w:val="baseline"/>
              <w:rPr>
                <w:rFonts w:eastAsia="Calibri"/>
                <w:color w:val="000000"/>
              </w:rPr>
            </w:pPr>
            <w:r w:rsidRPr="005951C0">
              <w:rPr>
                <w:rFonts w:eastAsia="Calibri"/>
                <w:color w:val="000000"/>
              </w:rPr>
              <w:t>Соответствует (при заполнении участником)</w:t>
            </w:r>
          </w:p>
        </w:tc>
        <w:tc>
          <w:tcPr>
            <w:tcW w:w="1843" w:type="dxa"/>
            <w:vAlign w:val="center"/>
          </w:tcPr>
          <w:p w:rsidR="00C42039" w:rsidRPr="005951C0" w:rsidRDefault="00C42039" w:rsidP="00AC3173">
            <w:pPr>
              <w:widowControl w:val="0"/>
              <w:adjustRightInd w:val="0"/>
              <w:ind w:right="-57"/>
              <w:jc w:val="center"/>
              <w:textAlignment w:val="baseline"/>
              <w:rPr>
                <w:rFonts w:eastAsia="Calibri"/>
                <w:color w:val="000000"/>
              </w:rPr>
            </w:pPr>
            <w:r w:rsidRPr="005951C0">
              <w:rPr>
                <w:rFonts w:eastAsia="Calibri"/>
                <w:color w:val="000000"/>
              </w:rPr>
              <w:t>Соответствует (при заполнении участником)</w:t>
            </w:r>
          </w:p>
        </w:tc>
        <w:tc>
          <w:tcPr>
            <w:tcW w:w="1984" w:type="dxa"/>
            <w:shd w:val="clear" w:color="auto" w:fill="D9D9D9"/>
            <w:vAlign w:val="center"/>
          </w:tcPr>
          <w:p w:rsidR="00C42039" w:rsidRPr="005951C0" w:rsidRDefault="00C42039" w:rsidP="00AC3173">
            <w:pPr>
              <w:widowControl w:val="0"/>
              <w:adjustRightInd w:val="0"/>
              <w:ind w:right="-57"/>
              <w:jc w:val="center"/>
              <w:textAlignment w:val="baseline"/>
              <w:rPr>
                <w:rFonts w:eastAsia="Calibri"/>
                <w:color w:val="000000"/>
              </w:rPr>
            </w:pPr>
            <w:r w:rsidRPr="005951C0">
              <w:rPr>
                <w:rFonts w:eastAsia="Calibri"/>
                <w:color w:val="000000"/>
              </w:rPr>
              <w:t>Не соответствует (при заполнении участником)</w:t>
            </w:r>
          </w:p>
        </w:tc>
      </w:tr>
      <w:tr w:rsidR="00C42039" w:rsidRPr="005951C0" w:rsidTr="00AC3173">
        <w:tc>
          <w:tcPr>
            <w:tcW w:w="2797" w:type="dxa"/>
            <w:vAlign w:val="center"/>
          </w:tcPr>
          <w:p w:rsidR="00C42039" w:rsidRPr="005951C0" w:rsidRDefault="00C42039" w:rsidP="00AC3173">
            <w:pPr>
              <w:widowControl w:val="0"/>
              <w:adjustRightInd w:val="0"/>
              <w:ind w:right="-57"/>
              <w:textAlignment w:val="baseline"/>
              <w:rPr>
                <w:rFonts w:eastAsia="Calibri"/>
                <w:color w:val="000000"/>
              </w:rPr>
            </w:pPr>
            <w:r w:rsidRPr="005951C0">
              <w:rPr>
                <w:rFonts w:eastAsia="Calibri"/>
                <w:color w:val="000000"/>
              </w:rPr>
              <w:t>Лекарственная форма и дозировка в соответствии с регистрационным удостоверением с учетом эквивалентных лекарственных форм и дозировок</w:t>
            </w:r>
          </w:p>
        </w:tc>
        <w:tc>
          <w:tcPr>
            <w:tcW w:w="1881" w:type="dxa"/>
            <w:vAlign w:val="center"/>
          </w:tcPr>
          <w:p w:rsidR="00C42039" w:rsidRPr="005951C0" w:rsidRDefault="00C42039" w:rsidP="00AC3173">
            <w:pPr>
              <w:widowControl w:val="0"/>
              <w:adjustRightInd w:val="0"/>
              <w:ind w:right="-57"/>
              <w:jc w:val="center"/>
              <w:textAlignment w:val="baseline"/>
              <w:rPr>
                <w:rFonts w:eastAsia="Calibri"/>
                <w:color w:val="000000"/>
              </w:rPr>
            </w:pPr>
            <w:proofErr w:type="spellStart"/>
            <w:r w:rsidRPr="005951C0">
              <w:rPr>
                <w:rFonts w:eastAsia="Calibri"/>
                <w:color w:val="000000"/>
              </w:rPr>
              <w:t>лиофилизат</w:t>
            </w:r>
            <w:proofErr w:type="spellEnd"/>
            <w:r w:rsidRPr="005951C0">
              <w:rPr>
                <w:rFonts w:eastAsia="Calibri"/>
                <w:color w:val="000000"/>
              </w:rPr>
              <w:t xml:space="preserve"> для приготовления раствора для </w:t>
            </w:r>
            <w:proofErr w:type="spellStart"/>
            <w:r w:rsidRPr="005951C0">
              <w:rPr>
                <w:rFonts w:eastAsia="Calibri"/>
                <w:color w:val="000000"/>
              </w:rPr>
              <w:t>инфузий</w:t>
            </w:r>
            <w:proofErr w:type="spellEnd"/>
            <w:r w:rsidRPr="005951C0">
              <w:rPr>
                <w:rFonts w:eastAsia="Calibri"/>
                <w:color w:val="000000"/>
              </w:rPr>
              <w:t xml:space="preserve"> 4 мг или концентрат для приготовления раствора для </w:t>
            </w:r>
            <w:proofErr w:type="spellStart"/>
            <w:r w:rsidRPr="005951C0">
              <w:rPr>
                <w:rFonts w:eastAsia="Calibri"/>
                <w:color w:val="000000"/>
              </w:rPr>
              <w:t>инфузий</w:t>
            </w:r>
            <w:proofErr w:type="spellEnd"/>
            <w:r w:rsidRPr="005951C0">
              <w:rPr>
                <w:rFonts w:eastAsia="Calibri"/>
                <w:color w:val="000000"/>
              </w:rPr>
              <w:t xml:space="preserve"> 4 мг  </w:t>
            </w:r>
          </w:p>
        </w:tc>
        <w:tc>
          <w:tcPr>
            <w:tcW w:w="1702" w:type="dxa"/>
            <w:vAlign w:val="center"/>
          </w:tcPr>
          <w:p w:rsidR="00C42039" w:rsidRPr="005951C0" w:rsidRDefault="00C42039" w:rsidP="00AC3173">
            <w:pPr>
              <w:widowControl w:val="0"/>
              <w:adjustRightInd w:val="0"/>
              <w:ind w:right="-57"/>
              <w:jc w:val="center"/>
              <w:textAlignment w:val="baseline"/>
              <w:rPr>
                <w:rFonts w:eastAsia="Calibri"/>
                <w:color w:val="000000"/>
              </w:rPr>
            </w:pPr>
            <w:proofErr w:type="spellStart"/>
            <w:r w:rsidRPr="005951C0">
              <w:rPr>
                <w:rFonts w:eastAsia="Calibri"/>
                <w:color w:val="000000"/>
              </w:rPr>
              <w:t>лиофилизат</w:t>
            </w:r>
            <w:proofErr w:type="spellEnd"/>
            <w:r w:rsidRPr="005951C0">
              <w:rPr>
                <w:rFonts w:eastAsia="Calibri"/>
                <w:color w:val="000000"/>
              </w:rPr>
              <w:t xml:space="preserve"> для приготовления раствора для </w:t>
            </w:r>
            <w:proofErr w:type="spellStart"/>
            <w:r w:rsidRPr="005951C0">
              <w:rPr>
                <w:rFonts w:eastAsia="Calibri"/>
                <w:color w:val="000000"/>
              </w:rPr>
              <w:t>инфузий</w:t>
            </w:r>
            <w:proofErr w:type="spellEnd"/>
            <w:r w:rsidRPr="005951C0">
              <w:rPr>
                <w:rFonts w:eastAsia="Calibri"/>
                <w:color w:val="000000"/>
              </w:rPr>
              <w:t xml:space="preserve"> 4 мг  </w:t>
            </w:r>
          </w:p>
        </w:tc>
        <w:tc>
          <w:tcPr>
            <w:tcW w:w="1843" w:type="dxa"/>
            <w:vAlign w:val="center"/>
          </w:tcPr>
          <w:p w:rsidR="00C42039" w:rsidRPr="005951C0" w:rsidRDefault="00C42039" w:rsidP="00AC3173">
            <w:pPr>
              <w:widowControl w:val="0"/>
              <w:adjustRightInd w:val="0"/>
              <w:ind w:right="-57"/>
              <w:jc w:val="center"/>
              <w:textAlignment w:val="baseline"/>
              <w:rPr>
                <w:rFonts w:eastAsia="Calibri"/>
                <w:color w:val="000000"/>
              </w:rPr>
            </w:pPr>
            <w:r w:rsidRPr="005951C0">
              <w:rPr>
                <w:rFonts w:eastAsia="Calibri"/>
                <w:color w:val="000000"/>
              </w:rPr>
              <w:t xml:space="preserve">концентрат для приготовления раствора для </w:t>
            </w:r>
            <w:proofErr w:type="spellStart"/>
            <w:r w:rsidRPr="005951C0">
              <w:rPr>
                <w:rFonts w:eastAsia="Calibri"/>
                <w:color w:val="000000"/>
              </w:rPr>
              <w:t>инфузий</w:t>
            </w:r>
            <w:proofErr w:type="spellEnd"/>
            <w:r w:rsidRPr="005951C0">
              <w:rPr>
                <w:rFonts w:eastAsia="Calibri"/>
                <w:color w:val="000000"/>
              </w:rPr>
              <w:t xml:space="preserve"> 4 мг  </w:t>
            </w:r>
          </w:p>
        </w:tc>
        <w:tc>
          <w:tcPr>
            <w:tcW w:w="1984" w:type="dxa"/>
            <w:shd w:val="clear" w:color="auto" w:fill="D9D9D9"/>
            <w:vAlign w:val="center"/>
          </w:tcPr>
          <w:p w:rsidR="00C42039" w:rsidRPr="005951C0" w:rsidRDefault="00C42039" w:rsidP="00AC3173">
            <w:pPr>
              <w:widowControl w:val="0"/>
              <w:adjustRightInd w:val="0"/>
              <w:ind w:right="-57"/>
              <w:jc w:val="center"/>
              <w:textAlignment w:val="baseline"/>
              <w:rPr>
                <w:rFonts w:eastAsia="Calibri"/>
                <w:color w:val="000000"/>
              </w:rPr>
            </w:pPr>
            <w:proofErr w:type="spellStart"/>
            <w:r w:rsidRPr="005951C0">
              <w:rPr>
                <w:rFonts w:eastAsia="Calibri"/>
                <w:color w:val="000000"/>
              </w:rPr>
              <w:t>лиофилизат</w:t>
            </w:r>
            <w:proofErr w:type="spellEnd"/>
            <w:r w:rsidRPr="005951C0">
              <w:rPr>
                <w:rFonts w:eastAsia="Calibri"/>
                <w:color w:val="000000"/>
              </w:rPr>
              <w:t xml:space="preserve"> или концентрат для приготовления раствора для </w:t>
            </w:r>
            <w:proofErr w:type="spellStart"/>
            <w:r w:rsidRPr="005951C0">
              <w:rPr>
                <w:rFonts w:eastAsia="Calibri"/>
                <w:color w:val="000000"/>
              </w:rPr>
              <w:t>инфузий</w:t>
            </w:r>
            <w:proofErr w:type="spellEnd"/>
            <w:r w:rsidRPr="005951C0">
              <w:rPr>
                <w:rFonts w:eastAsia="Calibri"/>
                <w:color w:val="000000"/>
              </w:rPr>
              <w:t xml:space="preserve"> 4 мг  </w:t>
            </w:r>
          </w:p>
        </w:tc>
      </w:tr>
      <w:tr w:rsidR="00C42039" w:rsidRPr="005951C0" w:rsidTr="00AC3173">
        <w:tc>
          <w:tcPr>
            <w:tcW w:w="2797" w:type="dxa"/>
            <w:vAlign w:val="center"/>
          </w:tcPr>
          <w:p w:rsidR="00C42039" w:rsidRPr="005951C0" w:rsidRDefault="00C42039" w:rsidP="00AC3173">
            <w:pPr>
              <w:widowControl w:val="0"/>
              <w:adjustRightInd w:val="0"/>
              <w:ind w:right="-57"/>
              <w:textAlignment w:val="baseline"/>
              <w:rPr>
                <w:rFonts w:eastAsia="Calibri"/>
                <w:color w:val="000000"/>
              </w:rPr>
            </w:pPr>
            <w:r w:rsidRPr="005951C0">
              <w:rPr>
                <w:rFonts w:eastAsia="Calibri"/>
                <w:color w:val="000000"/>
              </w:rPr>
              <w:t>Лекарственная форма и дозировка в соответствии с регистрационным удостоверением с учетом эквивалентных лекарственных форм и дозировок</w:t>
            </w:r>
          </w:p>
        </w:tc>
        <w:tc>
          <w:tcPr>
            <w:tcW w:w="1881" w:type="dxa"/>
            <w:vAlign w:val="center"/>
          </w:tcPr>
          <w:p w:rsidR="00C42039" w:rsidRPr="005951C0" w:rsidRDefault="00C42039" w:rsidP="00AC3173">
            <w:pPr>
              <w:widowControl w:val="0"/>
              <w:adjustRightInd w:val="0"/>
              <w:ind w:right="-57"/>
              <w:jc w:val="center"/>
              <w:textAlignment w:val="baseline"/>
              <w:rPr>
                <w:rFonts w:eastAsia="Calibri"/>
                <w:color w:val="000000"/>
              </w:rPr>
            </w:pPr>
            <w:r w:rsidRPr="005951C0">
              <w:rPr>
                <w:rFonts w:eastAsia="Calibri"/>
                <w:color w:val="000000"/>
              </w:rPr>
              <w:t>1 таблетка 300 мг или 2 таблетки 150 мг</w:t>
            </w:r>
          </w:p>
        </w:tc>
        <w:tc>
          <w:tcPr>
            <w:tcW w:w="1702" w:type="dxa"/>
            <w:vAlign w:val="center"/>
          </w:tcPr>
          <w:p w:rsidR="00C42039" w:rsidRPr="005951C0" w:rsidRDefault="00C42039" w:rsidP="00AC3173">
            <w:pPr>
              <w:widowControl w:val="0"/>
              <w:adjustRightInd w:val="0"/>
              <w:ind w:right="-57"/>
              <w:jc w:val="center"/>
              <w:textAlignment w:val="baseline"/>
              <w:rPr>
                <w:rFonts w:eastAsia="Calibri"/>
                <w:color w:val="000000"/>
              </w:rPr>
            </w:pPr>
            <w:r w:rsidRPr="005951C0">
              <w:rPr>
                <w:rFonts w:eastAsia="Calibri"/>
                <w:color w:val="000000"/>
              </w:rPr>
              <w:t>1 таблетка 300 мг</w:t>
            </w:r>
          </w:p>
        </w:tc>
        <w:tc>
          <w:tcPr>
            <w:tcW w:w="1843" w:type="dxa"/>
            <w:vAlign w:val="center"/>
          </w:tcPr>
          <w:p w:rsidR="00C42039" w:rsidRPr="005951C0" w:rsidRDefault="00C42039" w:rsidP="00AC3173">
            <w:pPr>
              <w:widowControl w:val="0"/>
              <w:adjustRightInd w:val="0"/>
              <w:ind w:right="-57"/>
              <w:jc w:val="center"/>
              <w:textAlignment w:val="baseline"/>
              <w:rPr>
                <w:rFonts w:eastAsia="Calibri"/>
                <w:color w:val="000000"/>
              </w:rPr>
            </w:pPr>
            <w:r w:rsidRPr="005951C0">
              <w:rPr>
                <w:rFonts w:eastAsia="Calibri"/>
                <w:color w:val="000000"/>
              </w:rPr>
              <w:t>2 таблетки 150 мг</w:t>
            </w:r>
          </w:p>
        </w:tc>
        <w:tc>
          <w:tcPr>
            <w:tcW w:w="1984" w:type="dxa"/>
            <w:shd w:val="clear" w:color="auto" w:fill="D9D9D9"/>
            <w:vAlign w:val="center"/>
          </w:tcPr>
          <w:p w:rsidR="00C42039" w:rsidRPr="005951C0" w:rsidRDefault="00C42039" w:rsidP="00AC3173">
            <w:pPr>
              <w:widowControl w:val="0"/>
              <w:adjustRightInd w:val="0"/>
              <w:ind w:right="-57"/>
              <w:jc w:val="center"/>
              <w:textAlignment w:val="baseline"/>
              <w:rPr>
                <w:rFonts w:eastAsia="Calibri"/>
                <w:color w:val="000000"/>
              </w:rPr>
            </w:pPr>
            <w:r w:rsidRPr="005951C0">
              <w:rPr>
                <w:rFonts w:eastAsia="Calibri"/>
                <w:color w:val="000000"/>
              </w:rPr>
              <w:t>1 таблетка 300 мг или 2 таблетки 150 мг</w:t>
            </w:r>
          </w:p>
        </w:tc>
      </w:tr>
    </w:tbl>
    <w:p w:rsidR="00C42039" w:rsidRDefault="00C42039" w:rsidP="00C42039">
      <w:pPr>
        <w:widowControl w:val="0"/>
        <w:adjustRightInd w:val="0"/>
        <w:ind w:right="-57" w:firstLine="709"/>
        <w:jc w:val="both"/>
        <w:textAlignment w:val="baseline"/>
        <w:rPr>
          <w:rFonts w:eastAsia="Calibri"/>
        </w:rPr>
      </w:pPr>
    </w:p>
    <w:p w:rsidR="00C42039" w:rsidRPr="00E8152F" w:rsidRDefault="00C42039" w:rsidP="00C42039">
      <w:pPr>
        <w:widowControl w:val="0"/>
        <w:adjustRightInd w:val="0"/>
        <w:ind w:right="-57" w:firstLine="709"/>
        <w:jc w:val="both"/>
        <w:textAlignment w:val="baseline"/>
        <w:rPr>
          <w:rFonts w:eastAsia="Calibri"/>
        </w:rPr>
      </w:pPr>
      <w:r w:rsidRPr="007F5D6A">
        <w:rPr>
          <w:rFonts w:eastAsia="Calibri"/>
        </w:rPr>
        <w:t>В случае, если участником предполагаются к поставке товары с разными параметрами, соответствующие характеристикам, установленным в описании объекта закупки, такие товары отражаются в заявке разными позициями с указанием всех характеристик, предусмотренных описанием объекта закупки и количества по каждой позиции. Например, в описании объекта закупки предусмотрено к поставке автомобили черного или серого цвета в количестве 5 штук и участником предполагается к поставке автомобиль одной марки и модели, но 3 автомобиля серого цвета и 2 – черного, в таком с</w:t>
      </w:r>
      <w:r>
        <w:rPr>
          <w:rFonts w:eastAsia="Calibri"/>
        </w:rPr>
        <w:t>л</w:t>
      </w:r>
      <w:r w:rsidRPr="007F5D6A">
        <w:rPr>
          <w:rFonts w:eastAsia="Calibri"/>
        </w:rPr>
        <w:t>учае в заявке участником формируются две позиции товара с указанием помимо всех заявленных характеристик в одной из них по показателю «Цвет» значения «Серый» и количества 3 штуки, а в другой – по показателю «Цвет» значения «Черный» и количества 2.</w:t>
      </w:r>
    </w:p>
    <w:p w:rsidR="00C42039" w:rsidRPr="004C035C" w:rsidRDefault="00C42039" w:rsidP="00C42039">
      <w:pPr>
        <w:widowControl w:val="0"/>
        <w:adjustRightInd w:val="0"/>
        <w:ind w:right="-57" w:firstLine="709"/>
        <w:jc w:val="both"/>
        <w:textAlignment w:val="baseline"/>
        <w:rPr>
          <w:rFonts w:eastAsia="Calibri"/>
          <w:color w:val="000000"/>
        </w:rPr>
      </w:pPr>
      <w:r w:rsidRPr="004C035C">
        <w:rPr>
          <w:rFonts w:eastAsia="Calibri"/>
          <w:color w:val="000000"/>
        </w:rPr>
        <w:t>При установлении в описании объекта закупки значения, включающего «и (или)», в предложении участника такое значение может содержать как несколько перечисленных характеристик с применением союза «и», так и одну конкретную без применения союзов.</w:t>
      </w:r>
    </w:p>
    <w:p w:rsidR="00C42039" w:rsidRPr="004C035C" w:rsidRDefault="00C42039" w:rsidP="00C42039">
      <w:pPr>
        <w:widowControl w:val="0"/>
        <w:adjustRightInd w:val="0"/>
        <w:ind w:right="-57" w:firstLine="708"/>
        <w:jc w:val="both"/>
        <w:textAlignment w:val="baseline"/>
        <w:rPr>
          <w:rFonts w:eastAsia="Calibri"/>
          <w:color w:val="000000"/>
        </w:rPr>
      </w:pPr>
      <w:r w:rsidRPr="004C035C">
        <w:rPr>
          <w:rFonts w:eastAsia="Calibri"/>
          <w:color w:val="000000"/>
        </w:rPr>
        <w:t>Пример:</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984"/>
        <w:gridCol w:w="2127"/>
        <w:gridCol w:w="2126"/>
        <w:gridCol w:w="2126"/>
      </w:tblGrid>
      <w:tr w:rsidR="00C42039" w:rsidRPr="004C035C" w:rsidTr="00AC3173">
        <w:tc>
          <w:tcPr>
            <w:tcW w:w="1560" w:type="dxa"/>
            <w:vAlign w:val="center"/>
          </w:tcPr>
          <w:p w:rsidR="00C42039" w:rsidRPr="004C035C" w:rsidRDefault="00C42039" w:rsidP="00AC3173">
            <w:pPr>
              <w:widowControl w:val="0"/>
              <w:adjustRightInd w:val="0"/>
              <w:ind w:right="-57"/>
              <w:jc w:val="center"/>
              <w:textAlignment w:val="baseline"/>
              <w:rPr>
                <w:rFonts w:eastAsia="Calibri"/>
                <w:color w:val="000000"/>
              </w:rPr>
            </w:pPr>
            <w:r w:rsidRPr="004C035C">
              <w:rPr>
                <w:rFonts w:eastAsia="Calibri"/>
                <w:color w:val="000000"/>
              </w:rPr>
              <w:t xml:space="preserve">Показатель, </w:t>
            </w:r>
            <w:proofErr w:type="spellStart"/>
            <w:r w:rsidRPr="004C035C">
              <w:rPr>
                <w:rFonts w:eastAsia="Calibri"/>
                <w:color w:val="000000"/>
              </w:rPr>
              <w:t>ед.изм</w:t>
            </w:r>
            <w:proofErr w:type="spellEnd"/>
            <w:r w:rsidRPr="004C035C">
              <w:rPr>
                <w:rFonts w:eastAsia="Calibri"/>
                <w:color w:val="000000"/>
              </w:rPr>
              <w:t>.</w:t>
            </w:r>
          </w:p>
        </w:tc>
        <w:tc>
          <w:tcPr>
            <w:tcW w:w="1984" w:type="dxa"/>
            <w:vAlign w:val="center"/>
          </w:tcPr>
          <w:p w:rsidR="00C42039" w:rsidRPr="004C035C" w:rsidRDefault="00C42039" w:rsidP="00AC3173">
            <w:pPr>
              <w:widowControl w:val="0"/>
              <w:adjustRightInd w:val="0"/>
              <w:ind w:right="-57"/>
              <w:jc w:val="center"/>
              <w:textAlignment w:val="baseline"/>
              <w:rPr>
                <w:rFonts w:eastAsia="Calibri"/>
                <w:color w:val="000000"/>
              </w:rPr>
            </w:pPr>
            <w:r w:rsidRPr="004C035C">
              <w:rPr>
                <w:rFonts w:eastAsia="Calibri"/>
                <w:color w:val="000000"/>
              </w:rPr>
              <w:t>Значение, установленное заказчиком</w:t>
            </w:r>
          </w:p>
        </w:tc>
        <w:tc>
          <w:tcPr>
            <w:tcW w:w="2127" w:type="dxa"/>
          </w:tcPr>
          <w:p w:rsidR="00C42039" w:rsidRPr="004C035C" w:rsidRDefault="00C42039" w:rsidP="00AC3173">
            <w:pPr>
              <w:widowControl w:val="0"/>
              <w:adjustRightInd w:val="0"/>
              <w:ind w:right="-57"/>
              <w:jc w:val="center"/>
              <w:textAlignment w:val="baseline"/>
              <w:rPr>
                <w:rFonts w:eastAsia="Calibri"/>
                <w:color w:val="000000"/>
              </w:rPr>
            </w:pPr>
            <w:r w:rsidRPr="004C035C">
              <w:rPr>
                <w:rFonts w:eastAsia="Calibri"/>
                <w:color w:val="000000"/>
              </w:rPr>
              <w:t>Соответствует (при заполнении участником)</w:t>
            </w:r>
          </w:p>
        </w:tc>
        <w:tc>
          <w:tcPr>
            <w:tcW w:w="2126" w:type="dxa"/>
            <w:vAlign w:val="center"/>
          </w:tcPr>
          <w:p w:rsidR="00C42039" w:rsidRPr="004C035C" w:rsidRDefault="00C42039" w:rsidP="00AC3173">
            <w:pPr>
              <w:widowControl w:val="0"/>
              <w:adjustRightInd w:val="0"/>
              <w:ind w:right="-57"/>
              <w:jc w:val="center"/>
              <w:textAlignment w:val="baseline"/>
              <w:rPr>
                <w:rFonts w:eastAsia="Calibri"/>
                <w:color w:val="000000"/>
              </w:rPr>
            </w:pPr>
            <w:r w:rsidRPr="004C035C">
              <w:rPr>
                <w:rFonts w:eastAsia="Calibri"/>
                <w:color w:val="000000"/>
              </w:rPr>
              <w:t>Соответствует (при заполнении участником)</w:t>
            </w:r>
          </w:p>
        </w:tc>
        <w:tc>
          <w:tcPr>
            <w:tcW w:w="2126" w:type="dxa"/>
            <w:shd w:val="clear" w:color="auto" w:fill="D9D9D9"/>
          </w:tcPr>
          <w:p w:rsidR="00C42039" w:rsidRPr="004C035C" w:rsidRDefault="00C42039" w:rsidP="00AC3173">
            <w:pPr>
              <w:widowControl w:val="0"/>
              <w:adjustRightInd w:val="0"/>
              <w:ind w:right="-57"/>
              <w:jc w:val="center"/>
              <w:textAlignment w:val="baseline"/>
              <w:rPr>
                <w:rFonts w:eastAsia="Calibri"/>
                <w:color w:val="000000"/>
              </w:rPr>
            </w:pPr>
            <w:r w:rsidRPr="004C035C">
              <w:rPr>
                <w:rFonts w:eastAsia="Calibri"/>
                <w:color w:val="000000"/>
              </w:rPr>
              <w:t>Не соответствует (при заполнении участником)</w:t>
            </w:r>
          </w:p>
        </w:tc>
      </w:tr>
      <w:tr w:rsidR="00C42039" w:rsidRPr="004C035C" w:rsidTr="00AC3173">
        <w:tc>
          <w:tcPr>
            <w:tcW w:w="1560" w:type="dxa"/>
          </w:tcPr>
          <w:p w:rsidR="00C42039" w:rsidRPr="004C035C" w:rsidRDefault="00C42039" w:rsidP="00AC3173">
            <w:pPr>
              <w:widowControl w:val="0"/>
              <w:adjustRightInd w:val="0"/>
              <w:ind w:right="-57"/>
              <w:textAlignment w:val="baseline"/>
              <w:rPr>
                <w:rFonts w:eastAsia="Calibri"/>
                <w:color w:val="000000"/>
              </w:rPr>
            </w:pPr>
            <w:r w:rsidRPr="004C035C">
              <w:t>Отделка стен в кухне</w:t>
            </w:r>
          </w:p>
        </w:tc>
        <w:tc>
          <w:tcPr>
            <w:tcW w:w="1984" w:type="dxa"/>
          </w:tcPr>
          <w:p w:rsidR="00C42039" w:rsidRPr="004C035C" w:rsidRDefault="00C42039" w:rsidP="00AC3173">
            <w:pPr>
              <w:widowControl w:val="0"/>
              <w:adjustRightInd w:val="0"/>
              <w:ind w:right="-57"/>
              <w:jc w:val="center"/>
              <w:textAlignment w:val="baseline"/>
              <w:rPr>
                <w:rFonts w:eastAsia="Calibri"/>
                <w:color w:val="000000"/>
              </w:rPr>
            </w:pPr>
            <w:r w:rsidRPr="004C035C">
              <w:t>Оклеенные обоями и(или) облицованы плиткой</w:t>
            </w:r>
          </w:p>
        </w:tc>
        <w:tc>
          <w:tcPr>
            <w:tcW w:w="2127" w:type="dxa"/>
          </w:tcPr>
          <w:p w:rsidR="00C42039" w:rsidRPr="004C035C" w:rsidRDefault="00C42039" w:rsidP="00AC3173">
            <w:pPr>
              <w:widowControl w:val="0"/>
              <w:adjustRightInd w:val="0"/>
              <w:ind w:right="-57"/>
              <w:jc w:val="center"/>
              <w:textAlignment w:val="baseline"/>
              <w:rPr>
                <w:rFonts w:eastAsia="Calibri"/>
                <w:color w:val="000000"/>
              </w:rPr>
            </w:pPr>
            <w:r w:rsidRPr="004C035C">
              <w:t>Облицованы плиткой</w:t>
            </w:r>
          </w:p>
        </w:tc>
        <w:tc>
          <w:tcPr>
            <w:tcW w:w="2126" w:type="dxa"/>
            <w:vAlign w:val="center"/>
          </w:tcPr>
          <w:p w:rsidR="00C42039" w:rsidRPr="004C035C" w:rsidRDefault="00C42039" w:rsidP="00AC3173">
            <w:pPr>
              <w:widowControl w:val="0"/>
              <w:adjustRightInd w:val="0"/>
              <w:ind w:right="-57"/>
              <w:jc w:val="center"/>
              <w:textAlignment w:val="baseline"/>
              <w:rPr>
                <w:rFonts w:eastAsia="Calibri"/>
                <w:color w:val="000000"/>
              </w:rPr>
            </w:pPr>
            <w:r w:rsidRPr="004C035C">
              <w:rPr>
                <w:rFonts w:eastAsia="Calibri"/>
                <w:color w:val="000000"/>
              </w:rPr>
              <w:t>Оклеенные обоями и облицованы плиткой</w:t>
            </w:r>
          </w:p>
        </w:tc>
        <w:tc>
          <w:tcPr>
            <w:tcW w:w="2126" w:type="dxa"/>
            <w:shd w:val="clear" w:color="auto" w:fill="D9D9D9"/>
          </w:tcPr>
          <w:p w:rsidR="00C42039" w:rsidRPr="004C035C" w:rsidRDefault="00C42039" w:rsidP="00AC3173">
            <w:pPr>
              <w:widowControl w:val="0"/>
              <w:adjustRightInd w:val="0"/>
              <w:ind w:right="-57"/>
              <w:jc w:val="center"/>
              <w:textAlignment w:val="baseline"/>
              <w:rPr>
                <w:rFonts w:eastAsia="Calibri"/>
                <w:color w:val="000000"/>
              </w:rPr>
            </w:pPr>
            <w:r w:rsidRPr="004C035C">
              <w:rPr>
                <w:rFonts w:eastAsia="Calibri"/>
                <w:color w:val="000000"/>
              </w:rPr>
              <w:t>Оклеенные обоями или облицованы плиткой</w:t>
            </w:r>
          </w:p>
        </w:tc>
      </w:tr>
    </w:tbl>
    <w:p w:rsidR="00C42039" w:rsidRPr="004C035C" w:rsidRDefault="00C42039" w:rsidP="00C42039">
      <w:pPr>
        <w:adjustRightInd w:val="0"/>
        <w:ind w:right="-57" w:firstLine="709"/>
        <w:jc w:val="both"/>
        <w:textAlignment w:val="baseline"/>
        <w:rPr>
          <w:rFonts w:eastAsia="Calibri"/>
        </w:rPr>
      </w:pPr>
    </w:p>
    <w:p w:rsidR="00C42039" w:rsidRPr="004C035C" w:rsidRDefault="00C42039" w:rsidP="00C42039">
      <w:pPr>
        <w:adjustRightInd w:val="0"/>
        <w:ind w:right="-57" w:firstLine="709"/>
        <w:jc w:val="both"/>
        <w:textAlignment w:val="baseline"/>
        <w:rPr>
          <w:rFonts w:eastAsia="Calibri"/>
        </w:rPr>
      </w:pPr>
      <w:r w:rsidRPr="004C035C">
        <w:rPr>
          <w:rFonts w:eastAsia="Calibri"/>
        </w:rPr>
        <w:t xml:space="preserve">При установлении значения, содержащего «/» (слеш), означающего свойство товара обладать показателем с альтернативной возможностью его применения (отличается от взаимоисключения значений), необходимо предлагать товар с таким же значением (напр., напряжение, В – 220/380). Взаимоисключающими являются такие характеристики (значения показателей), которые не могут быть присущи одной единице товара или одной упаковочной единице. </w:t>
      </w:r>
    </w:p>
    <w:p w:rsidR="00C42039" w:rsidRPr="004C035C" w:rsidRDefault="00C42039" w:rsidP="00C42039">
      <w:pPr>
        <w:adjustRightInd w:val="0"/>
        <w:ind w:right="-57" w:firstLine="709"/>
        <w:jc w:val="both"/>
        <w:textAlignment w:val="baseline"/>
        <w:rPr>
          <w:rFonts w:eastAsia="Calibri"/>
        </w:rPr>
      </w:pPr>
      <w:r w:rsidRPr="004C035C">
        <w:rPr>
          <w:rFonts w:eastAsia="Calibri"/>
        </w:rPr>
        <w:t>Порядок применения знаков «-» и «/»</w:t>
      </w:r>
      <w:r>
        <w:rPr>
          <w:rFonts w:eastAsia="Calibri"/>
        </w:rPr>
        <w:t>,</w:t>
      </w:r>
      <w:r w:rsidRPr="004C035C">
        <w:rPr>
          <w:rFonts w:eastAsia="Calibri"/>
        </w:rPr>
        <w:t xml:space="preserve"> указанный выше</w:t>
      </w:r>
      <w:r>
        <w:rPr>
          <w:rFonts w:eastAsia="Calibri"/>
        </w:rPr>
        <w:t>,</w:t>
      </w:r>
      <w:r w:rsidRPr="004C035C">
        <w:rPr>
          <w:rFonts w:eastAsia="Calibri"/>
        </w:rPr>
        <w:t xml:space="preserve"> не распространяется на эти знаки в случае, если они являются составной частью обозначений марок, моделей, типов, видов, исполнений предлагаемого товара, единиц измерений, в том числе условных обозначений товара, установленных государственными стандартами (</w:t>
      </w:r>
      <w:proofErr w:type="gramStart"/>
      <w:r w:rsidRPr="004C035C">
        <w:rPr>
          <w:rFonts w:eastAsia="Calibri"/>
        </w:rPr>
        <w:t>например</w:t>
      </w:r>
      <w:proofErr w:type="gramEnd"/>
      <w:r w:rsidRPr="004C035C">
        <w:rPr>
          <w:rFonts w:eastAsia="Calibri"/>
        </w:rPr>
        <w:t xml:space="preserve">: смазка консистентная </w:t>
      </w:r>
      <w:proofErr w:type="spellStart"/>
      <w:r w:rsidRPr="004C035C">
        <w:rPr>
          <w:rFonts w:eastAsia="Calibri"/>
        </w:rPr>
        <w:t>ИЛи</w:t>
      </w:r>
      <w:proofErr w:type="spellEnd"/>
      <w:r w:rsidRPr="004C035C">
        <w:rPr>
          <w:rFonts w:eastAsia="Calibri"/>
        </w:rPr>
        <w:t xml:space="preserve"> 5/9-2, км/ч).</w:t>
      </w:r>
    </w:p>
    <w:p w:rsidR="00C42039" w:rsidRPr="004C035C" w:rsidRDefault="00C42039" w:rsidP="00C42039">
      <w:pPr>
        <w:widowControl w:val="0"/>
        <w:adjustRightInd w:val="0"/>
        <w:ind w:right="-57" w:firstLine="708"/>
        <w:jc w:val="both"/>
        <w:textAlignment w:val="baseline"/>
        <w:rPr>
          <w:rFonts w:eastAsia="Calibri"/>
          <w:color w:val="000000"/>
        </w:rPr>
      </w:pPr>
      <w:r w:rsidRPr="004C035C">
        <w:rPr>
          <w:rFonts w:eastAsia="Calibri"/>
          <w:color w:val="000000"/>
        </w:rPr>
        <w:t>При подаче предложения в отношении отрицательных значений, сопровождающихся фразами «не более», «не менее», «не ниже», «не выше»</w:t>
      </w:r>
      <w:r>
        <w:rPr>
          <w:rFonts w:eastAsia="Calibri"/>
          <w:color w:val="000000"/>
        </w:rPr>
        <w:t xml:space="preserve">, </w:t>
      </w:r>
      <w:r w:rsidRPr="00395BE6">
        <w:rPr>
          <w:rFonts w:eastAsia="Calibri"/>
        </w:rPr>
        <w:t xml:space="preserve">«≤», </w:t>
      </w:r>
      <w:r w:rsidRPr="00395BE6">
        <w:rPr>
          <w:rFonts w:eastAsia="Calibri"/>
          <w:color w:val="000000"/>
        </w:rPr>
        <w:t>«≥», «</w:t>
      </w:r>
      <w:r w:rsidRPr="00395BE6">
        <w:rPr>
          <w:color w:val="000000"/>
          <w:shd w:val="clear" w:color="auto" w:fill="FFFFFF"/>
        </w:rPr>
        <w:t>&lt;», «&gt;»</w:t>
      </w:r>
      <w:r w:rsidRPr="00395BE6">
        <w:rPr>
          <w:rFonts w:eastAsia="Calibri"/>
          <w:color w:val="000000"/>
        </w:rPr>
        <w:t>,</w:t>
      </w:r>
      <w:r w:rsidRPr="004C035C">
        <w:rPr>
          <w:rFonts w:eastAsia="Calibri"/>
          <w:color w:val="000000"/>
        </w:rPr>
        <w:t xml:space="preserve"> следует учитывать специфику изменения таких величин в большую или меньшую стороны. </w:t>
      </w:r>
    </w:p>
    <w:p w:rsidR="00C42039" w:rsidRPr="004C035C" w:rsidRDefault="00C42039" w:rsidP="00C42039">
      <w:pPr>
        <w:widowControl w:val="0"/>
        <w:adjustRightInd w:val="0"/>
        <w:ind w:right="-57" w:firstLine="709"/>
        <w:jc w:val="both"/>
        <w:textAlignment w:val="baseline"/>
        <w:rPr>
          <w:rFonts w:eastAsia="Calibri"/>
          <w:color w:val="000000"/>
        </w:rPr>
      </w:pPr>
      <w:r w:rsidRPr="004C035C">
        <w:rPr>
          <w:rFonts w:eastAsia="Calibri"/>
          <w:color w:val="000000"/>
        </w:rPr>
        <w:t>Пример:</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3"/>
        <w:gridCol w:w="1985"/>
        <w:gridCol w:w="2268"/>
        <w:gridCol w:w="2267"/>
      </w:tblGrid>
      <w:tr w:rsidR="00C42039" w:rsidRPr="004C035C" w:rsidTr="00AC3173">
        <w:tc>
          <w:tcPr>
            <w:tcW w:w="3403" w:type="dxa"/>
            <w:vAlign w:val="center"/>
          </w:tcPr>
          <w:p w:rsidR="00C42039" w:rsidRPr="004C035C" w:rsidRDefault="00C42039" w:rsidP="00AC3173">
            <w:pPr>
              <w:widowControl w:val="0"/>
              <w:adjustRightInd w:val="0"/>
              <w:ind w:right="-57"/>
              <w:jc w:val="center"/>
              <w:textAlignment w:val="baseline"/>
              <w:rPr>
                <w:rFonts w:eastAsia="Calibri"/>
                <w:color w:val="000000"/>
              </w:rPr>
            </w:pPr>
            <w:r w:rsidRPr="004C035C">
              <w:rPr>
                <w:rFonts w:eastAsia="Calibri"/>
                <w:color w:val="000000"/>
              </w:rPr>
              <w:t xml:space="preserve">Показатель, </w:t>
            </w:r>
            <w:proofErr w:type="spellStart"/>
            <w:r w:rsidRPr="004C035C">
              <w:rPr>
                <w:rFonts w:eastAsia="Calibri"/>
                <w:color w:val="000000"/>
              </w:rPr>
              <w:t>ед.изм</w:t>
            </w:r>
            <w:proofErr w:type="spellEnd"/>
            <w:r w:rsidRPr="004C035C">
              <w:rPr>
                <w:rFonts w:eastAsia="Calibri"/>
                <w:color w:val="000000"/>
              </w:rPr>
              <w:t>.</w:t>
            </w:r>
          </w:p>
        </w:tc>
        <w:tc>
          <w:tcPr>
            <w:tcW w:w="1985" w:type="dxa"/>
            <w:vAlign w:val="center"/>
          </w:tcPr>
          <w:p w:rsidR="00C42039" w:rsidRPr="004C035C" w:rsidRDefault="00C42039" w:rsidP="00AC3173">
            <w:pPr>
              <w:widowControl w:val="0"/>
              <w:adjustRightInd w:val="0"/>
              <w:ind w:right="-57"/>
              <w:jc w:val="center"/>
              <w:textAlignment w:val="baseline"/>
              <w:rPr>
                <w:rFonts w:eastAsia="Calibri"/>
                <w:color w:val="000000"/>
              </w:rPr>
            </w:pPr>
            <w:r w:rsidRPr="004C035C">
              <w:rPr>
                <w:rFonts w:eastAsia="Calibri"/>
                <w:color w:val="000000"/>
              </w:rPr>
              <w:t>Значение, установленное заказчиком</w:t>
            </w:r>
          </w:p>
        </w:tc>
        <w:tc>
          <w:tcPr>
            <w:tcW w:w="2268" w:type="dxa"/>
            <w:vAlign w:val="center"/>
          </w:tcPr>
          <w:p w:rsidR="00C42039" w:rsidRPr="004C035C" w:rsidRDefault="00C42039" w:rsidP="00AC3173">
            <w:pPr>
              <w:widowControl w:val="0"/>
              <w:adjustRightInd w:val="0"/>
              <w:ind w:right="-57"/>
              <w:jc w:val="center"/>
              <w:textAlignment w:val="baseline"/>
              <w:rPr>
                <w:rFonts w:eastAsia="Calibri"/>
                <w:color w:val="000000"/>
              </w:rPr>
            </w:pPr>
            <w:r w:rsidRPr="004C035C">
              <w:rPr>
                <w:rFonts w:eastAsia="Calibri"/>
                <w:color w:val="000000"/>
              </w:rPr>
              <w:t>Соответствует (при заполнении участником)</w:t>
            </w:r>
          </w:p>
        </w:tc>
        <w:tc>
          <w:tcPr>
            <w:tcW w:w="2267" w:type="dxa"/>
            <w:shd w:val="clear" w:color="auto" w:fill="D9D9D9"/>
          </w:tcPr>
          <w:p w:rsidR="00C42039" w:rsidRPr="004C035C" w:rsidRDefault="00C42039" w:rsidP="00AC3173">
            <w:pPr>
              <w:widowControl w:val="0"/>
              <w:adjustRightInd w:val="0"/>
              <w:ind w:right="-57"/>
              <w:jc w:val="center"/>
              <w:textAlignment w:val="baseline"/>
              <w:rPr>
                <w:rFonts w:eastAsia="Calibri"/>
                <w:color w:val="000000"/>
              </w:rPr>
            </w:pPr>
            <w:r w:rsidRPr="004C035C">
              <w:rPr>
                <w:rFonts w:eastAsia="Calibri"/>
                <w:color w:val="000000"/>
              </w:rPr>
              <w:t>Не соответствует (при заполнении участником)</w:t>
            </w:r>
          </w:p>
        </w:tc>
      </w:tr>
      <w:tr w:rsidR="00C42039" w:rsidRPr="004C035C" w:rsidTr="00AC3173">
        <w:tc>
          <w:tcPr>
            <w:tcW w:w="3403" w:type="dxa"/>
            <w:vAlign w:val="center"/>
          </w:tcPr>
          <w:p w:rsidR="00C42039" w:rsidRPr="004C035C" w:rsidRDefault="00C42039" w:rsidP="00AC3173">
            <w:pPr>
              <w:widowControl w:val="0"/>
              <w:adjustRightInd w:val="0"/>
              <w:ind w:right="-57"/>
              <w:textAlignment w:val="baseline"/>
              <w:rPr>
                <w:rFonts w:eastAsia="Calibri"/>
                <w:color w:val="000000"/>
              </w:rPr>
            </w:pPr>
            <w:r w:rsidRPr="004C035C">
              <w:t>Минимальное значение диапазона измерений температуры воздуха</w:t>
            </w:r>
            <w:r w:rsidRPr="00EB620D">
              <w:t xml:space="preserve">, </w:t>
            </w:r>
            <w:r w:rsidRPr="00A91F01">
              <w:rPr>
                <w:rFonts w:eastAsia="Calibri"/>
                <w:color w:val="000000"/>
              </w:rPr>
              <w:t>°C</w:t>
            </w:r>
          </w:p>
        </w:tc>
        <w:tc>
          <w:tcPr>
            <w:tcW w:w="1985" w:type="dxa"/>
            <w:vAlign w:val="center"/>
          </w:tcPr>
          <w:p w:rsidR="00C42039" w:rsidRPr="004C035C" w:rsidRDefault="00C42039" w:rsidP="00AC3173">
            <w:pPr>
              <w:widowControl w:val="0"/>
              <w:adjustRightInd w:val="0"/>
              <w:ind w:right="-57"/>
              <w:jc w:val="center"/>
              <w:textAlignment w:val="baseline"/>
              <w:rPr>
                <w:rFonts w:eastAsia="Calibri"/>
                <w:color w:val="000000"/>
              </w:rPr>
            </w:pPr>
            <w:r w:rsidRPr="004C035C">
              <w:t>≤ -40</w:t>
            </w:r>
          </w:p>
        </w:tc>
        <w:tc>
          <w:tcPr>
            <w:tcW w:w="2268" w:type="dxa"/>
            <w:vAlign w:val="center"/>
          </w:tcPr>
          <w:p w:rsidR="00C42039" w:rsidRPr="004C035C" w:rsidRDefault="00C42039" w:rsidP="00AC3173">
            <w:pPr>
              <w:widowControl w:val="0"/>
              <w:adjustRightInd w:val="0"/>
              <w:ind w:right="-57"/>
              <w:jc w:val="center"/>
              <w:textAlignment w:val="baseline"/>
              <w:rPr>
                <w:rFonts w:eastAsia="Calibri"/>
                <w:color w:val="000000"/>
              </w:rPr>
            </w:pPr>
            <w:r w:rsidRPr="004C035C">
              <w:rPr>
                <w:rFonts w:eastAsia="Calibri"/>
                <w:color w:val="000000"/>
              </w:rPr>
              <w:t>-45</w:t>
            </w:r>
          </w:p>
        </w:tc>
        <w:tc>
          <w:tcPr>
            <w:tcW w:w="2267" w:type="dxa"/>
            <w:shd w:val="clear" w:color="auto" w:fill="D9D9D9"/>
          </w:tcPr>
          <w:p w:rsidR="00C42039" w:rsidRDefault="00C42039" w:rsidP="00AC3173">
            <w:pPr>
              <w:widowControl w:val="0"/>
              <w:adjustRightInd w:val="0"/>
              <w:ind w:right="-57"/>
              <w:jc w:val="center"/>
              <w:textAlignment w:val="baseline"/>
              <w:rPr>
                <w:rFonts w:eastAsia="Calibri"/>
                <w:color w:val="000000"/>
              </w:rPr>
            </w:pPr>
          </w:p>
          <w:p w:rsidR="00C42039" w:rsidRDefault="00C42039" w:rsidP="00AC3173">
            <w:pPr>
              <w:widowControl w:val="0"/>
              <w:adjustRightInd w:val="0"/>
              <w:ind w:right="-57"/>
              <w:jc w:val="center"/>
              <w:textAlignment w:val="baseline"/>
              <w:rPr>
                <w:rFonts w:eastAsia="Calibri"/>
                <w:color w:val="000000"/>
              </w:rPr>
            </w:pPr>
          </w:p>
          <w:p w:rsidR="00C42039" w:rsidRPr="004C035C" w:rsidRDefault="00C42039" w:rsidP="00AC3173">
            <w:pPr>
              <w:widowControl w:val="0"/>
              <w:adjustRightInd w:val="0"/>
              <w:ind w:right="-57"/>
              <w:jc w:val="center"/>
              <w:textAlignment w:val="baseline"/>
              <w:rPr>
                <w:rFonts w:eastAsia="Calibri"/>
                <w:color w:val="000000"/>
              </w:rPr>
            </w:pPr>
            <w:r w:rsidRPr="004C035C">
              <w:rPr>
                <w:rFonts w:eastAsia="Calibri"/>
                <w:color w:val="000000"/>
              </w:rPr>
              <w:t>-30</w:t>
            </w:r>
          </w:p>
        </w:tc>
      </w:tr>
    </w:tbl>
    <w:p w:rsidR="00C42039" w:rsidRPr="004C035C" w:rsidRDefault="00C42039" w:rsidP="00C42039">
      <w:pPr>
        <w:widowControl w:val="0"/>
        <w:adjustRightInd w:val="0"/>
        <w:ind w:right="-57" w:firstLine="709"/>
        <w:jc w:val="both"/>
        <w:textAlignment w:val="baseline"/>
        <w:rPr>
          <w:rFonts w:eastAsia="Calibri"/>
          <w:color w:val="000000"/>
        </w:rPr>
      </w:pPr>
    </w:p>
    <w:p w:rsidR="00C42039" w:rsidRDefault="00C42039" w:rsidP="00C42039">
      <w:pPr>
        <w:widowControl w:val="0"/>
        <w:adjustRightInd w:val="0"/>
        <w:ind w:right="-57" w:firstLine="709"/>
        <w:jc w:val="both"/>
        <w:textAlignment w:val="baseline"/>
        <w:rPr>
          <w:rFonts w:eastAsia="Calibri"/>
          <w:color w:val="000000"/>
        </w:rPr>
      </w:pPr>
      <w:r w:rsidRPr="004C035C">
        <w:rPr>
          <w:rFonts w:eastAsia="Calibri"/>
          <w:color w:val="000000"/>
        </w:rPr>
        <w:t>Если в графе «Значение» содержатся знаки ±, +/</w:t>
      </w:r>
      <w:r w:rsidRPr="004C035C">
        <w:rPr>
          <w:rFonts w:eastAsia="Calibri"/>
          <w:color w:val="000000"/>
        </w:rPr>
        <w:sym w:font="Symbol" w:char="F02D"/>
      </w:r>
      <w:r w:rsidRPr="004C035C">
        <w:rPr>
          <w:rFonts w:eastAsia="Calibri"/>
          <w:color w:val="000000"/>
        </w:rPr>
        <w:t>, устанавливающие рядом со значением показателя максимальные величины допусков, то такие знаки означают допустимые отклонения и могут не удаляться (оставляются в данной графе без изменения) или участником указывается точное значение показателя, соответствующее заявленному в описании объекта закупки, с учетом применяемых допусков.</w:t>
      </w:r>
    </w:p>
    <w:p w:rsidR="00C42039" w:rsidRPr="004C035C" w:rsidRDefault="00C42039" w:rsidP="00C42039">
      <w:pPr>
        <w:widowControl w:val="0"/>
        <w:adjustRightInd w:val="0"/>
        <w:ind w:right="-57" w:firstLine="708"/>
        <w:jc w:val="both"/>
        <w:textAlignment w:val="baseline"/>
        <w:rPr>
          <w:rFonts w:eastAsia="Calibri"/>
          <w:color w:val="000000"/>
        </w:rPr>
      </w:pPr>
      <w:bookmarkStart w:id="0" w:name="_GoBack"/>
      <w:bookmarkEnd w:id="0"/>
      <w:r w:rsidRPr="004C035C">
        <w:rPr>
          <w:rFonts w:eastAsia="Calibri"/>
          <w:color w:val="000000"/>
        </w:rPr>
        <w:t>Пример:</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1985"/>
        <w:gridCol w:w="2268"/>
        <w:gridCol w:w="2267"/>
      </w:tblGrid>
      <w:tr w:rsidR="00C42039" w:rsidRPr="004C035C" w:rsidTr="00AC3173">
        <w:tc>
          <w:tcPr>
            <w:tcW w:w="3261" w:type="dxa"/>
            <w:vAlign w:val="center"/>
          </w:tcPr>
          <w:p w:rsidR="00C42039" w:rsidRPr="004C035C" w:rsidRDefault="00C42039" w:rsidP="00AC3173">
            <w:pPr>
              <w:widowControl w:val="0"/>
              <w:adjustRightInd w:val="0"/>
              <w:ind w:right="-57"/>
              <w:jc w:val="center"/>
              <w:textAlignment w:val="baseline"/>
              <w:rPr>
                <w:rFonts w:eastAsia="Calibri"/>
                <w:color w:val="000000"/>
              </w:rPr>
            </w:pPr>
            <w:r w:rsidRPr="004C035C">
              <w:rPr>
                <w:rFonts w:eastAsia="Calibri"/>
                <w:color w:val="000000"/>
              </w:rPr>
              <w:t xml:space="preserve">Показатель, </w:t>
            </w:r>
            <w:proofErr w:type="spellStart"/>
            <w:r w:rsidRPr="004C035C">
              <w:rPr>
                <w:rFonts w:eastAsia="Calibri"/>
                <w:color w:val="000000"/>
              </w:rPr>
              <w:t>ед.изм</w:t>
            </w:r>
            <w:proofErr w:type="spellEnd"/>
            <w:r w:rsidRPr="004C035C">
              <w:rPr>
                <w:rFonts w:eastAsia="Calibri"/>
                <w:color w:val="000000"/>
              </w:rPr>
              <w:t>.</w:t>
            </w:r>
          </w:p>
        </w:tc>
        <w:tc>
          <w:tcPr>
            <w:tcW w:w="1985" w:type="dxa"/>
            <w:vAlign w:val="center"/>
          </w:tcPr>
          <w:p w:rsidR="00C42039" w:rsidRPr="004C035C" w:rsidRDefault="00C42039" w:rsidP="00AC3173">
            <w:pPr>
              <w:widowControl w:val="0"/>
              <w:adjustRightInd w:val="0"/>
              <w:ind w:right="-57"/>
              <w:jc w:val="center"/>
              <w:textAlignment w:val="baseline"/>
              <w:rPr>
                <w:rFonts w:eastAsia="Calibri"/>
                <w:color w:val="000000"/>
              </w:rPr>
            </w:pPr>
            <w:r w:rsidRPr="004C035C">
              <w:rPr>
                <w:rFonts w:eastAsia="Calibri"/>
                <w:color w:val="000000"/>
              </w:rPr>
              <w:t>Значение, установленное заказчиком</w:t>
            </w:r>
          </w:p>
        </w:tc>
        <w:tc>
          <w:tcPr>
            <w:tcW w:w="2268" w:type="dxa"/>
            <w:vAlign w:val="center"/>
          </w:tcPr>
          <w:p w:rsidR="00C42039" w:rsidRPr="004C035C" w:rsidRDefault="00C42039" w:rsidP="00AC3173">
            <w:pPr>
              <w:widowControl w:val="0"/>
              <w:adjustRightInd w:val="0"/>
              <w:ind w:right="-57"/>
              <w:jc w:val="center"/>
              <w:textAlignment w:val="baseline"/>
              <w:rPr>
                <w:rFonts w:eastAsia="Calibri"/>
                <w:color w:val="000000"/>
              </w:rPr>
            </w:pPr>
            <w:r w:rsidRPr="004C035C">
              <w:rPr>
                <w:rFonts w:eastAsia="Calibri"/>
                <w:color w:val="000000"/>
              </w:rPr>
              <w:t>Соответствует (при заполнении участником)</w:t>
            </w:r>
          </w:p>
        </w:tc>
        <w:tc>
          <w:tcPr>
            <w:tcW w:w="2267" w:type="dxa"/>
            <w:shd w:val="clear" w:color="auto" w:fill="D9D9D9"/>
          </w:tcPr>
          <w:p w:rsidR="00C42039" w:rsidRPr="004C035C" w:rsidRDefault="00C42039" w:rsidP="00AC3173">
            <w:pPr>
              <w:widowControl w:val="0"/>
              <w:adjustRightInd w:val="0"/>
              <w:ind w:right="-57"/>
              <w:jc w:val="center"/>
              <w:textAlignment w:val="baseline"/>
              <w:rPr>
                <w:rFonts w:eastAsia="Calibri"/>
                <w:color w:val="000000"/>
              </w:rPr>
            </w:pPr>
            <w:r w:rsidRPr="004C035C">
              <w:rPr>
                <w:rFonts w:eastAsia="Calibri"/>
                <w:color w:val="000000"/>
              </w:rPr>
              <w:t>Не соответствует (при заполнении участником)</w:t>
            </w:r>
          </w:p>
        </w:tc>
      </w:tr>
      <w:tr w:rsidR="00C42039" w:rsidRPr="004C035C" w:rsidTr="00AC3173">
        <w:tc>
          <w:tcPr>
            <w:tcW w:w="3261" w:type="dxa"/>
            <w:vAlign w:val="center"/>
          </w:tcPr>
          <w:p w:rsidR="00C42039" w:rsidRPr="004C035C" w:rsidRDefault="00C42039" w:rsidP="00AC3173">
            <w:pPr>
              <w:widowControl w:val="0"/>
              <w:adjustRightInd w:val="0"/>
              <w:ind w:right="-57"/>
              <w:textAlignment w:val="baseline"/>
              <w:rPr>
                <w:rFonts w:eastAsia="Calibri"/>
                <w:color w:val="000000"/>
              </w:rPr>
            </w:pPr>
            <w:r w:rsidRPr="004C035C">
              <w:rPr>
                <w:rFonts w:eastAsia="Calibri"/>
                <w:color w:val="000000"/>
              </w:rPr>
              <w:t>Погрешность изменения</w:t>
            </w:r>
            <w:r>
              <w:rPr>
                <w:rFonts w:eastAsia="Calibri"/>
                <w:color w:val="000000"/>
              </w:rPr>
              <w:t xml:space="preserve"> температуры</w:t>
            </w:r>
            <w:r w:rsidRPr="004C035C">
              <w:rPr>
                <w:rFonts w:eastAsia="Calibri"/>
                <w:color w:val="000000"/>
              </w:rPr>
              <w:t xml:space="preserve">, </w:t>
            </w:r>
            <w:r w:rsidRPr="00A91F01">
              <w:rPr>
                <w:rFonts w:eastAsia="Calibri"/>
                <w:color w:val="000000"/>
              </w:rPr>
              <w:t>°C</w:t>
            </w:r>
          </w:p>
        </w:tc>
        <w:tc>
          <w:tcPr>
            <w:tcW w:w="1985" w:type="dxa"/>
            <w:vAlign w:val="center"/>
          </w:tcPr>
          <w:p w:rsidR="00C42039" w:rsidRPr="004C035C" w:rsidRDefault="00C42039" w:rsidP="00AC3173">
            <w:pPr>
              <w:widowControl w:val="0"/>
              <w:adjustRightInd w:val="0"/>
              <w:ind w:right="-57"/>
              <w:jc w:val="center"/>
              <w:textAlignment w:val="baseline"/>
              <w:rPr>
                <w:rFonts w:eastAsia="Calibri"/>
                <w:color w:val="000000"/>
              </w:rPr>
            </w:pPr>
            <w:r w:rsidRPr="004C035C">
              <w:rPr>
                <w:rFonts w:eastAsia="Calibri"/>
              </w:rPr>
              <w:t xml:space="preserve">≤ </w:t>
            </w:r>
            <w:r w:rsidRPr="004C035C">
              <w:rPr>
                <w:rFonts w:eastAsia="Calibri"/>
                <w:color w:val="000000"/>
              </w:rPr>
              <w:t>± 0,3</w:t>
            </w:r>
          </w:p>
        </w:tc>
        <w:tc>
          <w:tcPr>
            <w:tcW w:w="2268" w:type="dxa"/>
            <w:vAlign w:val="center"/>
          </w:tcPr>
          <w:p w:rsidR="00C42039" w:rsidRPr="004C035C" w:rsidRDefault="00C42039" w:rsidP="00AC3173">
            <w:pPr>
              <w:widowControl w:val="0"/>
              <w:adjustRightInd w:val="0"/>
              <w:ind w:right="-57"/>
              <w:jc w:val="center"/>
              <w:textAlignment w:val="baseline"/>
              <w:rPr>
                <w:rFonts w:eastAsia="Calibri"/>
                <w:color w:val="000000"/>
              </w:rPr>
            </w:pPr>
            <w:r w:rsidRPr="004C035C">
              <w:rPr>
                <w:rFonts w:eastAsia="Calibri"/>
                <w:color w:val="000000"/>
              </w:rPr>
              <w:t>± 0,3</w:t>
            </w:r>
          </w:p>
        </w:tc>
        <w:tc>
          <w:tcPr>
            <w:tcW w:w="2267" w:type="dxa"/>
            <w:shd w:val="clear" w:color="auto" w:fill="D9D9D9"/>
          </w:tcPr>
          <w:p w:rsidR="00C42039" w:rsidRPr="004C035C" w:rsidRDefault="00C42039" w:rsidP="00AC3173">
            <w:pPr>
              <w:widowControl w:val="0"/>
              <w:adjustRightInd w:val="0"/>
              <w:ind w:right="-57"/>
              <w:jc w:val="center"/>
              <w:textAlignment w:val="baseline"/>
              <w:rPr>
                <w:rFonts w:eastAsia="Calibri"/>
                <w:color w:val="000000"/>
              </w:rPr>
            </w:pPr>
            <w:r w:rsidRPr="004C035C">
              <w:rPr>
                <w:rFonts w:eastAsia="Calibri"/>
                <w:color w:val="000000"/>
              </w:rPr>
              <w:t>± 0,5</w:t>
            </w:r>
          </w:p>
        </w:tc>
      </w:tr>
      <w:tr w:rsidR="00C42039" w:rsidRPr="004C035C" w:rsidTr="00AC3173">
        <w:tc>
          <w:tcPr>
            <w:tcW w:w="3261" w:type="dxa"/>
            <w:vAlign w:val="center"/>
          </w:tcPr>
          <w:p w:rsidR="00C42039" w:rsidRPr="004C035C" w:rsidRDefault="00C42039" w:rsidP="00AC3173">
            <w:pPr>
              <w:widowControl w:val="0"/>
              <w:adjustRightInd w:val="0"/>
              <w:ind w:right="-57"/>
              <w:textAlignment w:val="baseline"/>
              <w:rPr>
                <w:rFonts w:eastAsia="Calibri"/>
                <w:color w:val="000000"/>
              </w:rPr>
            </w:pPr>
            <w:r w:rsidRPr="004C035C">
              <w:rPr>
                <w:rFonts w:eastAsia="Calibri"/>
                <w:color w:val="000000"/>
              </w:rPr>
              <w:t>Погрешность изменения влажности, %</w:t>
            </w:r>
          </w:p>
        </w:tc>
        <w:tc>
          <w:tcPr>
            <w:tcW w:w="1985" w:type="dxa"/>
            <w:vAlign w:val="center"/>
          </w:tcPr>
          <w:p w:rsidR="00C42039" w:rsidRPr="004C035C" w:rsidRDefault="00C42039" w:rsidP="00AC3173">
            <w:pPr>
              <w:widowControl w:val="0"/>
              <w:adjustRightInd w:val="0"/>
              <w:ind w:right="-57"/>
              <w:jc w:val="center"/>
              <w:textAlignment w:val="baseline"/>
              <w:rPr>
                <w:rFonts w:eastAsia="Calibri"/>
              </w:rPr>
            </w:pPr>
            <w:r w:rsidRPr="004C035C">
              <w:rPr>
                <w:rFonts w:eastAsia="Calibri"/>
              </w:rPr>
              <w:t xml:space="preserve">≤ </w:t>
            </w:r>
            <w:r w:rsidRPr="004C035C">
              <w:rPr>
                <w:rFonts w:eastAsia="Calibri"/>
                <w:color w:val="000000"/>
              </w:rPr>
              <w:t>± 0,2</w:t>
            </w:r>
          </w:p>
        </w:tc>
        <w:tc>
          <w:tcPr>
            <w:tcW w:w="2268" w:type="dxa"/>
            <w:vAlign w:val="center"/>
          </w:tcPr>
          <w:p w:rsidR="00C42039" w:rsidRPr="004C035C" w:rsidRDefault="00C42039" w:rsidP="00AC3173">
            <w:pPr>
              <w:widowControl w:val="0"/>
              <w:adjustRightInd w:val="0"/>
              <w:ind w:right="-57"/>
              <w:jc w:val="center"/>
              <w:textAlignment w:val="baseline"/>
              <w:rPr>
                <w:rFonts w:eastAsia="Calibri"/>
                <w:color w:val="000000"/>
              </w:rPr>
            </w:pPr>
            <w:r w:rsidRPr="004C035C">
              <w:rPr>
                <w:rFonts w:eastAsia="Calibri"/>
                <w:color w:val="000000"/>
              </w:rPr>
              <w:t>± 0,1</w:t>
            </w:r>
          </w:p>
        </w:tc>
        <w:tc>
          <w:tcPr>
            <w:tcW w:w="2267" w:type="dxa"/>
            <w:shd w:val="clear" w:color="auto" w:fill="D9D9D9"/>
          </w:tcPr>
          <w:p w:rsidR="00C42039" w:rsidRPr="004C035C" w:rsidRDefault="00C42039" w:rsidP="00AC3173">
            <w:pPr>
              <w:widowControl w:val="0"/>
              <w:adjustRightInd w:val="0"/>
              <w:ind w:right="-57"/>
              <w:jc w:val="center"/>
              <w:textAlignment w:val="baseline"/>
              <w:rPr>
                <w:rFonts w:eastAsia="Calibri"/>
                <w:color w:val="000000"/>
              </w:rPr>
            </w:pPr>
            <w:r w:rsidRPr="004C035C">
              <w:rPr>
                <w:rFonts w:eastAsia="Calibri"/>
                <w:color w:val="000000"/>
              </w:rPr>
              <w:t>± 0,3</w:t>
            </w:r>
          </w:p>
        </w:tc>
      </w:tr>
    </w:tbl>
    <w:p w:rsidR="00C42039" w:rsidRPr="004C035C" w:rsidRDefault="00C42039" w:rsidP="00C42039">
      <w:pPr>
        <w:ind w:firstLine="709"/>
        <w:jc w:val="both"/>
        <w:rPr>
          <w:color w:val="000000"/>
        </w:rPr>
      </w:pPr>
      <w:r w:rsidRPr="004C035C">
        <w:rPr>
          <w:color w:val="000000"/>
        </w:rPr>
        <w:t>Не предоставление в заявке участника закупки конкретного значения показателя по сроку гарантии на товар не является основанием для отклонения заявки.</w:t>
      </w:r>
    </w:p>
    <w:p w:rsidR="00C42039" w:rsidRPr="004C035C" w:rsidRDefault="00C42039" w:rsidP="00C42039">
      <w:pPr>
        <w:ind w:firstLine="708"/>
        <w:jc w:val="both"/>
        <w:rPr>
          <w:color w:val="000000"/>
        </w:rPr>
      </w:pPr>
      <w:r w:rsidRPr="004C035C">
        <w:rPr>
          <w:color w:val="000000"/>
        </w:rPr>
        <w:t xml:space="preserve">В случае </w:t>
      </w:r>
      <w:r w:rsidR="0059412A" w:rsidRPr="004C035C">
        <w:rPr>
          <w:color w:val="000000"/>
        </w:rPr>
        <w:t>непредставления</w:t>
      </w:r>
      <w:r w:rsidRPr="004C035C">
        <w:rPr>
          <w:color w:val="000000"/>
        </w:rPr>
        <w:t xml:space="preserve"> участником закупки информации о конкретном сроке гарантии заказчиком при заключении контракта включается в спецификацию конкретное значение по сроку гарантии, установленное в описании объекта закупки без слов «не менее».</w:t>
      </w:r>
    </w:p>
    <w:tbl>
      <w:tblPr>
        <w:tblW w:w="507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2"/>
        <w:gridCol w:w="1559"/>
      </w:tblGrid>
      <w:tr w:rsidR="00C42039" w:rsidRPr="004C035C" w:rsidTr="00AC3173">
        <w:tc>
          <w:tcPr>
            <w:tcW w:w="4203" w:type="pct"/>
            <w:tcBorders>
              <w:left w:val="single" w:sz="4" w:space="0" w:color="auto"/>
              <w:right w:val="single" w:sz="4" w:space="0" w:color="auto"/>
            </w:tcBorders>
            <w:shd w:val="clear" w:color="auto" w:fill="auto"/>
          </w:tcPr>
          <w:p w:rsidR="00C42039" w:rsidRPr="004C035C" w:rsidRDefault="00C42039" w:rsidP="00AC3173">
            <w:pPr>
              <w:jc w:val="both"/>
              <w:rPr>
                <w:color w:val="000000"/>
              </w:rPr>
            </w:pPr>
            <w:r w:rsidRPr="004C035C">
              <w:rPr>
                <w:color w:val="000000"/>
              </w:rPr>
              <w:t>Срок предоставления гарантии производителя на товар с момента подписания государственным заказчиком документа о приемке товара, месяц</w:t>
            </w:r>
          </w:p>
        </w:tc>
        <w:tc>
          <w:tcPr>
            <w:tcW w:w="797" w:type="pct"/>
            <w:tcBorders>
              <w:top w:val="single" w:sz="4" w:space="0" w:color="auto"/>
              <w:left w:val="single" w:sz="4" w:space="0" w:color="auto"/>
              <w:bottom w:val="single" w:sz="4" w:space="0" w:color="auto"/>
              <w:right w:val="single" w:sz="4" w:space="0" w:color="auto"/>
            </w:tcBorders>
            <w:shd w:val="clear" w:color="auto" w:fill="auto"/>
            <w:vAlign w:val="center"/>
          </w:tcPr>
          <w:p w:rsidR="00C42039" w:rsidRPr="004C035C" w:rsidRDefault="00C42039" w:rsidP="00AC3173">
            <w:pPr>
              <w:jc w:val="both"/>
              <w:rPr>
                <w:color w:val="000000"/>
              </w:rPr>
            </w:pPr>
            <w:r w:rsidRPr="004C035C">
              <w:rPr>
                <w:color w:val="000000"/>
              </w:rPr>
              <w:t xml:space="preserve">не менее 12 </w:t>
            </w:r>
          </w:p>
        </w:tc>
      </w:tr>
      <w:tr w:rsidR="00C42039" w:rsidRPr="004C035C" w:rsidTr="00AC3173">
        <w:tc>
          <w:tcPr>
            <w:tcW w:w="4203" w:type="pct"/>
            <w:tcBorders>
              <w:left w:val="single" w:sz="4" w:space="0" w:color="auto"/>
              <w:right w:val="single" w:sz="4" w:space="0" w:color="auto"/>
            </w:tcBorders>
            <w:shd w:val="clear" w:color="auto" w:fill="auto"/>
          </w:tcPr>
          <w:p w:rsidR="00C42039" w:rsidRDefault="00C42039" w:rsidP="00AC3173">
            <w:pPr>
              <w:jc w:val="both"/>
              <w:rPr>
                <w:color w:val="000000"/>
              </w:rPr>
            </w:pPr>
            <w:r w:rsidRPr="004C035C">
              <w:rPr>
                <w:color w:val="000000"/>
              </w:rPr>
              <w:t>Срок предоставления гарантии поставщика на товар с момента подписания государственным заказчиком до</w:t>
            </w:r>
            <w:r>
              <w:rPr>
                <w:color w:val="000000"/>
              </w:rPr>
              <w:t>кумента о приемке товара, месяц.</w:t>
            </w:r>
          </w:p>
          <w:p w:rsidR="00C42039" w:rsidRPr="004C035C" w:rsidRDefault="00C42039" w:rsidP="00AC3173">
            <w:pPr>
              <w:jc w:val="both"/>
              <w:rPr>
                <w:color w:val="000000"/>
              </w:rPr>
            </w:pPr>
            <w:r w:rsidRPr="004C035C">
              <w:rPr>
                <w:color w:val="000000"/>
              </w:rPr>
              <w:t>Срок гарантии поставщика не может быть менее срока гарантии производителя</w:t>
            </w:r>
          </w:p>
        </w:tc>
        <w:tc>
          <w:tcPr>
            <w:tcW w:w="797" w:type="pct"/>
            <w:tcBorders>
              <w:top w:val="single" w:sz="4" w:space="0" w:color="auto"/>
              <w:left w:val="single" w:sz="4" w:space="0" w:color="auto"/>
              <w:bottom w:val="single" w:sz="4" w:space="0" w:color="auto"/>
              <w:right w:val="single" w:sz="4" w:space="0" w:color="auto"/>
            </w:tcBorders>
            <w:shd w:val="clear" w:color="auto" w:fill="auto"/>
            <w:vAlign w:val="center"/>
          </w:tcPr>
          <w:p w:rsidR="00C42039" w:rsidRPr="004C035C" w:rsidRDefault="00C42039" w:rsidP="00AC3173">
            <w:pPr>
              <w:jc w:val="both"/>
              <w:rPr>
                <w:color w:val="000000"/>
              </w:rPr>
            </w:pPr>
            <w:r w:rsidRPr="004C035C">
              <w:rPr>
                <w:color w:val="000000"/>
              </w:rPr>
              <w:t xml:space="preserve">не менее 12 </w:t>
            </w:r>
          </w:p>
        </w:tc>
      </w:tr>
    </w:tbl>
    <w:p w:rsidR="00C42039" w:rsidRDefault="00C42039" w:rsidP="00C42039">
      <w:pPr>
        <w:ind w:firstLine="709"/>
        <w:jc w:val="both"/>
        <w:rPr>
          <w:rFonts w:eastAsia="Calibri"/>
          <w:color w:val="000000"/>
        </w:rPr>
      </w:pPr>
      <w:r w:rsidRPr="004C035C">
        <w:rPr>
          <w:rFonts w:eastAsia="Calibri"/>
          <w:color w:val="000000"/>
        </w:rPr>
        <w:t>Для товаров, используемых при выполнении закупаемых работ, оказываемых услуг в заявке требуется только согласие участника. Данное согласие распространяется на указанные в закупке материал</w:t>
      </w:r>
      <w:r>
        <w:rPr>
          <w:rFonts w:eastAsia="Calibri"/>
          <w:color w:val="000000"/>
        </w:rPr>
        <w:t>ы</w:t>
      </w:r>
      <w:r w:rsidRPr="004C035C">
        <w:rPr>
          <w:rFonts w:eastAsia="Calibri"/>
          <w:color w:val="000000"/>
        </w:rPr>
        <w:t>, используемы</w:t>
      </w:r>
      <w:r>
        <w:rPr>
          <w:rFonts w:eastAsia="Calibri"/>
          <w:color w:val="000000"/>
        </w:rPr>
        <w:t>е</w:t>
      </w:r>
      <w:r w:rsidRPr="004C035C">
        <w:rPr>
          <w:rFonts w:eastAsia="Calibri"/>
          <w:color w:val="000000"/>
        </w:rPr>
        <w:t xml:space="preserve"> при выполнении работ, оказании услуг.</w:t>
      </w:r>
    </w:p>
    <w:p w:rsidR="00D95761" w:rsidRPr="0073274D" w:rsidRDefault="00D95761" w:rsidP="00C42039">
      <w:pPr>
        <w:autoSpaceDE w:val="0"/>
        <w:autoSpaceDN w:val="0"/>
        <w:adjustRightInd w:val="0"/>
        <w:ind w:firstLine="708"/>
        <w:jc w:val="both"/>
        <w:rPr>
          <w:rFonts w:eastAsia="Calibri"/>
          <w:color w:val="000000"/>
        </w:rPr>
      </w:pPr>
    </w:p>
    <w:sectPr w:rsidR="00D95761" w:rsidRPr="0073274D" w:rsidSect="00576002">
      <w:headerReference w:type="default" r:id="rId12"/>
      <w:pgSz w:w="11906" w:h="16838"/>
      <w:pgMar w:top="1134" w:right="566" w:bottom="851" w:left="1701" w:header="720" w:footer="720" w:gutter="0"/>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3173" w:rsidRDefault="00AC3173" w:rsidP="00D32A59">
      <w:r>
        <w:separator/>
      </w:r>
    </w:p>
  </w:endnote>
  <w:endnote w:type="continuationSeparator" w:id="0">
    <w:p w:rsidR="00AC3173" w:rsidRDefault="00AC3173" w:rsidP="00D32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reekMathSymbols">
    <w:charset w:val="02"/>
    <w:family w:val="auto"/>
    <w:pitch w:val="variable"/>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AvantGardeGothicC">
    <w:panose1 w:val="00000000000000000000"/>
    <w:charset w:val="CC"/>
    <w:family w:val="decorative"/>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GaramondNarrowC">
    <w:altName w:val="Courier New"/>
    <w:charset w:val="00"/>
    <w:family w:val="decorative"/>
    <w:pitch w:val="default"/>
    <w:sig w:usb0="00000000" w:usb1="00000000" w:usb2="00000000" w:usb3="00000000" w:csb0="00000001" w:csb1="00000000"/>
  </w:font>
  <w:font w:name="GaramondC">
    <w:altName w:val="Times New Roman"/>
    <w:panose1 w:val="00000000000000000000"/>
    <w:charset w:val="00"/>
    <w:family w:val="decorative"/>
    <w:notTrueType/>
    <w:pitch w:val="variable"/>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tantia">
    <w:panose1 w:val="02030602050306030303"/>
    <w:charset w:val="CC"/>
    <w:family w:val="roman"/>
    <w:pitch w:val="variable"/>
    <w:sig w:usb0="A00002EF" w:usb1="400020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Antiqua">
    <w:altName w:val="Times New Roman"/>
    <w:charset w:val="00"/>
    <w:family w:val="auto"/>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TimesET">
    <w:altName w:val="Times New Roman"/>
    <w:charset w:val="00"/>
    <w:family w:val="auto"/>
    <w:pitch w:val="variable"/>
    <w:sig w:usb0="00000287" w:usb1="00000000" w:usb2="00000000" w:usb3="00000000" w:csb0="0000001F" w:csb1="00000000"/>
  </w:font>
  <w:font w:name="FranklinDemi">
    <w:altName w:val="Times New Roman"/>
    <w:panose1 w:val="00000000000000000000"/>
    <w:charset w:val="00"/>
    <w:family w:val="roman"/>
    <w:notTrueType/>
    <w:pitch w:val="variable"/>
    <w:sig w:usb0="00000003" w:usb1="00000000" w:usb2="00000000" w:usb3="00000000" w:csb0="00000001" w:csb1="00000000"/>
  </w:font>
  <w:font w:name="font292">
    <w:altName w:val="Times New Roman"/>
    <w:charset w:val="CC"/>
    <w:family w:val="auto"/>
    <w:pitch w:val="variable"/>
    <w:sig w:usb0="00000201" w:usb1="00000000" w:usb2="00000000" w:usb3="00000000" w:csb0="00000004" w:csb1="00000000"/>
  </w:font>
  <w:font w:name="Helvetica">
    <w:panose1 w:val="020B0604020202020204"/>
    <w:charset w:val="00"/>
    <w:family w:val="swiss"/>
    <w:notTrueType/>
    <w:pitch w:val="variable"/>
    <w:sig w:usb0="00000003" w:usb1="00000000" w:usb2="00000000" w:usb3="00000000" w:csb0="00000001" w:csb1="00000000"/>
  </w:font>
  <w:font w:name="Andale Sans UI">
    <w:altName w:val="Times New Roman"/>
    <w:charset w:val="CC"/>
    <w:family w:val="auto"/>
    <w:pitch w:val="variable"/>
  </w:font>
  <w:font w:name="Times New Roman Bold">
    <w:charset w:val="00"/>
    <w:family w:val="auto"/>
    <w:pitch w:val="variable"/>
    <w:sig w:usb0="E0002AFF" w:usb1="C0007841" w:usb2="00000009" w:usb3="00000000" w:csb0="000001FF" w:csb1="00000000"/>
  </w:font>
  <w:font w:name="font312">
    <w:altName w:val="Times New Roman"/>
    <w:charset w:val="CC"/>
    <w:family w:val="auto"/>
    <w:pitch w:val="variable"/>
  </w:font>
  <w:font w:name="PT Serif">
    <w:altName w:val="Times New Roman"/>
    <w:charset w:val="CC"/>
    <w:family w:val="roman"/>
    <w:pitch w:val="variable"/>
    <w:sig w:usb0="00000001" w:usb1="5000204B" w:usb2="0000000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3173" w:rsidRDefault="00AC3173" w:rsidP="0061264E">
      <w:r>
        <w:separator/>
      </w:r>
    </w:p>
  </w:footnote>
  <w:footnote w:type="continuationSeparator" w:id="0">
    <w:p w:rsidR="00AC3173" w:rsidRDefault="00AC3173" w:rsidP="006126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7885245"/>
      <w:docPartObj>
        <w:docPartGallery w:val="Page Numbers (Top of Page)"/>
        <w:docPartUnique/>
      </w:docPartObj>
    </w:sdtPr>
    <w:sdtEndPr/>
    <w:sdtContent>
      <w:p w:rsidR="00AC3173" w:rsidRDefault="00AC3173">
        <w:pPr>
          <w:pStyle w:val="afb"/>
          <w:jc w:val="center"/>
        </w:pPr>
        <w:r>
          <w:fldChar w:fldCharType="begin"/>
        </w:r>
        <w:r>
          <w:instrText>PAGE   \* MERGEFORMAT</w:instrText>
        </w:r>
        <w:r>
          <w:fldChar w:fldCharType="separate"/>
        </w:r>
        <w:r w:rsidR="007A7396">
          <w:rPr>
            <w:noProof/>
          </w:rPr>
          <w:t>17</w:t>
        </w:r>
        <w:r>
          <w:fldChar w:fldCharType="end"/>
        </w:r>
      </w:p>
    </w:sdtContent>
  </w:sdt>
  <w:p w:rsidR="00AC3173" w:rsidRDefault="00AC3173">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DEF27C20"/>
    <w:lvl w:ilvl="0">
      <w:numFmt w:val="bullet"/>
      <w:pStyle w:val="phList"/>
      <w:lvlText w:val="–"/>
      <w:lvlJc w:val="left"/>
      <w:pPr>
        <w:tabs>
          <w:tab w:val="num" w:pos="1620"/>
        </w:tabs>
        <w:ind w:left="1620" w:hanging="769"/>
      </w:pPr>
      <w:rPr>
        <w:rFonts w:ascii="Times New Roman" w:hAnsi="Times New Roman" w:cs="Times New Roman"/>
      </w:rPr>
    </w:lvl>
    <w:lvl w:ilvl="1">
      <w:start w:val="1"/>
      <w:numFmt w:val="bullet"/>
      <w:lvlText w:val="o"/>
      <w:lvlJc w:val="left"/>
      <w:pPr>
        <w:tabs>
          <w:tab w:val="num" w:pos="2487"/>
        </w:tabs>
        <w:ind w:left="2487"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 w15:restartNumberingAfterBreak="0">
    <w:nsid w:val="00000008"/>
    <w:multiLevelType w:val="singleLevel"/>
    <w:tmpl w:val="0419000D"/>
    <w:lvl w:ilvl="0">
      <w:start w:val="1"/>
      <w:numFmt w:val="bullet"/>
      <w:pStyle w:val="1"/>
      <w:lvlText w:val=""/>
      <w:lvlJc w:val="left"/>
      <w:pPr>
        <w:ind w:left="720" w:hanging="360"/>
      </w:pPr>
      <w:rPr>
        <w:rFonts w:ascii="Wingdings" w:hAnsi="Wingdings" w:hint="default"/>
      </w:rPr>
    </w:lvl>
  </w:abstractNum>
  <w:abstractNum w:abstractNumId="2" w15:restartNumberingAfterBreak="0">
    <w:nsid w:val="00000013"/>
    <w:multiLevelType w:val="multilevel"/>
    <w:tmpl w:val="00000013"/>
    <w:lvl w:ilvl="0">
      <w:start w:val="4"/>
      <w:numFmt w:val="decimal"/>
      <w:pStyle w:val="a"/>
      <w:lvlText w:val="%1."/>
      <w:lvlJc w:val="left"/>
      <w:pPr>
        <w:tabs>
          <w:tab w:val="num" w:pos="0"/>
        </w:tabs>
        <w:ind w:left="900" w:hanging="900"/>
      </w:pPr>
      <w:rPr>
        <w:rFonts w:hint="default"/>
      </w:rPr>
    </w:lvl>
    <w:lvl w:ilvl="1">
      <w:start w:val="2"/>
      <w:numFmt w:val="decimal"/>
      <w:lvlText w:val="%1.%2."/>
      <w:lvlJc w:val="left"/>
      <w:pPr>
        <w:tabs>
          <w:tab w:val="num" w:pos="0"/>
        </w:tabs>
        <w:ind w:left="1077" w:hanging="900"/>
      </w:pPr>
      <w:rPr>
        <w:rFonts w:hint="default"/>
      </w:rPr>
    </w:lvl>
    <w:lvl w:ilvl="2">
      <w:start w:val="2"/>
      <w:numFmt w:val="decimal"/>
      <w:lvlText w:val="%1.%2.%3."/>
      <w:lvlJc w:val="left"/>
      <w:pPr>
        <w:tabs>
          <w:tab w:val="num" w:pos="0"/>
        </w:tabs>
        <w:ind w:left="1254" w:hanging="900"/>
      </w:pPr>
      <w:rPr>
        <w:rFonts w:hint="default"/>
      </w:rPr>
    </w:lvl>
    <w:lvl w:ilvl="3">
      <w:start w:val="1"/>
      <w:numFmt w:val="decimal"/>
      <w:lvlText w:val="%1.%2.%3.%4."/>
      <w:lvlJc w:val="left"/>
      <w:pPr>
        <w:tabs>
          <w:tab w:val="num" w:pos="0"/>
        </w:tabs>
        <w:ind w:left="1431" w:hanging="900"/>
      </w:pPr>
      <w:rPr>
        <w:rFonts w:hint="default"/>
      </w:rPr>
    </w:lvl>
    <w:lvl w:ilvl="4">
      <w:start w:val="1"/>
      <w:numFmt w:val="decimal"/>
      <w:lvlText w:val="%1.%2.%3.%4.%5."/>
      <w:lvlJc w:val="left"/>
      <w:pPr>
        <w:tabs>
          <w:tab w:val="num" w:pos="0"/>
        </w:tabs>
        <w:ind w:left="1788" w:hanging="1080"/>
      </w:pPr>
      <w:rPr>
        <w:rFonts w:hint="default"/>
      </w:rPr>
    </w:lvl>
    <w:lvl w:ilvl="5">
      <w:start w:val="1"/>
      <w:numFmt w:val="decimal"/>
      <w:lvlText w:val="%1.%2.%3.%4.%5.%6."/>
      <w:lvlJc w:val="left"/>
      <w:pPr>
        <w:tabs>
          <w:tab w:val="num" w:pos="0"/>
        </w:tabs>
        <w:ind w:left="1965" w:hanging="1080"/>
      </w:pPr>
      <w:rPr>
        <w:rFonts w:hint="default"/>
      </w:rPr>
    </w:lvl>
    <w:lvl w:ilvl="6">
      <w:start w:val="1"/>
      <w:numFmt w:val="decimal"/>
      <w:lvlText w:val="%1.%2.%3.%4.%5.%6.%7."/>
      <w:lvlJc w:val="left"/>
      <w:pPr>
        <w:tabs>
          <w:tab w:val="num" w:pos="0"/>
        </w:tabs>
        <w:ind w:left="2502" w:hanging="1440"/>
      </w:pPr>
      <w:rPr>
        <w:rFonts w:hint="default"/>
      </w:rPr>
    </w:lvl>
    <w:lvl w:ilvl="7">
      <w:start w:val="1"/>
      <w:numFmt w:val="decimal"/>
      <w:lvlText w:val="%1.%2.%3.%4.%5.%6.%7.%8."/>
      <w:lvlJc w:val="left"/>
      <w:pPr>
        <w:tabs>
          <w:tab w:val="num" w:pos="0"/>
        </w:tabs>
        <w:ind w:left="2679" w:hanging="1440"/>
      </w:pPr>
      <w:rPr>
        <w:rFonts w:hint="default"/>
      </w:rPr>
    </w:lvl>
    <w:lvl w:ilvl="8">
      <w:start w:val="1"/>
      <w:numFmt w:val="decimal"/>
      <w:lvlText w:val="%1.%2.%3.%4.%5.%6.%7.%8.%9."/>
      <w:lvlJc w:val="left"/>
      <w:pPr>
        <w:tabs>
          <w:tab w:val="num" w:pos="0"/>
        </w:tabs>
        <w:ind w:left="3216" w:hanging="1800"/>
      </w:pPr>
      <w:rPr>
        <w:rFonts w:hint="default"/>
      </w:rPr>
    </w:lvl>
  </w:abstractNum>
  <w:abstractNum w:abstractNumId="3" w15:restartNumberingAfterBreak="0">
    <w:nsid w:val="00000018"/>
    <w:multiLevelType w:val="singleLevel"/>
    <w:tmpl w:val="00000018"/>
    <w:lvl w:ilvl="0">
      <w:start w:val="1"/>
      <w:numFmt w:val="decimal"/>
      <w:pStyle w:val="10"/>
      <w:lvlText w:val="%1)"/>
      <w:lvlJc w:val="left"/>
      <w:pPr>
        <w:tabs>
          <w:tab w:val="num" w:pos="0"/>
        </w:tabs>
        <w:ind w:left="720" w:hanging="360"/>
      </w:pPr>
      <w:rPr>
        <w:rFonts w:hint="default"/>
        <w:lang w:eastAsia="en-US"/>
      </w:rPr>
    </w:lvl>
  </w:abstractNum>
  <w:abstractNum w:abstractNumId="4" w15:restartNumberingAfterBreak="0">
    <w:nsid w:val="005E4D52"/>
    <w:multiLevelType w:val="hybridMultilevel"/>
    <w:tmpl w:val="F31063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57626D3"/>
    <w:multiLevelType w:val="hybridMultilevel"/>
    <w:tmpl w:val="826AC2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A186405"/>
    <w:multiLevelType w:val="multilevel"/>
    <w:tmpl w:val="E9CCEABE"/>
    <w:styleLink w:val="11"/>
    <w:lvl w:ilvl="0">
      <w:start w:val="3"/>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AD40A60"/>
    <w:multiLevelType w:val="hybridMultilevel"/>
    <w:tmpl w:val="90801CAC"/>
    <w:lvl w:ilvl="0" w:tplc="8206A35C">
      <w:start w:val="1"/>
      <w:numFmt w:val="decimal"/>
      <w:lvlText w:val="1.%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BC24A4D"/>
    <w:multiLevelType w:val="multilevel"/>
    <w:tmpl w:val="452AE962"/>
    <w:name w:val="WW8Num42"/>
    <w:lvl w:ilvl="0">
      <w:start w:val="4"/>
      <w:numFmt w:val="decimal"/>
      <w:pStyle w:val="New4E"/>
      <w:lvlText w:val="%1."/>
      <w:lvlJc w:val="left"/>
      <w:pPr>
        <w:tabs>
          <w:tab w:val="num" w:pos="360"/>
        </w:tabs>
        <w:ind w:left="0" w:firstLine="0"/>
      </w:pPr>
      <w:rPr>
        <w:rFonts w:hint="default"/>
      </w:rPr>
    </w:lvl>
    <w:lvl w:ilvl="1">
      <w:start w:val="1"/>
      <w:numFmt w:val="decimal"/>
      <w:pStyle w:val="12"/>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1800" w:hanging="1800"/>
      </w:pPr>
      <w:rPr>
        <w:rFonts w:hint="default"/>
      </w:rPr>
    </w:lvl>
  </w:abstractNum>
  <w:abstractNum w:abstractNumId="9" w15:restartNumberingAfterBreak="0">
    <w:nsid w:val="0C2E7B3D"/>
    <w:multiLevelType w:val="hybridMultilevel"/>
    <w:tmpl w:val="1040E4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F950D07"/>
    <w:multiLevelType w:val="multilevel"/>
    <w:tmpl w:val="792C30A8"/>
    <w:lvl w:ilvl="0">
      <w:start w:val="1"/>
      <w:numFmt w:val="decimal"/>
      <w:lvlText w:val="%1."/>
      <w:lvlJc w:val="left"/>
      <w:pPr>
        <w:ind w:left="1571" w:hanging="360"/>
      </w:pPr>
      <w:rPr>
        <w:rFonts w:cs="Times New Roman" w:hint="default"/>
      </w:rPr>
    </w:lvl>
    <w:lvl w:ilvl="1">
      <w:start w:val="1"/>
      <w:numFmt w:val="decimal"/>
      <w:isLgl/>
      <w:lvlText w:val="%1.%2"/>
      <w:lvlJc w:val="left"/>
      <w:pPr>
        <w:ind w:left="1571" w:hanging="360"/>
      </w:pPr>
      <w:rPr>
        <w:rFonts w:cs="Times New Roman" w:hint="default"/>
      </w:rPr>
    </w:lvl>
    <w:lvl w:ilvl="2">
      <w:start w:val="1"/>
      <w:numFmt w:val="decimal"/>
      <w:isLgl/>
      <w:lvlText w:val="%1.%2.%3"/>
      <w:lvlJc w:val="left"/>
      <w:pPr>
        <w:ind w:left="1931" w:hanging="720"/>
      </w:pPr>
      <w:rPr>
        <w:rFonts w:cs="Times New Roman" w:hint="default"/>
        <w:b/>
        <w:bCs/>
      </w:rPr>
    </w:lvl>
    <w:lvl w:ilvl="3">
      <w:start w:val="1"/>
      <w:numFmt w:val="decimal"/>
      <w:isLgl/>
      <w:lvlText w:val="%1.%2.%3.%4"/>
      <w:lvlJc w:val="left"/>
      <w:pPr>
        <w:ind w:left="1931" w:hanging="720"/>
      </w:pPr>
      <w:rPr>
        <w:rFonts w:cs="Times New Roman" w:hint="default"/>
      </w:rPr>
    </w:lvl>
    <w:lvl w:ilvl="4">
      <w:start w:val="1"/>
      <w:numFmt w:val="decimal"/>
      <w:isLgl/>
      <w:lvlText w:val="%1.%2.%3.%4.%5"/>
      <w:lvlJc w:val="left"/>
      <w:pPr>
        <w:ind w:left="2291" w:hanging="1080"/>
      </w:pPr>
      <w:rPr>
        <w:rFonts w:cs="Times New Roman" w:hint="default"/>
      </w:rPr>
    </w:lvl>
    <w:lvl w:ilvl="5">
      <w:start w:val="1"/>
      <w:numFmt w:val="decimal"/>
      <w:isLgl/>
      <w:lvlText w:val="%1.%2.%3.%4.%5.%6"/>
      <w:lvlJc w:val="left"/>
      <w:pPr>
        <w:ind w:left="2291" w:hanging="1080"/>
      </w:pPr>
      <w:rPr>
        <w:rFonts w:cs="Times New Roman" w:hint="default"/>
      </w:rPr>
    </w:lvl>
    <w:lvl w:ilvl="6">
      <w:start w:val="1"/>
      <w:numFmt w:val="decimal"/>
      <w:isLgl/>
      <w:lvlText w:val="%1.%2.%3.%4.%5.%6.%7"/>
      <w:lvlJc w:val="left"/>
      <w:pPr>
        <w:ind w:left="2651" w:hanging="1440"/>
      </w:pPr>
      <w:rPr>
        <w:rFonts w:cs="Times New Roman" w:hint="default"/>
      </w:rPr>
    </w:lvl>
    <w:lvl w:ilvl="7">
      <w:start w:val="1"/>
      <w:numFmt w:val="decimal"/>
      <w:isLgl/>
      <w:lvlText w:val="%1.%2.%3.%4.%5.%6.%7.%8"/>
      <w:lvlJc w:val="left"/>
      <w:pPr>
        <w:ind w:left="2651" w:hanging="1440"/>
      </w:pPr>
      <w:rPr>
        <w:rFonts w:cs="Times New Roman" w:hint="default"/>
      </w:rPr>
    </w:lvl>
    <w:lvl w:ilvl="8">
      <w:start w:val="1"/>
      <w:numFmt w:val="decimal"/>
      <w:isLgl/>
      <w:lvlText w:val="%1.%2.%3.%4.%5.%6.%7.%8.%9"/>
      <w:lvlJc w:val="left"/>
      <w:pPr>
        <w:ind w:left="3011" w:hanging="1800"/>
      </w:pPr>
      <w:rPr>
        <w:rFonts w:cs="Times New Roman" w:hint="default"/>
      </w:rPr>
    </w:lvl>
  </w:abstractNum>
  <w:abstractNum w:abstractNumId="11" w15:restartNumberingAfterBreak="0">
    <w:nsid w:val="113E38C7"/>
    <w:multiLevelType w:val="hybridMultilevel"/>
    <w:tmpl w:val="53321AA8"/>
    <w:lvl w:ilvl="0" w:tplc="D93C515A">
      <w:start w:val="1"/>
      <w:numFmt w:val="decimal"/>
      <w:lvlText w:val="%1."/>
      <w:lvlJc w:val="left"/>
      <w:pPr>
        <w:ind w:left="887" w:hanging="360"/>
      </w:pPr>
      <w:rPr>
        <w:rFonts w:hint="default"/>
      </w:rPr>
    </w:lvl>
    <w:lvl w:ilvl="1" w:tplc="04190019" w:tentative="1">
      <w:start w:val="1"/>
      <w:numFmt w:val="lowerLetter"/>
      <w:lvlText w:val="%2."/>
      <w:lvlJc w:val="left"/>
      <w:pPr>
        <w:ind w:left="1607" w:hanging="360"/>
      </w:pPr>
    </w:lvl>
    <w:lvl w:ilvl="2" w:tplc="0419001B" w:tentative="1">
      <w:start w:val="1"/>
      <w:numFmt w:val="lowerRoman"/>
      <w:lvlText w:val="%3."/>
      <w:lvlJc w:val="right"/>
      <w:pPr>
        <w:ind w:left="2327" w:hanging="180"/>
      </w:pPr>
    </w:lvl>
    <w:lvl w:ilvl="3" w:tplc="0419000F" w:tentative="1">
      <w:start w:val="1"/>
      <w:numFmt w:val="decimal"/>
      <w:lvlText w:val="%4."/>
      <w:lvlJc w:val="left"/>
      <w:pPr>
        <w:ind w:left="3047" w:hanging="360"/>
      </w:pPr>
    </w:lvl>
    <w:lvl w:ilvl="4" w:tplc="04190019" w:tentative="1">
      <w:start w:val="1"/>
      <w:numFmt w:val="lowerLetter"/>
      <w:lvlText w:val="%5."/>
      <w:lvlJc w:val="left"/>
      <w:pPr>
        <w:ind w:left="3767" w:hanging="360"/>
      </w:pPr>
    </w:lvl>
    <w:lvl w:ilvl="5" w:tplc="0419001B" w:tentative="1">
      <w:start w:val="1"/>
      <w:numFmt w:val="lowerRoman"/>
      <w:lvlText w:val="%6."/>
      <w:lvlJc w:val="right"/>
      <w:pPr>
        <w:ind w:left="4487" w:hanging="180"/>
      </w:pPr>
    </w:lvl>
    <w:lvl w:ilvl="6" w:tplc="0419000F" w:tentative="1">
      <w:start w:val="1"/>
      <w:numFmt w:val="decimal"/>
      <w:lvlText w:val="%7."/>
      <w:lvlJc w:val="left"/>
      <w:pPr>
        <w:ind w:left="5207" w:hanging="360"/>
      </w:pPr>
    </w:lvl>
    <w:lvl w:ilvl="7" w:tplc="04190019" w:tentative="1">
      <w:start w:val="1"/>
      <w:numFmt w:val="lowerLetter"/>
      <w:lvlText w:val="%8."/>
      <w:lvlJc w:val="left"/>
      <w:pPr>
        <w:ind w:left="5927" w:hanging="360"/>
      </w:pPr>
    </w:lvl>
    <w:lvl w:ilvl="8" w:tplc="0419001B" w:tentative="1">
      <w:start w:val="1"/>
      <w:numFmt w:val="lowerRoman"/>
      <w:lvlText w:val="%9."/>
      <w:lvlJc w:val="right"/>
      <w:pPr>
        <w:ind w:left="6647" w:hanging="180"/>
      </w:pPr>
    </w:lvl>
  </w:abstractNum>
  <w:abstractNum w:abstractNumId="12" w15:restartNumberingAfterBreak="0">
    <w:nsid w:val="16F73E61"/>
    <w:multiLevelType w:val="hybridMultilevel"/>
    <w:tmpl w:val="E41EF062"/>
    <w:lvl w:ilvl="0" w:tplc="5CAA52B8">
      <w:start w:val="1"/>
      <w:numFmt w:val="upperRoman"/>
      <w:lvlText w:val="%1."/>
      <w:lvlJc w:val="left"/>
      <w:pPr>
        <w:ind w:left="7809" w:hanging="720"/>
      </w:pPr>
      <w:rPr>
        <w:rFonts w:hint="default"/>
      </w:rPr>
    </w:lvl>
    <w:lvl w:ilvl="1" w:tplc="04190019" w:tentative="1">
      <w:start w:val="1"/>
      <w:numFmt w:val="lowerLetter"/>
      <w:lvlText w:val="%2."/>
      <w:lvlJc w:val="left"/>
      <w:pPr>
        <w:ind w:left="5268" w:hanging="360"/>
      </w:pPr>
    </w:lvl>
    <w:lvl w:ilvl="2" w:tplc="0419001B" w:tentative="1">
      <w:start w:val="1"/>
      <w:numFmt w:val="lowerRoman"/>
      <w:lvlText w:val="%3."/>
      <w:lvlJc w:val="right"/>
      <w:pPr>
        <w:ind w:left="5988" w:hanging="180"/>
      </w:pPr>
    </w:lvl>
    <w:lvl w:ilvl="3" w:tplc="0419000F" w:tentative="1">
      <w:start w:val="1"/>
      <w:numFmt w:val="decimal"/>
      <w:lvlText w:val="%4."/>
      <w:lvlJc w:val="left"/>
      <w:pPr>
        <w:ind w:left="6708" w:hanging="360"/>
      </w:pPr>
    </w:lvl>
    <w:lvl w:ilvl="4" w:tplc="04190019" w:tentative="1">
      <w:start w:val="1"/>
      <w:numFmt w:val="lowerLetter"/>
      <w:lvlText w:val="%5."/>
      <w:lvlJc w:val="left"/>
      <w:pPr>
        <w:ind w:left="7428" w:hanging="360"/>
      </w:pPr>
    </w:lvl>
    <w:lvl w:ilvl="5" w:tplc="0419001B" w:tentative="1">
      <w:start w:val="1"/>
      <w:numFmt w:val="lowerRoman"/>
      <w:lvlText w:val="%6."/>
      <w:lvlJc w:val="right"/>
      <w:pPr>
        <w:ind w:left="8148" w:hanging="180"/>
      </w:pPr>
    </w:lvl>
    <w:lvl w:ilvl="6" w:tplc="0419000F" w:tentative="1">
      <w:start w:val="1"/>
      <w:numFmt w:val="decimal"/>
      <w:lvlText w:val="%7."/>
      <w:lvlJc w:val="left"/>
      <w:pPr>
        <w:ind w:left="8868" w:hanging="360"/>
      </w:pPr>
    </w:lvl>
    <w:lvl w:ilvl="7" w:tplc="04190019" w:tentative="1">
      <w:start w:val="1"/>
      <w:numFmt w:val="lowerLetter"/>
      <w:lvlText w:val="%8."/>
      <w:lvlJc w:val="left"/>
      <w:pPr>
        <w:ind w:left="9588" w:hanging="360"/>
      </w:pPr>
    </w:lvl>
    <w:lvl w:ilvl="8" w:tplc="0419001B" w:tentative="1">
      <w:start w:val="1"/>
      <w:numFmt w:val="lowerRoman"/>
      <w:lvlText w:val="%9."/>
      <w:lvlJc w:val="right"/>
      <w:pPr>
        <w:ind w:left="10308" w:hanging="180"/>
      </w:pPr>
    </w:lvl>
  </w:abstractNum>
  <w:abstractNum w:abstractNumId="13" w15:restartNumberingAfterBreak="0">
    <w:nsid w:val="1D8C4192"/>
    <w:multiLevelType w:val="hybridMultilevel"/>
    <w:tmpl w:val="4EA468AC"/>
    <w:lvl w:ilvl="0" w:tplc="CBAAF4C6">
      <w:start w:val="1"/>
      <w:numFmt w:val="decimal"/>
      <w:lvlText w:val="%1)"/>
      <w:lvlJc w:val="left"/>
      <w:pPr>
        <w:ind w:left="366" w:hanging="360"/>
      </w:pPr>
    </w:lvl>
    <w:lvl w:ilvl="1" w:tplc="F76EE222">
      <w:start w:val="1"/>
      <w:numFmt w:val="lowerLetter"/>
      <w:lvlText w:val="%2."/>
      <w:lvlJc w:val="left"/>
      <w:pPr>
        <w:ind w:left="1086" w:hanging="360"/>
      </w:pPr>
    </w:lvl>
    <w:lvl w:ilvl="2" w:tplc="DDFEFD02">
      <w:start w:val="1"/>
      <w:numFmt w:val="lowerRoman"/>
      <w:lvlText w:val="%3."/>
      <w:lvlJc w:val="right"/>
      <w:pPr>
        <w:ind w:left="1806" w:hanging="180"/>
      </w:pPr>
    </w:lvl>
    <w:lvl w:ilvl="3" w:tplc="E286DBBE">
      <w:start w:val="1"/>
      <w:numFmt w:val="decimal"/>
      <w:lvlText w:val="%4."/>
      <w:lvlJc w:val="left"/>
      <w:pPr>
        <w:ind w:left="2526" w:hanging="360"/>
      </w:pPr>
    </w:lvl>
    <w:lvl w:ilvl="4" w:tplc="826A9386">
      <w:start w:val="1"/>
      <w:numFmt w:val="lowerLetter"/>
      <w:lvlText w:val="%5."/>
      <w:lvlJc w:val="left"/>
      <w:pPr>
        <w:ind w:left="3246" w:hanging="360"/>
      </w:pPr>
    </w:lvl>
    <w:lvl w:ilvl="5" w:tplc="0FF808D0">
      <w:start w:val="1"/>
      <w:numFmt w:val="lowerRoman"/>
      <w:lvlText w:val="%6."/>
      <w:lvlJc w:val="right"/>
      <w:pPr>
        <w:ind w:left="3966" w:hanging="180"/>
      </w:pPr>
    </w:lvl>
    <w:lvl w:ilvl="6" w:tplc="912CB47E">
      <w:start w:val="1"/>
      <w:numFmt w:val="decimal"/>
      <w:lvlText w:val="%7."/>
      <w:lvlJc w:val="left"/>
      <w:pPr>
        <w:ind w:left="4686" w:hanging="360"/>
      </w:pPr>
    </w:lvl>
    <w:lvl w:ilvl="7" w:tplc="D4F663D0">
      <w:start w:val="1"/>
      <w:numFmt w:val="lowerLetter"/>
      <w:lvlText w:val="%8."/>
      <w:lvlJc w:val="left"/>
      <w:pPr>
        <w:ind w:left="5406" w:hanging="360"/>
      </w:pPr>
    </w:lvl>
    <w:lvl w:ilvl="8" w:tplc="A50E9DA2">
      <w:start w:val="1"/>
      <w:numFmt w:val="lowerRoman"/>
      <w:lvlText w:val="%9."/>
      <w:lvlJc w:val="right"/>
      <w:pPr>
        <w:ind w:left="6126" w:hanging="180"/>
      </w:pPr>
    </w:lvl>
  </w:abstractNum>
  <w:abstractNum w:abstractNumId="14" w15:restartNumberingAfterBreak="0">
    <w:nsid w:val="1E0967C9"/>
    <w:multiLevelType w:val="multilevel"/>
    <w:tmpl w:val="E71813FA"/>
    <w:lvl w:ilvl="0">
      <w:start w:val="1"/>
      <w:numFmt w:val="decimal"/>
      <w:suff w:val="space"/>
      <w:lvlText w:val="%1."/>
      <w:lvlJc w:val="left"/>
      <w:pPr>
        <w:ind w:left="567" w:hanging="567"/>
      </w:pPr>
      <w:rPr>
        <w:rFonts w:hint="default"/>
      </w:rPr>
    </w:lvl>
    <w:lvl w:ilvl="1">
      <w:start w:val="1"/>
      <w:numFmt w:val="decimal"/>
      <w:pStyle w:val="2"/>
      <w:lvlText w:val="%1.%2"/>
      <w:lvlJc w:val="left"/>
      <w:pPr>
        <w:tabs>
          <w:tab w:val="num" w:pos="567"/>
        </w:tabs>
        <w:ind w:left="567" w:hanging="567"/>
      </w:pPr>
      <w:rPr>
        <w:rFonts w:hint="default"/>
      </w:rPr>
    </w:lvl>
    <w:lvl w:ilvl="2">
      <w:start w:val="1"/>
      <w:numFmt w:val="none"/>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02E3F0D"/>
    <w:multiLevelType w:val="hybridMultilevel"/>
    <w:tmpl w:val="2EBAE114"/>
    <w:lvl w:ilvl="0" w:tplc="E66C6FC6">
      <w:start w:val="1"/>
      <w:numFmt w:val="bullet"/>
      <w:lvlText w:val=""/>
      <w:lvlJc w:val="left"/>
      <w:pPr>
        <w:ind w:left="765" w:hanging="360"/>
      </w:pPr>
      <w:rPr>
        <w:rFonts w:ascii="Symbol" w:hAnsi="Symbol" w:hint="default"/>
      </w:rPr>
    </w:lvl>
    <w:lvl w:ilvl="1" w:tplc="6112665E" w:tentative="1">
      <w:start w:val="1"/>
      <w:numFmt w:val="bullet"/>
      <w:lvlText w:val="o"/>
      <w:lvlJc w:val="left"/>
      <w:pPr>
        <w:ind w:left="1485" w:hanging="360"/>
      </w:pPr>
      <w:rPr>
        <w:rFonts w:ascii="Courier New" w:hAnsi="Courier New" w:cs="Courier New" w:hint="default"/>
      </w:rPr>
    </w:lvl>
    <w:lvl w:ilvl="2" w:tplc="91921A3A" w:tentative="1">
      <w:start w:val="1"/>
      <w:numFmt w:val="bullet"/>
      <w:lvlText w:val=""/>
      <w:lvlJc w:val="left"/>
      <w:pPr>
        <w:ind w:left="2205" w:hanging="360"/>
      </w:pPr>
      <w:rPr>
        <w:rFonts w:ascii="Wingdings" w:hAnsi="Wingdings" w:hint="default"/>
      </w:rPr>
    </w:lvl>
    <w:lvl w:ilvl="3" w:tplc="8B4C6E76" w:tentative="1">
      <w:start w:val="1"/>
      <w:numFmt w:val="bullet"/>
      <w:lvlText w:val=""/>
      <w:lvlJc w:val="left"/>
      <w:pPr>
        <w:ind w:left="2925" w:hanging="360"/>
      </w:pPr>
      <w:rPr>
        <w:rFonts w:ascii="Symbol" w:hAnsi="Symbol" w:hint="default"/>
      </w:rPr>
    </w:lvl>
    <w:lvl w:ilvl="4" w:tplc="36DC23F2" w:tentative="1">
      <w:start w:val="1"/>
      <w:numFmt w:val="bullet"/>
      <w:lvlText w:val="o"/>
      <w:lvlJc w:val="left"/>
      <w:pPr>
        <w:ind w:left="3645" w:hanging="360"/>
      </w:pPr>
      <w:rPr>
        <w:rFonts w:ascii="Courier New" w:hAnsi="Courier New" w:cs="Courier New" w:hint="default"/>
      </w:rPr>
    </w:lvl>
    <w:lvl w:ilvl="5" w:tplc="68DE8644" w:tentative="1">
      <w:start w:val="1"/>
      <w:numFmt w:val="bullet"/>
      <w:lvlText w:val=""/>
      <w:lvlJc w:val="left"/>
      <w:pPr>
        <w:ind w:left="4365" w:hanging="360"/>
      </w:pPr>
      <w:rPr>
        <w:rFonts w:ascii="Wingdings" w:hAnsi="Wingdings" w:hint="default"/>
      </w:rPr>
    </w:lvl>
    <w:lvl w:ilvl="6" w:tplc="5DF4B93A" w:tentative="1">
      <w:start w:val="1"/>
      <w:numFmt w:val="bullet"/>
      <w:lvlText w:val=""/>
      <w:lvlJc w:val="left"/>
      <w:pPr>
        <w:ind w:left="5085" w:hanging="360"/>
      </w:pPr>
      <w:rPr>
        <w:rFonts w:ascii="Symbol" w:hAnsi="Symbol" w:hint="default"/>
      </w:rPr>
    </w:lvl>
    <w:lvl w:ilvl="7" w:tplc="63EE3E3E" w:tentative="1">
      <w:start w:val="1"/>
      <w:numFmt w:val="bullet"/>
      <w:lvlText w:val="o"/>
      <w:lvlJc w:val="left"/>
      <w:pPr>
        <w:ind w:left="5805" w:hanging="360"/>
      </w:pPr>
      <w:rPr>
        <w:rFonts w:ascii="Courier New" w:hAnsi="Courier New" w:cs="Courier New" w:hint="default"/>
      </w:rPr>
    </w:lvl>
    <w:lvl w:ilvl="8" w:tplc="2FBE132C" w:tentative="1">
      <w:start w:val="1"/>
      <w:numFmt w:val="bullet"/>
      <w:lvlText w:val=""/>
      <w:lvlJc w:val="left"/>
      <w:pPr>
        <w:ind w:left="6525" w:hanging="360"/>
      </w:pPr>
      <w:rPr>
        <w:rFonts w:ascii="Wingdings" w:hAnsi="Wingdings" w:hint="default"/>
      </w:rPr>
    </w:lvl>
  </w:abstractNum>
  <w:abstractNum w:abstractNumId="16" w15:restartNumberingAfterBreak="0">
    <w:nsid w:val="234F4E8D"/>
    <w:multiLevelType w:val="multilevel"/>
    <w:tmpl w:val="77E03DF8"/>
    <w:lvl w:ilvl="0">
      <w:start w:val="1"/>
      <w:numFmt w:val="decimal"/>
      <w:lvlText w:val="%1."/>
      <w:lvlJc w:val="left"/>
      <w:pPr>
        <w:ind w:left="2040" w:hanging="360"/>
      </w:pPr>
    </w:lvl>
    <w:lvl w:ilvl="1">
      <w:start w:val="1"/>
      <w:numFmt w:val="decimal"/>
      <w:pStyle w:val="a0"/>
      <w:lvlText w:val="%1.%2."/>
      <w:lvlJc w:val="left"/>
      <w:pPr>
        <w:ind w:left="91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632DDD"/>
    <w:multiLevelType w:val="multilevel"/>
    <w:tmpl w:val="E1E4897E"/>
    <w:name w:val="WW8Num8"/>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7117A17"/>
    <w:multiLevelType w:val="hybridMultilevel"/>
    <w:tmpl w:val="3E0E3036"/>
    <w:name w:val="WW8Num232"/>
    <w:lvl w:ilvl="0" w:tplc="0974FA18">
      <w:start w:val="1"/>
      <w:numFmt w:val="decimal"/>
      <w:lvlText w:val="%1)"/>
      <w:lvlJc w:val="left"/>
      <w:pPr>
        <w:ind w:left="720" w:hanging="360"/>
      </w:pPr>
      <w:rPr>
        <w:rFonts w:hint="default"/>
      </w:rPr>
    </w:lvl>
    <w:lvl w:ilvl="1" w:tplc="F726FE96" w:tentative="1">
      <w:start w:val="1"/>
      <w:numFmt w:val="lowerLetter"/>
      <w:lvlText w:val="%2."/>
      <w:lvlJc w:val="left"/>
      <w:pPr>
        <w:ind w:left="1440" w:hanging="360"/>
      </w:pPr>
    </w:lvl>
    <w:lvl w:ilvl="2" w:tplc="47560A12" w:tentative="1">
      <w:start w:val="1"/>
      <w:numFmt w:val="lowerRoman"/>
      <w:lvlText w:val="%3."/>
      <w:lvlJc w:val="right"/>
      <w:pPr>
        <w:ind w:left="2160" w:hanging="180"/>
      </w:pPr>
    </w:lvl>
    <w:lvl w:ilvl="3" w:tplc="A5B48DA0" w:tentative="1">
      <w:start w:val="1"/>
      <w:numFmt w:val="decimal"/>
      <w:lvlText w:val="%4."/>
      <w:lvlJc w:val="left"/>
      <w:pPr>
        <w:ind w:left="2880" w:hanging="360"/>
      </w:pPr>
    </w:lvl>
    <w:lvl w:ilvl="4" w:tplc="C422D9D8" w:tentative="1">
      <w:start w:val="1"/>
      <w:numFmt w:val="lowerLetter"/>
      <w:lvlText w:val="%5."/>
      <w:lvlJc w:val="left"/>
      <w:pPr>
        <w:ind w:left="3600" w:hanging="360"/>
      </w:pPr>
    </w:lvl>
    <w:lvl w:ilvl="5" w:tplc="E3920B8C" w:tentative="1">
      <w:start w:val="1"/>
      <w:numFmt w:val="lowerRoman"/>
      <w:lvlText w:val="%6."/>
      <w:lvlJc w:val="right"/>
      <w:pPr>
        <w:ind w:left="4320" w:hanging="180"/>
      </w:pPr>
    </w:lvl>
    <w:lvl w:ilvl="6" w:tplc="7E82AAAC" w:tentative="1">
      <w:start w:val="1"/>
      <w:numFmt w:val="decimal"/>
      <w:lvlText w:val="%7."/>
      <w:lvlJc w:val="left"/>
      <w:pPr>
        <w:ind w:left="5040" w:hanging="360"/>
      </w:pPr>
    </w:lvl>
    <w:lvl w:ilvl="7" w:tplc="2262795C" w:tentative="1">
      <w:start w:val="1"/>
      <w:numFmt w:val="lowerLetter"/>
      <w:lvlText w:val="%8."/>
      <w:lvlJc w:val="left"/>
      <w:pPr>
        <w:ind w:left="5760" w:hanging="360"/>
      </w:pPr>
    </w:lvl>
    <w:lvl w:ilvl="8" w:tplc="50B4917A" w:tentative="1">
      <w:start w:val="1"/>
      <w:numFmt w:val="lowerRoman"/>
      <w:lvlText w:val="%9."/>
      <w:lvlJc w:val="right"/>
      <w:pPr>
        <w:ind w:left="6480" w:hanging="180"/>
      </w:pPr>
    </w:lvl>
  </w:abstractNum>
  <w:abstractNum w:abstractNumId="19" w15:restartNumberingAfterBreak="0">
    <w:nsid w:val="28BF6767"/>
    <w:multiLevelType w:val="hybridMultilevel"/>
    <w:tmpl w:val="8D7C3F90"/>
    <w:lvl w:ilvl="0" w:tplc="0419000F">
      <w:start w:val="1"/>
      <w:numFmt w:val="decimal"/>
      <w:lvlText w:val="%1."/>
      <w:lvlJc w:val="left"/>
      <w:pPr>
        <w:ind w:left="720" w:hanging="360"/>
      </w:pPr>
      <w:rPr>
        <w:rFonts w:ascii="Times New Roman" w:eastAsia="Times New Roman" w:hAnsi="Times New Roman" w:cs="Times New Roman"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28FA4A59"/>
    <w:multiLevelType w:val="multilevel"/>
    <w:tmpl w:val="FBAC9CCE"/>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69"/>
        </w:tabs>
        <w:ind w:left="1069" w:hanging="36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21" w15:restartNumberingAfterBreak="0">
    <w:nsid w:val="2A2F7FF9"/>
    <w:multiLevelType w:val="multilevel"/>
    <w:tmpl w:val="95CC47CE"/>
    <w:name w:val="WW8Num35"/>
    <w:lvl w:ilvl="0">
      <w:numFmt w:val="none"/>
      <w:pStyle w:val="13"/>
      <w:lvlText w:val=""/>
      <w:lvlJc w:val="left"/>
      <w:pPr>
        <w:tabs>
          <w:tab w:val="num" w:pos="1134"/>
        </w:tabs>
        <w:ind w:left="1134" w:hanging="425"/>
      </w:pPr>
      <w:rPr>
        <w:rFonts w:ascii="GreekMathSymbols" w:hAnsi="GreekMathSymbols" w:hint="default"/>
      </w:rPr>
    </w:lvl>
    <w:lvl w:ilvl="1">
      <w:numFmt w:val="bullet"/>
      <w:lvlText w:val=""/>
      <w:lvlJc w:val="left"/>
      <w:pPr>
        <w:tabs>
          <w:tab w:val="num" w:pos="1363"/>
        </w:tabs>
        <w:ind w:left="1363" w:hanging="439"/>
      </w:pPr>
      <w:rPr>
        <w:rFonts w:ascii="Wingdings" w:hAnsi="Wingding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2C5B68F9"/>
    <w:multiLevelType w:val="multilevel"/>
    <w:tmpl w:val="0419001F"/>
    <w:name w:val="WW8Num19"/>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2D1E0511"/>
    <w:multiLevelType w:val="hybridMultilevel"/>
    <w:tmpl w:val="0B6CAE5A"/>
    <w:lvl w:ilvl="0" w:tplc="B824D230">
      <w:start w:val="1"/>
      <w:numFmt w:val="bullet"/>
      <w:lvlText w:val=""/>
      <w:lvlJc w:val="left"/>
      <w:pPr>
        <w:ind w:left="720" w:hanging="360"/>
      </w:pPr>
      <w:rPr>
        <w:rFonts w:ascii="Symbol" w:hAnsi="Symbol" w:hint="default"/>
      </w:rPr>
    </w:lvl>
    <w:lvl w:ilvl="1" w:tplc="05749136" w:tentative="1">
      <w:start w:val="1"/>
      <w:numFmt w:val="bullet"/>
      <w:lvlText w:val="o"/>
      <w:lvlJc w:val="left"/>
      <w:pPr>
        <w:ind w:left="1440" w:hanging="360"/>
      </w:pPr>
      <w:rPr>
        <w:rFonts w:ascii="Courier New" w:hAnsi="Courier New" w:cs="Courier New" w:hint="default"/>
      </w:rPr>
    </w:lvl>
    <w:lvl w:ilvl="2" w:tplc="717894F4" w:tentative="1">
      <w:start w:val="1"/>
      <w:numFmt w:val="bullet"/>
      <w:lvlText w:val=""/>
      <w:lvlJc w:val="left"/>
      <w:pPr>
        <w:ind w:left="2160" w:hanging="360"/>
      </w:pPr>
      <w:rPr>
        <w:rFonts w:ascii="Wingdings" w:hAnsi="Wingdings" w:hint="default"/>
      </w:rPr>
    </w:lvl>
    <w:lvl w:ilvl="3" w:tplc="E1B0D4E2" w:tentative="1">
      <w:start w:val="1"/>
      <w:numFmt w:val="bullet"/>
      <w:lvlText w:val=""/>
      <w:lvlJc w:val="left"/>
      <w:pPr>
        <w:ind w:left="2880" w:hanging="360"/>
      </w:pPr>
      <w:rPr>
        <w:rFonts w:ascii="Symbol" w:hAnsi="Symbol" w:hint="default"/>
      </w:rPr>
    </w:lvl>
    <w:lvl w:ilvl="4" w:tplc="88988EF2" w:tentative="1">
      <w:start w:val="1"/>
      <w:numFmt w:val="bullet"/>
      <w:lvlText w:val="o"/>
      <w:lvlJc w:val="left"/>
      <w:pPr>
        <w:ind w:left="3600" w:hanging="360"/>
      </w:pPr>
      <w:rPr>
        <w:rFonts w:ascii="Courier New" w:hAnsi="Courier New" w:cs="Courier New" w:hint="default"/>
      </w:rPr>
    </w:lvl>
    <w:lvl w:ilvl="5" w:tplc="83B055E8" w:tentative="1">
      <w:start w:val="1"/>
      <w:numFmt w:val="bullet"/>
      <w:lvlText w:val=""/>
      <w:lvlJc w:val="left"/>
      <w:pPr>
        <w:ind w:left="4320" w:hanging="360"/>
      </w:pPr>
      <w:rPr>
        <w:rFonts w:ascii="Wingdings" w:hAnsi="Wingdings" w:hint="default"/>
      </w:rPr>
    </w:lvl>
    <w:lvl w:ilvl="6" w:tplc="F6C0DB8C" w:tentative="1">
      <w:start w:val="1"/>
      <w:numFmt w:val="bullet"/>
      <w:lvlText w:val=""/>
      <w:lvlJc w:val="left"/>
      <w:pPr>
        <w:ind w:left="5040" w:hanging="360"/>
      </w:pPr>
      <w:rPr>
        <w:rFonts w:ascii="Symbol" w:hAnsi="Symbol" w:hint="default"/>
      </w:rPr>
    </w:lvl>
    <w:lvl w:ilvl="7" w:tplc="0F42C342" w:tentative="1">
      <w:start w:val="1"/>
      <w:numFmt w:val="bullet"/>
      <w:lvlText w:val="o"/>
      <w:lvlJc w:val="left"/>
      <w:pPr>
        <w:ind w:left="5760" w:hanging="360"/>
      </w:pPr>
      <w:rPr>
        <w:rFonts w:ascii="Courier New" w:hAnsi="Courier New" w:cs="Courier New" w:hint="default"/>
      </w:rPr>
    </w:lvl>
    <w:lvl w:ilvl="8" w:tplc="675C9E44" w:tentative="1">
      <w:start w:val="1"/>
      <w:numFmt w:val="bullet"/>
      <w:lvlText w:val=""/>
      <w:lvlJc w:val="left"/>
      <w:pPr>
        <w:ind w:left="6480" w:hanging="360"/>
      </w:pPr>
      <w:rPr>
        <w:rFonts w:ascii="Wingdings" w:hAnsi="Wingdings" w:hint="default"/>
      </w:rPr>
    </w:lvl>
  </w:abstractNum>
  <w:abstractNum w:abstractNumId="24" w15:restartNumberingAfterBreak="0">
    <w:nsid w:val="2DE6112F"/>
    <w:multiLevelType w:val="hybridMultilevel"/>
    <w:tmpl w:val="5F86F9FA"/>
    <w:lvl w:ilvl="0" w:tplc="0419000B">
      <w:start w:val="1"/>
      <w:numFmt w:val="decimal"/>
      <w:lvlText w:val="Форма %1."/>
      <w:lvlJc w:val="left"/>
      <w:pPr>
        <w:tabs>
          <w:tab w:val="num" w:pos="1080"/>
        </w:tabs>
        <w:ind w:left="360" w:hanging="360"/>
      </w:pPr>
      <w:rPr>
        <w:rFonts w:ascii="Times New Roman" w:hAnsi="Times New Roman" w:cs="Times New Roman" w:hint="default"/>
        <w:b/>
        <w:i w:val="0"/>
        <w:sz w:val="26"/>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5" w15:restartNumberingAfterBreak="0">
    <w:nsid w:val="31D7485F"/>
    <w:multiLevelType w:val="singleLevel"/>
    <w:tmpl w:val="5E0683F8"/>
    <w:lvl w:ilvl="0">
      <w:start w:val="1"/>
      <w:numFmt w:val="decimal"/>
      <w:lvlText w:val="%1."/>
      <w:legacy w:legacy="1" w:legacySpace="0" w:legacyIndent="293"/>
      <w:lvlJc w:val="left"/>
      <w:rPr>
        <w:rFonts w:ascii="Times New Roman" w:hAnsi="Times New Roman" w:cs="Times New Roman" w:hint="default"/>
      </w:rPr>
    </w:lvl>
  </w:abstractNum>
  <w:abstractNum w:abstractNumId="26" w15:restartNumberingAfterBreak="0">
    <w:nsid w:val="35C87859"/>
    <w:multiLevelType w:val="multilevel"/>
    <w:tmpl w:val="980EDE56"/>
    <w:name w:val="WW8Num23"/>
    <w:lvl w:ilvl="0">
      <w:start w:val="1"/>
      <w:numFmt w:val="decimal"/>
      <w:lvlText w:val="%1"/>
      <w:lvlJc w:val="left"/>
      <w:pPr>
        <w:tabs>
          <w:tab w:val="num" w:pos="552"/>
        </w:tabs>
        <w:ind w:left="552" w:hanging="432"/>
      </w:pPr>
    </w:lvl>
    <w:lvl w:ilvl="1">
      <w:start w:val="1"/>
      <w:numFmt w:val="decimal"/>
      <w:lvlText w:val="%1.%2"/>
      <w:lvlJc w:val="left"/>
      <w:pPr>
        <w:tabs>
          <w:tab w:val="num" w:pos="4262"/>
        </w:tabs>
        <w:ind w:left="4262" w:hanging="576"/>
      </w:pPr>
    </w:lvl>
    <w:lvl w:ilvl="2">
      <w:start w:val="1"/>
      <w:numFmt w:val="decimal"/>
      <w:pStyle w:val="Paragraph0"/>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377013E8"/>
    <w:multiLevelType w:val="hybridMultilevel"/>
    <w:tmpl w:val="BDCE0E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8845D40"/>
    <w:multiLevelType w:val="multilevel"/>
    <w:tmpl w:val="303AA51A"/>
    <w:name w:val="WW8Num21"/>
    <w:lvl w:ilvl="0">
      <w:start w:val="1"/>
      <w:numFmt w:val="decimal"/>
      <w:lvlText w:val="%1."/>
      <w:lvlJc w:val="left"/>
      <w:pPr>
        <w:ind w:left="735"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095" w:hanging="720"/>
      </w:pPr>
      <w:rPr>
        <w:rFonts w:hint="default"/>
      </w:rPr>
    </w:lvl>
    <w:lvl w:ilvl="3">
      <w:start w:val="1"/>
      <w:numFmt w:val="decimal"/>
      <w:isLgl/>
      <w:lvlText w:val="%1.%2.%3.%4."/>
      <w:lvlJc w:val="left"/>
      <w:pPr>
        <w:ind w:left="1455" w:hanging="1080"/>
      </w:pPr>
      <w:rPr>
        <w:rFonts w:hint="default"/>
      </w:rPr>
    </w:lvl>
    <w:lvl w:ilvl="4">
      <w:start w:val="1"/>
      <w:numFmt w:val="decimal"/>
      <w:isLgl/>
      <w:lvlText w:val="%1.%2.%3.%4.%5."/>
      <w:lvlJc w:val="left"/>
      <w:pPr>
        <w:ind w:left="1455" w:hanging="1080"/>
      </w:pPr>
      <w:rPr>
        <w:rFonts w:hint="default"/>
      </w:rPr>
    </w:lvl>
    <w:lvl w:ilvl="5">
      <w:start w:val="1"/>
      <w:numFmt w:val="decimal"/>
      <w:isLgl/>
      <w:lvlText w:val="%1.%2.%3.%4.%5.%6."/>
      <w:lvlJc w:val="left"/>
      <w:pPr>
        <w:ind w:left="1815" w:hanging="1440"/>
      </w:pPr>
      <w:rPr>
        <w:rFonts w:hint="default"/>
      </w:rPr>
    </w:lvl>
    <w:lvl w:ilvl="6">
      <w:start w:val="1"/>
      <w:numFmt w:val="decimal"/>
      <w:isLgl/>
      <w:lvlText w:val="%1.%2.%3.%4.%5.%6.%7."/>
      <w:lvlJc w:val="left"/>
      <w:pPr>
        <w:ind w:left="2175" w:hanging="1800"/>
      </w:pPr>
      <w:rPr>
        <w:rFonts w:hint="default"/>
      </w:rPr>
    </w:lvl>
    <w:lvl w:ilvl="7">
      <w:start w:val="1"/>
      <w:numFmt w:val="decimal"/>
      <w:isLgl/>
      <w:lvlText w:val="%1.%2.%3.%4.%5.%6.%7.%8."/>
      <w:lvlJc w:val="left"/>
      <w:pPr>
        <w:ind w:left="2175" w:hanging="1800"/>
      </w:pPr>
      <w:rPr>
        <w:rFonts w:hint="default"/>
      </w:rPr>
    </w:lvl>
    <w:lvl w:ilvl="8">
      <w:start w:val="1"/>
      <w:numFmt w:val="decimal"/>
      <w:isLgl/>
      <w:lvlText w:val="%1.%2.%3.%4.%5.%6.%7.%8.%9."/>
      <w:lvlJc w:val="left"/>
      <w:pPr>
        <w:ind w:left="2535" w:hanging="2160"/>
      </w:pPr>
      <w:rPr>
        <w:rFonts w:hint="default"/>
      </w:rPr>
    </w:lvl>
  </w:abstractNum>
  <w:abstractNum w:abstractNumId="29" w15:restartNumberingAfterBreak="0">
    <w:nsid w:val="3E6868AE"/>
    <w:multiLevelType w:val="hybridMultilevel"/>
    <w:tmpl w:val="547C7C4E"/>
    <w:name w:val="WW8Num22"/>
    <w:lvl w:ilvl="0" w:tplc="D8C45314">
      <w:start w:val="1"/>
      <w:numFmt w:val="bullet"/>
      <w:pStyle w:val="CharChar"/>
      <w:lvlText w:val=""/>
      <w:lvlJc w:val="left"/>
      <w:pPr>
        <w:tabs>
          <w:tab w:val="num" w:pos="697"/>
        </w:tabs>
        <w:ind w:left="697" w:hanging="357"/>
      </w:pPr>
      <w:rPr>
        <w:rFonts w:ascii="Symbol" w:hAnsi="Symbol" w:cs="Times New Roman" w:hint="default"/>
        <w:caps/>
      </w:rPr>
    </w:lvl>
    <w:lvl w:ilvl="1" w:tplc="8B408B38">
      <w:start w:val="1"/>
      <w:numFmt w:val="bullet"/>
      <w:lvlText w:val=""/>
      <w:lvlJc w:val="left"/>
      <w:pPr>
        <w:tabs>
          <w:tab w:val="num" w:pos="1857"/>
        </w:tabs>
        <w:ind w:left="1857" w:hanging="437"/>
      </w:pPr>
      <w:rPr>
        <w:rFonts w:ascii="Symbol" w:hAnsi="Symbol" w:cs="Times New Roman" w:hint="default"/>
        <w:caps/>
      </w:rPr>
    </w:lvl>
    <w:lvl w:ilvl="2" w:tplc="8C921E64">
      <w:start w:val="1"/>
      <w:numFmt w:val="bullet"/>
      <w:lvlText w:val=""/>
      <w:lvlJc w:val="left"/>
      <w:pPr>
        <w:tabs>
          <w:tab w:val="num" w:pos="2500"/>
        </w:tabs>
        <w:ind w:left="2500" w:hanging="360"/>
      </w:pPr>
      <w:rPr>
        <w:rFonts w:ascii="Wingdings" w:hAnsi="Wingdings" w:cs="Times New Roman" w:hint="default"/>
      </w:rPr>
    </w:lvl>
    <w:lvl w:ilvl="3" w:tplc="21DC5E16">
      <w:start w:val="1"/>
      <w:numFmt w:val="bullet"/>
      <w:lvlText w:val=""/>
      <w:lvlJc w:val="left"/>
      <w:pPr>
        <w:tabs>
          <w:tab w:val="num" w:pos="3220"/>
        </w:tabs>
        <w:ind w:left="3220" w:hanging="360"/>
      </w:pPr>
      <w:rPr>
        <w:rFonts w:ascii="Symbol" w:hAnsi="Symbol" w:cs="Times New Roman" w:hint="default"/>
      </w:rPr>
    </w:lvl>
    <w:lvl w:ilvl="4" w:tplc="DCDA3C32">
      <w:start w:val="1"/>
      <w:numFmt w:val="bullet"/>
      <w:lvlText w:val="o"/>
      <w:lvlJc w:val="left"/>
      <w:pPr>
        <w:tabs>
          <w:tab w:val="num" w:pos="3940"/>
        </w:tabs>
        <w:ind w:left="3940" w:hanging="360"/>
      </w:pPr>
      <w:rPr>
        <w:rFonts w:ascii="Courier New" w:hAnsi="Courier New" w:cs="Courier New" w:hint="default"/>
      </w:rPr>
    </w:lvl>
    <w:lvl w:ilvl="5" w:tplc="B7A230A2">
      <w:start w:val="1"/>
      <w:numFmt w:val="bullet"/>
      <w:lvlText w:val=""/>
      <w:lvlJc w:val="left"/>
      <w:pPr>
        <w:tabs>
          <w:tab w:val="num" w:pos="4660"/>
        </w:tabs>
        <w:ind w:left="4660" w:hanging="360"/>
      </w:pPr>
      <w:rPr>
        <w:rFonts w:ascii="Wingdings" w:hAnsi="Wingdings" w:cs="Times New Roman" w:hint="default"/>
      </w:rPr>
    </w:lvl>
    <w:lvl w:ilvl="6" w:tplc="FCFAC192">
      <w:start w:val="1"/>
      <w:numFmt w:val="bullet"/>
      <w:lvlText w:val=""/>
      <w:lvlJc w:val="left"/>
      <w:pPr>
        <w:tabs>
          <w:tab w:val="num" w:pos="5380"/>
        </w:tabs>
        <w:ind w:left="5380" w:hanging="360"/>
      </w:pPr>
      <w:rPr>
        <w:rFonts w:ascii="Symbol" w:hAnsi="Symbol" w:cs="Times New Roman" w:hint="default"/>
      </w:rPr>
    </w:lvl>
    <w:lvl w:ilvl="7" w:tplc="95C088DC">
      <w:start w:val="1"/>
      <w:numFmt w:val="bullet"/>
      <w:lvlText w:val="o"/>
      <w:lvlJc w:val="left"/>
      <w:pPr>
        <w:tabs>
          <w:tab w:val="num" w:pos="6100"/>
        </w:tabs>
        <w:ind w:left="6100" w:hanging="360"/>
      </w:pPr>
      <w:rPr>
        <w:rFonts w:ascii="Courier New" w:hAnsi="Courier New" w:cs="Courier New" w:hint="default"/>
      </w:rPr>
    </w:lvl>
    <w:lvl w:ilvl="8" w:tplc="EA3A32B2">
      <w:start w:val="1"/>
      <w:numFmt w:val="bullet"/>
      <w:lvlText w:val=""/>
      <w:lvlJc w:val="left"/>
      <w:pPr>
        <w:tabs>
          <w:tab w:val="num" w:pos="6820"/>
        </w:tabs>
        <w:ind w:left="6820" w:hanging="360"/>
      </w:pPr>
      <w:rPr>
        <w:rFonts w:ascii="Wingdings" w:hAnsi="Wingdings" w:cs="Times New Roman" w:hint="default"/>
      </w:rPr>
    </w:lvl>
  </w:abstractNum>
  <w:abstractNum w:abstractNumId="30" w15:restartNumberingAfterBreak="0">
    <w:nsid w:val="3EF6175C"/>
    <w:multiLevelType w:val="hybridMultilevel"/>
    <w:tmpl w:val="6D62A30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417B53F4"/>
    <w:multiLevelType w:val="hybridMultilevel"/>
    <w:tmpl w:val="DA8819B6"/>
    <w:name w:val="WW8Num26"/>
    <w:lvl w:ilvl="0" w:tplc="CDB65AA8">
      <w:start w:val="1"/>
      <w:numFmt w:val="bullet"/>
      <w:pStyle w:val="CharCharCharCharCharCharCharCharCharChar"/>
      <w:lvlText w:val=""/>
      <w:lvlJc w:val="left"/>
      <w:pPr>
        <w:tabs>
          <w:tab w:val="num" w:pos="851"/>
        </w:tabs>
        <w:ind w:left="851" w:hanging="284"/>
      </w:pPr>
      <w:rPr>
        <w:rFonts w:ascii="Wingdings" w:hAnsi="Wingdings" w:hint="default"/>
        <w:b w:val="0"/>
        <w:i w:val="0"/>
        <w:sz w:val="16"/>
        <w:szCs w:val="24"/>
      </w:rPr>
    </w:lvl>
    <w:lvl w:ilvl="1" w:tplc="475CF38A">
      <w:start w:val="1"/>
      <w:numFmt w:val="bullet"/>
      <w:lvlText w:val=""/>
      <w:lvlJc w:val="left"/>
      <w:pPr>
        <w:tabs>
          <w:tab w:val="num" w:pos="851"/>
        </w:tabs>
        <w:ind w:left="851" w:hanging="284"/>
      </w:pPr>
      <w:rPr>
        <w:rFonts w:ascii="Wingdings" w:hAnsi="Wingdings" w:hint="default"/>
        <w:b w:val="0"/>
        <w:i w:val="0"/>
        <w:sz w:val="20"/>
        <w:szCs w:val="24"/>
      </w:rPr>
    </w:lvl>
    <w:lvl w:ilvl="2" w:tplc="B2BA1CD6" w:tentative="1">
      <w:start w:val="1"/>
      <w:numFmt w:val="bullet"/>
      <w:lvlText w:val=""/>
      <w:lvlJc w:val="left"/>
      <w:pPr>
        <w:tabs>
          <w:tab w:val="num" w:pos="2160"/>
        </w:tabs>
        <w:ind w:left="2160" w:hanging="360"/>
      </w:pPr>
      <w:rPr>
        <w:rFonts w:ascii="Wingdings" w:hAnsi="Wingdings" w:hint="default"/>
      </w:rPr>
    </w:lvl>
    <w:lvl w:ilvl="3" w:tplc="B38EF2CE" w:tentative="1">
      <w:start w:val="1"/>
      <w:numFmt w:val="bullet"/>
      <w:lvlText w:val=""/>
      <w:lvlJc w:val="left"/>
      <w:pPr>
        <w:tabs>
          <w:tab w:val="num" w:pos="2880"/>
        </w:tabs>
        <w:ind w:left="2880" w:hanging="360"/>
      </w:pPr>
      <w:rPr>
        <w:rFonts w:ascii="Symbol" w:hAnsi="Symbol" w:hint="default"/>
      </w:rPr>
    </w:lvl>
    <w:lvl w:ilvl="4" w:tplc="4D1A371C" w:tentative="1">
      <w:start w:val="1"/>
      <w:numFmt w:val="bullet"/>
      <w:lvlText w:val="o"/>
      <w:lvlJc w:val="left"/>
      <w:pPr>
        <w:tabs>
          <w:tab w:val="num" w:pos="3600"/>
        </w:tabs>
        <w:ind w:left="3600" w:hanging="360"/>
      </w:pPr>
      <w:rPr>
        <w:rFonts w:ascii="Courier New" w:hAnsi="Courier New" w:cs="Courier New" w:hint="default"/>
      </w:rPr>
    </w:lvl>
    <w:lvl w:ilvl="5" w:tplc="8040A628" w:tentative="1">
      <w:start w:val="1"/>
      <w:numFmt w:val="bullet"/>
      <w:lvlText w:val=""/>
      <w:lvlJc w:val="left"/>
      <w:pPr>
        <w:tabs>
          <w:tab w:val="num" w:pos="4320"/>
        </w:tabs>
        <w:ind w:left="4320" w:hanging="360"/>
      </w:pPr>
      <w:rPr>
        <w:rFonts w:ascii="Wingdings" w:hAnsi="Wingdings" w:hint="default"/>
      </w:rPr>
    </w:lvl>
    <w:lvl w:ilvl="6" w:tplc="F78086C8" w:tentative="1">
      <w:start w:val="1"/>
      <w:numFmt w:val="bullet"/>
      <w:lvlText w:val=""/>
      <w:lvlJc w:val="left"/>
      <w:pPr>
        <w:tabs>
          <w:tab w:val="num" w:pos="5040"/>
        </w:tabs>
        <w:ind w:left="5040" w:hanging="360"/>
      </w:pPr>
      <w:rPr>
        <w:rFonts w:ascii="Symbol" w:hAnsi="Symbol" w:hint="default"/>
      </w:rPr>
    </w:lvl>
    <w:lvl w:ilvl="7" w:tplc="500A2970" w:tentative="1">
      <w:start w:val="1"/>
      <w:numFmt w:val="bullet"/>
      <w:lvlText w:val="o"/>
      <w:lvlJc w:val="left"/>
      <w:pPr>
        <w:tabs>
          <w:tab w:val="num" w:pos="5760"/>
        </w:tabs>
        <w:ind w:left="5760" w:hanging="360"/>
      </w:pPr>
      <w:rPr>
        <w:rFonts w:ascii="Courier New" w:hAnsi="Courier New" w:cs="Courier New" w:hint="default"/>
      </w:rPr>
    </w:lvl>
    <w:lvl w:ilvl="8" w:tplc="108620D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732184C"/>
    <w:multiLevelType w:val="multilevel"/>
    <w:tmpl w:val="06B23F04"/>
    <w:lvl w:ilvl="0">
      <w:start w:val="1"/>
      <w:numFmt w:val="bullet"/>
      <w:pStyle w:val="3"/>
      <w:lvlText w:val=""/>
      <w:lvlJc w:val="left"/>
      <w:pPr>
        <w:tabs>
          <w:tab w:val="num" w:pos="1134"/>
        </w:tabs>
        <w:ind w:left="1134" w:hanging="567"/>
      </w:pPr>
      <w:rPr>
        <w:rFonts w:ascii="Symbol" w:hAnsi="Symbol" w:hint="default"/>
        <w:b w:val="0"/>
        <w:i w:val="0"/>
        <w:caps w:val="0"/>
        <w:strike w:val="0"/>
        <w:dstrike w:val="0"/>
        <w:vanish w:val="0"/>
        <w:color w:val="000000"/>
        <w:spacing w:val="-20"/>
        <w:w w:val="100"/>
        <w:kern w:val="0"/>
        <w:position w:val="0"/>
        <w:sz w:val="24"/>
        <w:vertAlign w:val="baseline"/>
      </w:rPr>
    </w:lvl>
    <w:lvl w:ilvl="1">
      <w:start w:val="1"/>
      <w:numFmt w:val="bullet"/>
      <w:pStyle w:val="E2"/>
      <w:lvlText w:val=""/>
      <w:lvlJc w:val="left"/>
      <w:pPr>
        <w:tabs>
          <w:tab w:val="num" w:pos="1701"/>
        </w:tabs>
        <w:ind w:left="1701" w:hanging="567"/>
      </w:pPr>
      <w:rPr>
        <w:rFonts w:ascii="Wingdings" w:hAnsi="Wingdings" w:hint="default"/>
      </w:rPr>
    </w:lvl>
    <w:lvl w:ilvl="2">
      <w:start w:val="1"/>
      <w:numFmt w:val="bullet"/>
      <w:pStyle w:val="14"/>
      <w:lvlText w:val=""/>
      <w:lvlJc w:val="left"/>
      <w:pPr>
        <w:tabs>
          <w:tab w:val="num" w:pos="1134"/>
        </w:tabs>
        <w:ind w:left="1701" w:firstLine="0"/>
      </w:pPr>
      <w:rPr>
        <w:rFonts w:ascii="Symbol" w:hAnsi="Symbol" w:hint="default"/>
        <w:sz w:val="24"/>
        <w:szCs w:val="24"/>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473C7A6E"/>
    <w:multiLevelType w:val="hybridMultilevel"/>
    <w:tmpl w:val="950C632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4C436726"/>
    <w:multiLevelType w:val="hybridMultilevel"/>
    <w:tmpl w:val="DBCCD20A"/>
    <w:lvl w:ilvl="0" w:tplc="0E1C9696">
      <w:start w:val="1"/>
      <w:numFmt w:val="bullet"/>
      <w:lvlText w:val=""/>
      <w:lvlJc w:val="left"/>
      <w:pPr>
        <w:ind w:left="360" w:hanging="360"/>
      </w:pPr>
      <w:rPr>
        <w:rFonts w:ascii="Symbol" w:hAnsi="Symbol" w:hint="default"/>
      </w:rPr>
    </w:lvl>
    <w:lvl w:ilvl="1" w:tplc="9F889F88" w:tentative="1">
      <w:start w:val="1"/>
      <w:numFmt w:val="bullet"/>
      <w:lvlText w:val="o"/>
      <w:lvlJc w:val="left"/>
      <w:pPr>
        <w:ind w:left="1080" w:hanging="360"/>
      </w:pPr>
      <w:rPr>
        <w:rFonts w:ascii="Courier New" w:hAnsi="Courier New" w:cs="Courier New" w:hint="default"/>
      </w:rPr>
    </w:lvl>
    <w:lvl w:ilvl="2" w:tplc="BFE8AD06" w:tentative="1">
      <w:start w:val="1"/>
      <w:numFmt w:val="bullet"/>
      <w:lvlText w:val=""/>
      <w:lvlJc w:val="left"/>
      <w:pPr>
        <w:ind w:left="1800" w:hanging="360"/>
      </w:pPr>
      <w:rPr>
        <w:rFonts w:ascii="Wingdings" w:hAnsi="Wingdings" w:hint="default"/>
      </w:rPr>
    </w:lvl>
    <w:lvl w:ilvl="3" w:tplc="4BD2135A" w:tentative="1">
      <w:start w:val="1"/>
      <w:numFmt w:val="bullet"/>
      <w:lvlText w:val=""/>
      <w:lvlJc w:val="left"/>
      <w:pPr>
        <w:ind w:left="2520" w:hanging="360"/>
      </w:pPr>
      <w:rPr>
        <w:rFonts w:ascii="Symbol" w:hAnsi="Symbol" w:hint="default"/>
      </w:rPr>
    </w:lvl>
    <w:lvl w:ilvl="4" w:tplc="CC5447BA" w:tentative="1">
      <w:start w:val="1"/>
      <w:numFmt w:val="bullet"/>
      <w:lvlText w:val="o"/>
      <w:lvlJc w:val="left"/>
      <w:pPr>
        <w:ind w:left="3240" w:hanging="360"/>
      </w:pPr>
      <w:rPr>
        <w:rFonts w:ascii="Courier New" w:hAnsi="Courier New" w:cs="Courier New" w:hint="default"/>
      </w:rPr>
    </w:lvl>
    <w:lvl w:ilvl="5" w:tplc="3F76E1EE" w:tentative="1">
      <w:start w:val="1"/>
      <w:numFmt w:val="bullet"/>
      <w:lvlText w:val=""/>
      <w:lvlJc w:val="left"/>
      <w:pPr>
        <w:ind w:left="3960" w:hanging="360"/>
      </w:pPr>
      <w:rPr>
        <w:rFonts w:ascii="Wingdings" w:hAnsi="Wingdings" w:hint="default"/>
      </w:rPr>
    </w:lvl>
    <w:lvl w:ilvl="6" w:tplc="25EE9980" w:tentative="1">
      <w:start w:val="1"/>
      <w:numFmt w:val="bullet"/>
      <w:lvlText w:val=""/>
      <w:lvlJc w:val="left"/>
      <w:pPr>
        <w:ind w:left="4680" w:hanging="360"/>
      </w:pPr>
      <w:rPr>
        <w:rFonts w:ascii="Symbol" w:hAnsi="Symbol" w:hint="default"/>
      </w:rPr>
    </w:lvl>
    <w:lvl w:ilvl="7" w:tplc="32E0336A" w:tentative="1">
      <w:start w:val="1"/>
      <w:numFmt w:val="bullet"/>
      <w:lvlText w:val="o"/>
      <w:lvlJc w:val="left"/>
      <w:pPr>
        <w:ind w:left="5400" w:hanging="360"/>
      </w:pPr>
      <w:rPr>
        <w:rFonts w:ascii="Courier New" w:hAnsi="Courier New" w:cs="Courier New" w:hint="default"/>
      </w:rPr>
    </w:lvl>
    <w:lvl w:ilvl="8" w:tplc="EB001C9C" w:tentative="1">
      <w:start w:val="1"/>
      <w:numFmt w:val="bullet"/>
      <w:lvlText w:val=""/>
      <w:lvlJc w:val="left"/>
      <w:pPr>
        <w:ind w:left="6120" w:hanging="360"/>
      </w:pPr>
      <w:rPr>
        <w:rFonts w:ascii="Wingdings" w:hAnsi="Wingdings" w:hint="default"/>
      </w:rPr>
    </w:lvl>
  </w:abstractNum>
  <w:abstractNum w:abstractNumId="35" w15:restartNumberingAfterBreak="0">
    <w:nsid w:val="4FDA35FB"/>
    <w:multiLevelType w:val="multilevel"/>
    <w:tmpl w:val="967A3458"/>
    <w:lvl w:ilvl="0">
      <w:start w:val="1"/>
      <w:numFmt w:val="bullet"/>
      <w:pStyle w:val="a1"/>
      <w:lvlText w:val=""/>
      <w:lvlJc w:val="left"/>
      <w:pPr>
        <w:tabs>
          <w:tab w:val="num" w:pos="567"/>
        </w:tabs>
        <w:ind w:left="567" w:hanging="283"/>
      </w:pPr>
      <w:rPr>
        <w:rFonts w:ascii="Symbol" w:hAnsi="Symbol" w:hint="default"/>
        <w:b w:val="0"/>
        <w:i w:val="0"/>
        <w:sz w:val="24"/>
        <w:szCs w:val="24"/>
      </w:rPr>
    </w:lvl>
    <w:lvl w:ilvl="1">
      <w:start w:val="1"/>
      <w:numFmt w:val="bullet"/>
      <w:lvlText w:val=""/>
      <w:lvlJc w:val="left"/>
      <w:pPr>
        <w:tabs>
          <w:tab w:val="num" w:pos="851"/>
        </w:tabs>
        <w:ind w:left="851" w:hanging="284"/>
      </w:pPr>
      <w:rPr>
        <w:rFonts w:ascii="Wingdings" w:hAnsi="Wingdings" w:hint="default"/>
        <w:b w:val="0"/>
        <w:i w:val="0"/>
        <w:sz w:val="20"/>
        <w:szCs w:val="24"/>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1724"/>
        </w:tabs>
        <w:ind w:left="1724" w:hanging="360"/>
      </w:pPr>
      <w:rPr>
        <w:rFonts w:ascii="Symbol" w:hAnsi="Symbol" w:hint="default"/>
      </w:rPr>
    </w:lvl>
    <w:lvl w:ilvl="4">
      <w:start w:val="1"/>
      <w:numFmt w:val="bullet"/>
      <w:lvlText w:val=""/>
      <w:lvlJc w:val="left"/>
      <w:pPr>
        <w:tabs>
          <w:tab w:val="num" w:pos="2084"/>
        </w:tabs>
        <w:ind w:left="2084" w:hanging="360"/>
      </w:pPr>
      <w:rPr>
        <w:rFonts w:ascii="Symbol" w:hAnsi="Symbol" w:hint="default"/>
      </w:rPr>
    </w:lvl>
    <w:lvl w:ilvl="5">
      <w:start w:val="1"/>
      <w:numFmt w:val="bullet"/>
      <w:lvlText w:val=""/>
      <w:lvlJc w:val="left"/>
      <w:pPr>
        <w:tabs>
          <w:tab w:val="num" w:pos="2444"/>
        </w:tabs>
        <w:ind w:left="2444" w:hanging="360"/>
      </w:pPr>
      <w:rPr>
        <w:rFonts w:ascii="Wingdings" w:hAnsi="Wingdings" w:hint="default"/>
      </w:rPr>
    </w:lvl>
    <w:lvl w:ilvl="6">
      <w:start w:val="1"/>
      <w:numFmt w:val="bullet"/>
      <w:lvlText w:val=""/>
      <w:lvlJc w:val="left"/>
      <w:pPr>
        <w:tabs>
          <w:tab w:val="num" w:pos="2804"/>
        </w:tabs>
        <w:ind w:left="2804" w:hanging="360"/>
      </w:pPr>
      <w:rPr>
        <w:rFonts w:ascii="Wingdings" w:hAnsi="Wingdings" w:hint="default"/>
      </w:rPr>
    </w:lvl>
    <w:lvl w:ilvl="7">
      <w:start w:val="1"/>
      <w:numFmt w:val="bullet"/>
      <w:lvlText w:val=""/>
      <w:lvlJc w:val="left"/>
      <w:pPr>
        <w:tabs>
          <w:tab w:val="num" w:pos="3164"/>
        </w:tabs>
        <w:ind w:left="3164" w:hanging="360"/>
      </w:pPr>
      <w:rPr>
        <w:rFonts w:ascii="Symbol" w:hAnsi="Symbol" w:hint="default"/>
      </w:rPr>
    </w:lvl>
    <w:lvl w:ilvl="8">
      <w:start w:val="1"/>
      <w:numFmt w:val="bullet"/>
      <w:lvlText w:val=""/>
      <w:lvlJc w:val="left"/>
      <w:pPr>
        <w:tabs>
          <w:tab w:val="num" w:pos="3524"/>
        </w:tabs>
        <w:ind w:left="3524" w:hanging="360"/>
      </w:pPr>
      <w:rPr>
        <w:rFonts w:ascii="Symbol" w:hAnsi="Symbol" w:hint="default"/>
      </w:rPr>
    </w:lvl>
  </w:abstractNum>
  <w:abstractNum w:abstractNumId="36" w15:restartNumberingAfterBreak="0">
    <w:nsid w:val="58FD3BA2"/>
    <w:multiLevelType w:val="multilevel"/>
    <w:tmpl w:val="7C7E5C6A"/>
    <w:lvl w:ilvl="0">
      <w:start w:val="1"/>
      <w:numFmt w:val="decimal"/>
      <w:lvlText w:val="%1."/>
      <w:lvlJc w:val="left"/>
      <w:pPr>
        <w:ind w:left="720" w:hanging="360"/>
      </w:pPr>
      <w:rPr>
        <w:rFonts w:hint="default"/>
      </w:rPr>
    </w:lvl>
    <w:lvl w:ilvl="1">
      <w:start w:val="1"/>
      <w:numFmt w:val="decimal"/>
      <w:isLgl/>
      <w:lvlText w:val="%1.%2."/>
      <w:lvlJc w:val="left"/>
      <w:pPr>
        <w:ind w:left="1159" w:hanging="450"/>
      </w:pPr>
      <w:rPr>
        <w:rFonts w:hint="default"/>
      </w:rPr>
    </w:lvl>
    <w:lvl w:ilvl="2">
      <w:start w:val="1"/>
      <w:numFmt w:val="decimal"/>
      <w:isLgl/>
      <w:lvlText w:val="%1.%2.%3."/>
      <w:lvlJc w:val="left"/>
      <w:pPr>
        <w:ind w:left="5540"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7" w15:restartNumberingAfterBreak="0">
    <w:nsid w:val="66E06858"/>
    <w:multiLevelType w:val="hybridMultilevel"/>
    <w:tmpl w:val="976A4302"/>
    <w:lvl w:ilvl="0" w:tplc="D22A168C">
      <w:start w:val="1"/>
      <w:numFmt w:val="decimal"/>
      <w:pStyle w:val="List2"/>
      <w:lvlText w:val="%1."/>
      <w:lvlJc w:val="left"/>
      <w:pPr>
        <w:tabs>
          <w:tab w:val="num" w:pos="927"/>
        </w:tabs>
        <w:ind w:left="927" w:hanging="567"/>
      </w:pPr>
      <w:rPr>
        <w:rFonts w:hint="default"/>
      </w:rPr>
    </w:lvl>
    <w:lvl w:ilvl="1" w:tplc="7DD262F2">
      <w:start w:val="1"/>
      <w:numFmt w:val="bullet"/>
      <w:lvlText w:val="o"/>
      <w:lvlJc w:val="left"/>
      <w:pPr>
        <w:tabs>
          <w:tab w:val="num" w:pos="1440"/>
        </w:tabs>
        <w:ind w:left="1440" w:hanging="360"/>
      </w:pPr>
      <w:rPr>
        <w:rFonts w:ascii="Courier New" w:hAnsi="Courier New" w:cs="Courier New" w:hint="default"/>
      </w:rPr>
    </w:lvl>
    <w:lvl w:ilvl="2" w:tplc="5E2891D0">
      <w:start w:val="1"/>
      <w:numFmt w:val="bullet"/>
      <w:lvlText w:val=""/>
      <w:lvlJc w:val="left"/>
      <w:pPr>
        <w:tabs>
          <w:tab w:val="num" w:pos="2160"/>
        </w:tabs>
        <w:ind w:left="2160" w:hanging="360"/>
      </w:pPr>
      <w:rPr>
        <w:rFonts w:ascii="Wingdings" w:hAnsi="Wingdings" w:cs="Wingdings" w:hint="default"/>
      </w:rPr>
    </w:lvl>
    <w:lvl w:ilvl="3" w:tplc="428660E2">
      <w:start w:val="1"/>
      <w:numFmt w:val="bullet"/>
      <w:lvlText w:val=""/>
      <w:lvlJc w:val="left"/>
      <w:pPr>
        <w:tabs>
          <w:tab w:val="num" w:pos="2880"/>
        </w:tabs>
        <w:ind w:left="2880" w:hanging="360"/>
      </w:pPr>
      <w:rPr>
        <w:rFonts w:ascii="Symbol" w:hAnsi="Symbol" w:cs="Symbol" w:hint="default"/>
      </w:rPr>
    </w:lvl>
    <w:lvl w:ilvl="4" w:tplc="203867E6">
      <w:start w:val="1"/>
      <w:numFmt w:val="bullet"/>
      <w:lvlText w:val="o"/>
      <w:lvlJc w:val="left"/>
      <w:pPr>
        <w:tabs>
          <w:tab w:val="num" w:pos="3600"/>
        </w:tabs>
        <w:ind w:left="3600" w:hanging="360"/>
      </w:pPr>
      <w:rPr>
        <w:rFonts w:ascii="Courier New" w:hAnsi="Courier New" w:cs="Courier New" w:hint="default"/>
      </w:rPr>
    </w:lvl>
    <w:lvl w:ilvl="5" w:tplc="588AFF84">
      <w:start w:val="1"/>
      <w:numFmt w:val="bullet"/>
      <w:lvlText w:val=""/>
      <w:lvlJc w:val="left"/>
      <w:pPr>
        <w:tabs>
          <w:tab w:val="num" w:pos="4320"/>
        </w:tabs>
        <w:ind w:left="4320" w:hanging="360"/>
      </w:pPr>
      <w:rPr>
        <w:rFonts w:ascii="Wingdings" w:hAnsi="Wingdings" w:cs="Wingdings" w:hint="default"/>
      </w:rPr>
    </w:lvl>
    <w:lvl w:ilvl="6" w:tplc="1C38CFD4">
      <w:start w:val="1"/>
      <w:numFmt w:val="bullet"/>
      <w:lvlText w:val=""/>
      <w:lvlJc w:val="left"/>
      <w:pPr>
        <w:tabs>
          <w:tab w:val="num" w:pos="5040"/>
        </w:tabs>
        <w:ind w:left="5040" w:hanging="360"/>
      </w:pPr>
      <w:rPr>
        <w:rFonts w:ascii="Symbol" w:hAnsi="Symbol" w:cs="Symbol" w:hint="default"/>
      </w:rPr>
    </w:lvl>
    <w:lvl w:ilvl="7" w:tplc="816A5AC4">
      <w:start w:val="1"/>
      <w:numFmt w:val="bullet"/>
      <w:lvlText w:val="o"/>
      <w:lvlJc w:val="left"/>
      <w:pPr>
        <w:tabs>
          <w:tab w:val="num" w:pos="5760"/>
        </w:tabs>
        <w:ind w:left="5760" w:hanging="360"/>
      </w:pPr>
      <w:rPr>
        <w:rFonts w:ascii="Courier New" w:hAnsi="Courier New" w:cs="Courier New" w:hint="default"/>
      </w:rPr>
    </w:lvl>
    <w:lvl w:ilvl="8" w:tplc="8C5C319A">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9AA7717"/>
    <w:multiLevelType w:val="hybridMultilevel"/>
    <w:tmpl w:val="8D7C3F90"/>
    <w:lvl w:ilvl="0" w:tplc="83BC5E14">
      <w:start w:val="1"/>
      <w:numFmt w:val="decimal"/>
      <w:lvlText w:val="%1."/>
      <w:lvlJc w:val="left"/>
      <w:pPr>
        <w:ind w:left="720" w:hanging="360"/>
      </w:pPr>
      <w:rPr>
        <w:rFonts w:ascii="Times New Roman" w:eastAsia="Times New Roman" w:hAnsi="Times New Roman" w:cs="Times New Roman" w:hint="default"/>
        <w:color w:val="auto"/>
      </w:rPr>
    </w:lvl>
    <w:lvl w:ilvl="1" w:tplc="970669E8">
      <w:start w:val="1"/>
      <w:numFmt w:val="lowerLetter"/>
      <w:lvlText w:val="%2."/>
      <w:lvlJc w:val="left"/>
      <w:pPr>
        <w:ind w:left="1440" w:hanging="360"/>
      </w:pPr>
    </w:lvl>
    <w:lvl w:ilvl="2" w:tplc="4C303772">
      <w:start w:val="1"/>
      <w:numFmt w:val="lowerRoman"/>
      <w:lvlText w:val="%3."/>
      <w:lvlJc w:val="right"/>
      <w:pPr>
        <w:ind w:left="2160" w:hanging="180"/>
      </w:pPr>
    </w:lvl>
    <w:lvl w:ilvl="3" w:tplc="88A4909A">
      <w:start w:val="1"/>
      <w:numFmt w:val="decimal"/>
      <w:lvlText w:val="%4."/>
      <w:lvlJc w:val="left"/>
      <w:pPr>
        <w:ind w:left="2880" w:hanging="360"/>
      </w:pPr>
    </w:lvl>
    <w:lvl w:ilvl="4" w:tplc="05B09E86">
      <w:start w:val="1"/>
      <w:numFmt w:val="lowerLetter"/>
      <w:lvlText w:val="%5."/>
      <w:lvlJc w:val="left"/>
      <w:pPr>
        <w:ind w:left="3600" w:hanging="360"/>
      </w:pPr>
    </w:lvl>
    <w:lvl w:ilvl="5" w:tplc="054229E4">
      <w:start w:val="1"/>
      <w:numFmt w:val="lowerRoman"/>
      <w:lvlText w:val="%6."/>
      <w:lvlJc w:val="right"/>
      <w:pPr>
        <w:ind w:left="4320" w:hanging="180"/>
      </w:pPr>
    </w:lvl>
    <w:lvl w:ilvl="6" w:tplc="60F61A02">
      <w:start w:val="1"/>
      <w:numFmt w:val="decimal"/>
      <w:lvlText w:val="%7."/>
      <w:lvlJc w:val="left"/>
      <w:pPr>
        <w:ind w:left="5040" w:hanging="360"/>
      </w:pPr>
    </w:lvl>
    <w:lvl w:ilvl="7" w:tplc="42D8AD18">
      <w:start w:val="1"/>
      <w:numFmt w:val="lowerLetter"/>
      <w:lvlText w:val="%8."/>
      <w:lvlJc w:val="left"/>
      <w:pPr>
        <w:ind w:left="5760" w:hanging="360"/>
      </w:pPr>
    </w:lvl>
    <w:lvl w:ilvl="8" w:tplc="FF089708">
      <w:start w:val="1"/>
      <w:numFmt w:val="lowerRoman"/>
      <w:lvlText w:val="%9."/>
      <w:lvlJc w:val="right"/>
      <w:pPr>
        <w:ind w:left="6480" w:hanging="180"/>
      </w:pPr>
    </w:lvl>
  </w:abstractNum>
  <w:abstractNum w:abstractNumId="39" w15:restartNumberingAfterBreak="0">
    <w:nsid w:val="6B317CEA"/>
    <w:multiLevelType w:val="multilevel"/>
    <w:tmpl w:val="F36892F8"/>
    <w:lvl w:ilvl="0">
      <w:start w:val="1"/>
      <w:numFmt w:val="decimal"/>
      <w:pStyle w:val="a2"/>
      <w:lvlText w:val="%1."/>
      <w:lvlJc w:val="left"/>
      <w:pPr>
        <w:ind w:left="480" w:hanging="360"/>
      </w:pPr>
      <w:rPr>
        <w:b/>
        <w:bCs/>
        <w:i w:val="0"/>
        <w:iCs w:val="0"/>
        <w:color w:val="auto"/>
        <w:sz w:val="24"/>
        <w:szCs w:val="24"/>
      </w:rPr>
    </w:lvl>
    <w:lvl w:ilvl="1">
      <w:start w:val="1"/>
      <w:numFmt w:val="decimal"/>
      <w:lvlText w:val="%1.%2."/>
      <w:lvlJc w:val="left"/>
      <w:pPr>
        <w:ind w:left="672" w:hanging="432"/>
      </w:pPr>
      <w:rPr>
        <w:b/>
        <w:bCs/>
        <w:i w:val="0"/>
        <w:iCs w:val="0"/>
        <w:color w:val="auto"/>
      </w:rPr>
    </w:lvl>
    <w:lvl w:ilvl="2">
      <w:start w:val="1"/>
      <w:numFmt w:val="decimal"/>
      <w:lvlText w:val="%1.%2.%3."/>
      <w:lvlJc w:val="left"/>
      <w:pPr>
        <w:ind w:left="1224" w:hanging="504"/>
      </w:pPr>
    </w:lvl>
    <w:lvl w:ilvl="3">
      <w:start w:val="1"/>
      <w:numFmt w:val="decimal"/>
      <w:lvlText w:val="%1.%2.%3.%4."/>
      <w:lvlJc w:val="left"/>
      <w:pPr>
        <w:ind w:left="10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B655BD7"/>
    <w:multiLevelType w:val="hybridMultilevel"/>
    <w:tmpl w:val="B8C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A300DE"/>
    <w:multiLevelType w:val="hybridMultilevel"/>
    <w:tmpl w:val="48123D38"/>
    <w:lvl w:ilvl="0" w:tplc="3FAE7872">
      <w:start w:val="1"/>
      <w:numFmt w:val="decimal"/>
      <w:lvlText w:val="%1."/>
      <w:lvlJc w:val="left"/>
      <w:pPr>
        <w:ind w:left="785" w:hanging="360"/>
      </w:pPr>
    </w:lvl>
    <w:lvl w:ilvl="1" w:tplc="31AACBE8" w:tentative="1">
      <w:start w:val="1"/>
      <w:numFmt w:val="lowerLetter"/>
      <w:lvlText w:val="%2."/>
      <w:lvlJc w:val="left"/>
      <w:pPr>
        <w:ind w:left="1440" w:hanging="360"/>
      </w:pPr>
    </w:lvl>
    <w:lvl w:ilvl="2" w:tplc="1F4CFF32" w:tentative="1">
      <w:start w:val="1"/>
      <w:numFmt w:val="lowerRoman"/>
      <w:lvlText w:val="%3."/>
      <w:lvlJc w:val="right"/>
      <w:pPr>
        <w:ind w:left="2160" w:hanging="180"/>
      </w:pPr>
    </w:lvl>
    <w:lvl w:ilvl="3" w:tplc="D23E54F2" w:tentative="1">
      <w:start w:val="1"/>
      <w:numFmt w:val="decimal"/>
      <w:lvlText w:val="%4."/>
      <w:lvlJc w:val="left"/>
      <w:pPr>
        <w:ind w:left="2880" w:hanging="360"/>
      </w:pPr>
    </w:lvl>
    <w:lvl w:ilvl="4" w:tplc="365E1822" w:tentative="1">
      <w:start w:val="1"/>
      <w:numFmt w:val="lowerLetter"/>
      <w:lvlText w:val="%5."/>
      <w:lvlJc w:val="left"/>
      <w:pPr>
        <w:ind w:left="3600" w:hanging="360"/>
      </w:pPr>
    </w:lvl>
    <w:lvl w:ilvl="5" w:tplc="34980BDA" w:tentative="1">
      <w:start w:val="1"/>
      <w:numFmt w:val="lowerRoman"/>
      <w:lvlText w:val="%6."/>
      <w:lvlJc w:val="right"/>
      <w:pPr>
        <w:ind w:left="4320" w:hanging="180"/>
      </w:pPr>
    </w:lvl>
    <w:lvl w:ilvl="6" w:tplc="F7841AA2" w:tentative="1">
      <w:start w:val="1"/>
      <w:numFmt w:val="decimal"/>
      <w:lvlText w:val="%7."/>
      <w:lvlJc w:val="left"/>
      <w:pPr>
        <w:ind w:left="5040" w:hanging="360"/>
      </w:pPr>
    </w:lvl>
    <w:lvl w:ilvl="7" w:tplc="32D20AA2" w:tentative="1">
      <w:start w:val="1"/>
      <w:numFmt w:val="lowerLetter"/>
      <w:lvlText w:val="%8."/>
      <w:lvlJc w:val="left"/>
      <w:pPr>
        <w:ind w:left="5760" w:hanging="360"/>
      </w:pPr>
    </w:lvl>
    <w:lvl w:ilvl="8" w:tplc="462C9A6A" w:tentative="1">
      <w:start w:val="1"/>
      <w:numFmt w:val="lowerRoman"/>
      <w:lvlText w:val="%9."/>
      <w:lvlJc w:val="right"/>
      <w:pPr>
        <w:ind w:left="6480" w:hanging="180"/>
      </w:pPr>
    </w:lvl>
  </w:abstractNum>
  <w:abstractNum w:abstractNumId="42" w15:restartNumberingAfterBreak="0">
    <w:nsid w:val="6EF9260C"/>
    <w:multiLevelType w:val="hybridMultilevel"/>
    <w:tmpl w:val="7FD6C804"/>
    <w:lvl w:ilvl="0" w:tplc="55E6AB26">
      <w:start w:val="1"/>
      <w:numFmt w:val="decimal"/>
      <w:lvlText w:val="%1."/>
      <w:lvlJc w:val="left"/>
      <w:pPr>
        <w:ind w:left="720" w:hanging="360"/>
      </w:pPr>
      <w:rPr>
        <w:rFonts w:hint="default"/>
      </w:rPr>
    </w:lvl>
    <w:lvl w:ilvl="1" w:tplc="67C8EE6A" w:tentative="1">
      <w:start w:val="1"/>
      <w:numFmt w:val="lowerLetter"/>
      <w:lvlText w:val="%2."/>
      <w:lvlJc w:val="left"/>
      <w:pPr>
        <w:ind w:left="1440" w:hanging="360"/>
      </w:pPr>
    </w:lvl>
    <w:lvl w:ilvl="2" w:tplc="1DCC81A8" w:tentative="1">
      <w:start w:val="1"/>
      <w:numFmt w:val="lowerRoman"/>
      <w:lvlText w:val="%3."/>
      <w:lvlJc w:val="right"/>
      <w:pPr>
        <w:ind w:left="2160" w:hanging="180"/>
      </w:pPr>
    </w:lvl>
    <w:lvl w:ilvl="3" w:tplc="78388ED2" w:tentative="1">
      <w:start w:val="1"/>
      <w:numFmt w:val="decimal"/>
      <w:lvlText w:val="%4."/>
      <w:lvlJc w:val="left"/>
      <w:pPr>
        <w:ind w:left="2880" w:hanging="360"/>
      </w:pPr>
    </w:lvl>
    <w:lvl w:ilvl="4" w:tplc="904AFBDC" w:tentative="1">
      <w:start w:val="1"/>
      <w:numFmt w:val="lowerLetter"/>
      <w:lvlText w:val="%5."/>
      <w:lvlJc w:val="left"/>
      <w:pPr>
        <w:ind w:left="3600" w:hanging="360"/>
      </w:pPr>
    </w:lvl>
    <w:lvl w:ilvl="5" w:tplc="D49E68CA" w:tentative="1">
      <w:start w:val="1"/>
      <w:numFmt w:val="lowerRoman"/>
      <w:lvlText w:val="%6."/>
      <w:lvlJc w:val="right"/>
      <w:pPr>
        <w:ind w:left="4320" w:hanging="180"/>
      </w:pPr>
    </w:lvl>
    <w:lvl w:ilvl="6" w:tplc="93803096" w:tentative="1">
      <w:start w:val="1"/>
      <w:numFmt w:val="decimal"/>
      <w:lvlText w:val="%7."/>
      <w:lvlJc w:val="left"/>
      <w:pPr>
        <w:ind w:left="5040" w:hanging="360"/>
      </w:pPr>
    </w:lvl>
    <w:lvl w:ilvl="7" w:tplc="394EC8CE" w:tentative="1">
      <w:start w:val="1"/>
      <w:numFmt w:val="lowerLetter"/>
      <w:lvlText w:val="%8."/>
      <w:lvlJc w:val="left"/>
      <w:pPr>
        <w:ind w:left="5760" w:hanging="360"/>
      </w:pPr>
    </w:lvl>
    <w:lvl w:ilvl="8" w:tplc="3B102B32" w:tentative="1">
      <w:start w:val="1"/>
      <w:numFmt w:val="lowerRoman"/>
      <w:lvlText w:val="%9."/>
      <w:lvlJc w:val="right"/>
      <w:pPr>
        <w:ind w:left="6480" w:hanging="180"/>
      </w:pPr>
    </w:lvl>
  </w:abstractNum>
  <w:abstractNum w:abstractNumId="43" w15:restartNumberingAfterBreak="0">
    <w:nsid w:val="6F1E2784"/>
    <w:multiLevelType w:val="multilevel"/>
    <w:tmpl w:val="7A00CCD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35F623F"/>
    <w:multiLevelType w:val="hybridMultilevel"/>
    <w:tmpl w:val="F1D4E202"/>
    <w:lvl w:ilvl="0" w:tplc="0419000F">
      <w:start w:val="1"/>
      <w:numFmt w:val="bullet"/>
      <w:lvlText w:val=""/>
      <w:lvlJc w:val="left"/>
      <w:pPr>
        <w:tabs>
          <w:tab w:val="num" w:pos="567"/>
        </w:tabs>
        <w:ind w:left="567" w:hanging="283"/>
      </w:pPr>
      <w:rPr>
        <w:rFonts w:ascii="Symbol" w:hAnsi="Symbol" w:hint="default"/>
        <w:b w:val="0"/>
        <w:i w:val="0"/>
        <w:sz w:val="24"/>
        <w:szCs w:val="24"/>
      </w:rPr>
    </w:lvl>
    <w:lvl w:ilvl="1" w:tplc="04190019">
      <w:start w:val="1"/>
      <w:numFmt w:val="bullet"/>
      <w:pStyle w:val="20"/>
      <w:lvlText w:val=""/>
      <w:lvlJc w:val="left"/>
      <w:pPr>
        <w:tabs>
          <w:tab w:val="num" w:pos="1307"/>
        </w:tabs>
        <w:ind w:left="1307" w:hanging="227"/>
      </w:pPr>
      <w:rPr>
        <w:rFonts w:ascii="Wingdings" w:hAnsi="Wingdings" w:hint="default"/>
        <w:b w:val="0"/>
        <w:i w:val="0"/>
        <w:sz w:val="24"/>
        <w:szCs w:val="24"/>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150E79"/>
    <w:multiLevelType w:val="multilevel"/>
    <w:tmpl w:val="28C42FAE"/>
    <w:lvl w:ilvl="0">
      <w:start w:val="1"/>
      <w:numFmt w:val="decimal"/>
      <w:pStyle w:val="30"/>
      <w:lvlText w:val="%1."/>
      <w:lvlJc w:val="left"/>
      <w:pPr>
        <w:tabs>
          <w:tab w:val="num" w:pos="357"/>
        </w:tabs>
        <w:ind w:left="357" w:hanging="357"/>
      </w:pPr>
      <w:rPr>
        <w:rFonts w:hint="default"/>
      </w:rPr>
    </w:lvl>
    <w:lvl w:ilvl="1">
      <w:start w:val="1"/>
      <w:numFmt w:val="decimal"/>
      <w:isLgl/>
      <w:lvlText w:val="%1.%2."/>
      <w:lvlJc w:val="left"/>
      <w:pPr>
        <w:tabs>
          <w:tab w:val="num" w:pos="567"/>
        </w:tabs>
        <w:ind w:left="927" w:hanging="570"/>
      </w:pPr>
      <w:rPr>
        <w:rFonts w:hint="default"/>
      </w:rPr>
    </w:lvl>
    <w:lvl w:ilvl="2">
      <w:start w:val="1"/>
      <w:numFmt w:val="decimal"/>
      <w:isLgl/>
      <w:lvlText w:val="%1.%2.%3."/>
      <w:lvlJc w:val="left"/>
      <w:pPr>
        <w:tabs>
          <w:tab w:val="num" w:pos="1191"/>
        </w:tabs>
        <w:ind w:left="1191" w:hanging="267"/>
      </w:pPr>
      <w:rPr>
        <w:rFonts w:hint="default"/>
      </w:rPr>
    </w:lvl>
    <w:lvl w:ilvl="3">
      <w:start w:val="1"/>
      <w:numFmt w:val="decimal"/>
      <w:pStyle w:val="30"/>
      <w:isLgl/>
      <w:lvlText w:val="%1.%2.%3.%4."/>
      <w:lvlJc w:val="left"/>
      <w:pPr>
        <w:tabs>
          <w:tab w:val="num" w:pos="2041"/>
        </w:tabs>
        <w:ind w:left="2041" w:hanging="340"/>
      </w:pPr>
      <w:rPr>
        <w:rFonts w:hint="default"/>
      </w:rPr>
    </w:lvl>
    <w:lvl w:ilvl="4">
      <w:start w:val="1"/>
      <w:numFmt w:val="decimal"/>
      <w:isLgl/>
      <w:lvlText w:val="%1.%2.%3.%4.%5."/>
      <w:lvlJc w:val="left"/>
      <w:pPr>
        <w:tabs>
          <w:tab w:val="num" w:pos="567"/>
        </w:tabs>
        <w:ind w:left="5967" w:hanging="1080"/>
      </w:pPr>
      <w:rPr>
        <w:rFonts w:hint="default"/>
      </w:rPr>
    </w:lvl>
    <w:lvl w:ilvl="5">
      <w:start w:val="1"/>
      <w:numFmt w:val="decimal"/>
      <w:isLgl/>
      <w:lvlText w:val="%1.%2.%3.%4.%5.%6."/>
      <w:lvlJc w:val="left"/>
      <w:pPr>
        <w:tabs>
          <w:tab w:val="num" w:pos="567"/>
        </w:tabs>
        <w:ind w:left="6687" w:hanging="1080"/>
      </w:pPr>
      <w:rPr>
        <w:rFonts w:hint="default"/>
      </w:rPr>
    </w:lvl>
    <w:lvl w:ilvl="6">
      <w:start w:val="1"/>
      <w:numFmt w:val="decimal"/>
      <w:isLgl/>
      <w:lvlText w:val="%1.%2.%3.%4.%5.%6.%7."/>
      <w:lvlJc w:val="left"/>
      <w:pPr>
        <w:tabs>
          <w:tab w:val="num" w:pos="567"/>
        </w:tabs>
        <w:ind w:left="7767" w:hanging="1440"/>
      </w:pPr>
      <w:rPr>
        <w:rFonts w:hint="default"/>
      </w:rPr>
    </w:lvl>
    <w:lvl w:ilvl="7">
      <w:start w:val="1"/>
      <w:numFmt w:val="decimal"/>
      <w:isLgl/>
      <w:lvlText w:val="%1.%2.%3.%4.%5.%6.%7.%8."/>
      <w:lvlJc w:val="left"/>
      <w:pPr>
        <w:tabs>
          <w:tab w:val="num" w:pos="567"/>
        </w:tabs>
        <w:ind w:left="8487" w:hanging="1440"/>
      </w:pPr>
      <w:rPr>
        <w:rFonts w:hint="default"/>
      </w:rPr>
    </w:lvl>
    <w:lvl w:ilvl="8">
      <w:start w:val="1"/>
      <w:numFmt w:val="decimal"/>
      <w:isLgl/>
      <w:lvlText w:val="%1.%2.%3.%4.%5.%6.%7.%8.%9."/>
      <w:lvlJc w:val="left"/>
      <w:pPr>
        <w:tabs>
          <w:tab w:val="num" w:pos="567"/>
        </w:tabs>
        <w:ind w:left="9567" w:hanging="1800"/>
      </w:pPr>
      <w:rPr>
        <w:rFonts w:hint="default"/>
      </w:rPr>
    </w:lvl>
  </w:abstractNum>
  <w:abstractNum w:abstractNumId="46" w15:restartNumberingAfterBreak="0">
    <w:nsid w:val="7C7B600C"/>
    <w:multiLevelType w:val="multilevel"/>
    <w:tmpl w:val="FAE828EC"/>
    <w:name w:val="WW8Num40"/>
    <w:lvl w:ilvl="0">
      <w:start w:val="1"/>
      <w:numFmt w:val="bullet"/>
      <w:pStyle w:val="4"/>
      <w:lvlText w:val=""/>
      <w:lvlJc w:val="left"/>
      <w:pPr>
        <w:tabs>
          <w:tab w:val="num" w:pos="1134"/>
        </w:tabs>
        <w:ind w:left="1134" w:hanging="567"/>
      </w:pPr>
      <w:rPr>
        <w:rFonts w:ascii="Symbol" w:hAnsi="Symbol"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7F8C65CF"/>
    <w:multiLevelType w:val="hybridMultilevel"/>
    <w:tmpl w:val="81041390"/>
    <w:lvl w:ilvl="0" w:tplc="1B1C5D6C">
      <w:start w:val="3"/>
      <w:numFmt w:val="upperRoman"/>
      <w:lvlText w:val="%1."/>
      <w:lvlJc w:val="left"/>
      <w:pPr>
        <w:ind w:left="3981" w:hanging="720"/>
      </w:pPr>
      <w:rPr>
        <w:rFonts w:hint="default"/>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num w:numId="1">
    <w:abstractNumId w:val="13"/>
  </w:num>
  <w:num w:numId="2">
    <w:abstractNumId w:val="14"/>
  </w:num>
  <w:num w:numId="3">
    <w:abstractNumId w:val="6"/>
  </w:num>
  <w:num w:numId="4">
    <w:abstractNumId w:val="22"/>
  </w:num>
  <w:num w:numId="5">
    <w:abstractNumId w:val="0"/>
  </w:num>
  <w:num w:numId="6">
    <w:abstractNumId w:val="39"/>
  </w:num>
  <w:num w:numId="7">
    <w:abstractNumId w:val="16"/>
  </w:num>
  <w:num w:numId="8">
    <w:abstractNumId w:val="1"/>
  </w:num>
  <w:num w:numId="9">
    <w:abstractNumId w:val="2"/>
  </w:num>
  <w:num w:numId="10">
    <w:abstractNumId w:val="3"/>
  </w:num>
  <w:num w:numId="11">
    <w:abstractNumId w:val="21"/>
  </w:num>
  <w:num w:numId="12">
    <w:abstractNumId w:val="35"/>
  </w:num>
  <w:num w:numId="13">
    <w:abstractNumId w:val="44"/>
  </w:num>
  <w:num w:numId="14">
    <w:abstractNumId w:val="46"/>
  </w:num>
  <w:num w:numId="15">
    <w:abstractNumId w:val="8"/>
  </w:num>
  <w:num w:numId="16">
    <w:abstractNumId w:val="29"/>
  </w:num>
  <w:num w:numId="17">
    <w:abstractNumId w:val="26"/>
  </w:num>
  <w:num w:numId="18">
    <w:abstractNumId w:val="31"/>
  </w:num>
  <w:num w:numId="19">
    <w:abstractNumId w:val="37"/>
  </w:num>
  <w:num w:numId="20">
    <w:abstractNumId w:val="32"/>
  </w:num>
  <w:num w:numId="21">
    <w:abstractNumId w:val="45"/>
  </w:num>
  <w:num w:numId="22">
    <w:abstractNumId w:val="36"/>
  </w:num>
  <w:num w:numId="23">
    <w:abstractNumId w:val="17"/>
    <w:lvlOverride w:ilvl="0">
      <w:lvl w:ilvl="0">
        <w:start w:val="1"/>
        <w:numFmt w:val="decimal"/>
        <w:suff w:val="space"/>
        <w:lvlText w:val="%1."/>
        <w:lvlJc w:val="left"/>
        <w:pPr>
          <w:ind w:left="0" w:firstLine="0"/>
        </w:pPr>
        <w:rPr>
          <w:rFonts w:hint="default"/>
          <w:b/>
        </w:rPr>
      </w:lvl>
    </w:lvlOverride>
    <w:lvlOverride w:ilvl="1">
      <w:lvl w:ilvl="1">
        <w:start w:val="1"/>
        <w:numFmt w:val="decimal"/>
        <w:suff w:val="space"/>
        <w:lvlText w:val="%1.%2."/>
        <w:lvlJc w:val="left"/>
        <w:pPr>
          <w:ind w:left="0" w:firstLine="0"/>
        </w:pPr>
        <w:rPr>
          <w:rFonts w:hint="default"/>
          <w:b w:val="0"/>
        </w:rPr>
      </w:lvl>
    </w:lvlOverride>
    <w:lvlOverride w:ilvl="2">
      <w:lvl w:ilvl="2">
        <w:start w:val="1"/>
        <w:numFmt w:val="decimal"/>
        <w:suff w:val="space"/>
        <w:lvlText w:val="%1.%2.%3."/>
        <w:lvlJc w:val="left"/>
        <w:pPr>
          <w:ind w:left="0" w:firstLine="0"/>
        </w:pPr>
        <w:rPr>
          <w:rFonts w:hint="default"/>
          <w:b w:val="0"/>
        </w:rPr>
      </w:lvl>
    </w:lvlOverride>
    <w:lvlOverride w:ilvl="3">
      <w:lvl w:ilvl="3">
        <w:start w:val="1"/>
        <w:numFmt w:val="decimal"/>
        <w:suff w:val="space"/>
        <w:lvlText w:val="%1.%2.%3.%4."/>
        <w:lvlJc w:val="left"/>
        <w:pPr>
          <w:ind w:left="0" w:firstLine="0"/>
        </w:pPr>
        <w:rPr>
          <w:rFonts w:hint="default"/>
          <w:b w:val="0"/>
        </w:rPr>
      </w:lvl>
    </w:lvlOverride>
    <w:lvlOverride w:ilvl="4">
      <w:lvl w:ilvl="4">
        <w:start w:val="1"/>
        <w:numFmt w:val="decimal"/>
        <w:suff w:val="space"/>
        <w:lvlText w:val="%1.%2.%3.%4.%5."/>
        <w:lvlJc w:val="left"/>
        <w:pPr>
          <w:ind w:left="357" w:hanging="357"/>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4">
    <w:abstractNumId w:val="38"/>
  </w:num>
  <w:num w:numId="25">
    <w:abstractNumId w:val="24"/>
  </w:num>
  <w:num w:numId="26">
    <w:abstractNumId w:val="19"/>
  </w:num>
  <w:num w:numId="27">
    <w:abstractNumId w:val="30"/>
  </w:num>
  <w:num w:numId="28">
    <w:abstractNumId w:val="33"/>
  </w:num>
  <w:num w:numId="29">
    <w:abstractNumId w:val="34"/>
  </w:num>
  <w:num w:numId="30">
    <w:abstractNumId w:val="27"/>
  </w:num>
  <w:num w:numId="31">
    <w:abstractNumId w:val="5"/>
  </w:num>
  <w:num w:numId="32">
    <w:abstractNumId w:val="42"/>
  </w:num>
  <w:num w:numId="33">
    <w:abstractNumId w:val="12"/>
  </w:num>
  <w:num w:numId="34">
    <w:abstractNumId w:val="43"/>
  </w:num>
  <w:num w:numId="35">
    <w:abstractNumId w:val="47"/>
  </w:num>
  <w:num w:numId="36">
    <w:abstractNumId w:val="4"/>
  </w:num>
  <w:num w:numId="37">
    <w:abstractNumId w:val="10"/>
  </w:num>
  <w:num w:numId="38">
    <w:abstractNumId w:val="7"/>
  </w:num>
  <w:num w:numId="39">
    <w:abstractNumId w:val="11"/>
  </w:num>
  <w:num w:numId="40">
    <w:abstractNumId w:val="40"/>
  </w:num>
  <w:num w:numId="41">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drawingGridHorizontalSpacing w:val="110"/>
  <w:drawingGridVerticalSpacing w:val="136"/>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2A59"/>
    <w:rsid w:val="00001BE8"/>
    <w:rsid w:val="0000252C"/>
    <w:rsid w:val="00004132"/>
    <w:rsid w:val="000056CB"/>
    <w:rsid w:val="0000729C"/>
    <w:rsid w:val="00007AA1"/>
    <w:rsid w:val="00013244"/>
    <w:rsid w:val="00013352"/>
    <w:rsid w:val="00014A94"/>
    <w:rsid w:val="0001603C"/>
    <w:rsid w:val="00016FE6"/>
    <w:rsid w:val="00020E76"/>
    <w:rsid w:val="00022BC5"/>
    <w:rsid w:val="00023877"/>
    <w:rsid w:val="00025EDC"/>
    <w:rsid w:val="00027ABF"/>
    <w:rsid w:val="000351E1"/>
    <w:rsid w:val="00036D55"/>
    <w:rsid w:val="0004025E"/>
    <w:rsid w:val="00040CC3"/>
    <w:rsid w:val="00044F10"/>
    <w:rsid w:val="000462CF"/>
    <w:rsid w:val="0004729C"/>
    <w:rsid w:val="0004731C"/>
    <w:rsid w:val="00062FD9"/>
    <w:rsid w:val="00065661"/>
    <w:rsid w:val="000706C7"/>
    <w:rsid w:val="00070E67"/>
    <w:rsid w:val="0007138A"/>
    <w:rsid w:val="00075E44"/>
    <w:rsid w:val="000802B4"/>
    <w:rsid w:val="00081ACF"/>
    <w:rsid w:val="00082193"/>
    <w:rsid w:val="000827C3"/>
    <w:rsid w:val="00083F83"/>
    <w:rsid w:val="0008542A"/>
    <w:rsid w:val="000859F6"/>
    <w:rsid w:val="00092FC2"/>
    <w:rsid w:val="00094753"/>
    <w:rsid w:val="00094E3F"/>
    <w:rsid w:val="000A0DE6"/>
    <w:rsid w:val="000A0F1B"/>
    <w:rsid w:val="000A1B28"/>
    <w:rsid w:val="000A21A4"/>
    <w:rsid w:val="000A24EC"/>
    <w:rsid w:val="000A271E"/>
    <w:rsid w:val="000A3730"/>
    <w:rsid w:val="000B037E"/>
    <w:rsid w:val="000B73F7"/>
    <w:rsid w:val="000C06A1"/>
    <w:rsid w:val="000C2372"/>
    <w:rsid w:val="000C6047"/>
    <w:rsid w:val="000C60B6"/>
    <w:rsid w:val="000D0026"/>
    <w:rsid w:val="000D1313"/>
    <w:rsid w:val="000D22C8"/>
    <w:rsid w:val="000D2DAA"/>
    <w:rsid w:val="000D4A82"/>
    <w:rsid w:val="000D50FF"/>
    <w:rsid w:val="000E2CA7"/>
    <w:rsid w:val="000E396F"/>
    <w:rsid w:val="000F0268"/>
    <w:rsid w:val="000F23BE"/>
    <w:rsid w:val="000F4FF3"/>
    <w:rsid w:val="000F51B3"/>
    <w:rsid w:val="000F5EB4"/>
    <w:rsid w:val="00101C64"/>
    <w:rsid w:val="001020FF"/>
    <w:rsid w:val="00104F9A"/>
    <w:rsid w:val="001106F1"/>
    <w:rsid w:val="00112C86"/>
    <w:rsid w:val="0011425E"/>
    <w:rsid w:val="00116530"/>
    <w:rsid w:val="0011672F"/>
    <w:rsid w:val="00124E94"/>
    <w:rsid w:val="0012577B"/>
    <w:rsid w:val="0013132B"/>
    <w:rsid w:val="001323EF"/>
    <w:rsid w:val="001338CE"/>
    <w:rsid w:val="00133D62"/>
    <w:rsid w:val="00133DB4"/>
    <w:rsid w:val="00134CA0"/>
    <w:rsid w:val="00135F95"/>
    <w:rsid w:val="00141274"/>
    <w:rsid w:val="001426F1"/>
    <w:rsid w:val="00142AB1"/>
    <w:rsid w:val="00142E5E"/>
    <w:rsid w:val="0015111C"/>
    <w:rsid w:val="001511B3"/>
    <w:rsid w:val="00154665"/>
    <w:rsid w:val="00155E53"/>
    <w:rsid w:val="001603F6"/>
    <w:rsid w:val="0016054E"/>
    <w:rsid w:val="001634E9"/>
    <w:rsid w:val="001644BA"/>
    <w:rsid w:val="00166B6F"/>
    <w:rsid w:val="00167A1E"/>
    <w:rsid w:val="00170D6C"/>
    <w:rsid w:val="001710FA"/>
    <w:rsid w:val="00172927"/>
    <w:rsid w:val="001732A9"/>
    <w:rsid w:val="0017628C"/>
    <w:rsid w:val="00180F80"/>
    <w:rsid w:val="001810C1"/>
    <w:rsid w:val="00181329"/>
    <w:rsid w:val="00183DA5"/>
    <w:rsid w:val="00185B41"/>
    <w:rsid w:val="00185C78"/>
    <w:rsid w:val="00186375"/>
    <w:rsid w:val="00187460"/>
    <w:rsid w:val="001874C2"/>
    <w:rsid w:val="001932AB"/>
    <w:rsid w:val="00193B8F"/>
    <w:rsid w:val="0019593D"/>
    <w:rsid w:val="00195C0E"/>
    <w:rsid w:val="001965A9"/>
    <w:rsid w:val="00196D00"/>
    <w:rsid w:val="001A012A"/>
    <w:rsid w:val="001A0AA5"/>
    <w:rsid w:val="001A52EF"/>
    <w:rsid w:val="001A7A43"/>
    <w:rsid w:val="001B1012"/>
    <w:rsid w:val="001B5E2B"/>
    <w:rsid w:val="001B72B7"/>
    <w:rsid w:val="001C1E58"/>
    <w:rsid w:val="001C4E50"/>
    <w:rsid w:val="001C5723"/>
    <w:rsid w:val="001D02DF"/>
    <w:rsid w:val="001D06B0"/>
    <w:rsid w:val="001D0A77"/>
    <w:rsid w:val="001D0BDE"/>
    <w:rsid w:val="001D30D6"/>
    <w:rsid w:val="001D60FB"/>
    <w:rsid w:val="001E0798"/>
    <w:rsid w:val="001E281D"/>
    <w:rsid w:val="001E43E5"/>
    <w:rsid w:val="001E64F6"/>
    <w:rsid w:val="001E6C3D"/>
    <w:rsid w:val="001F075E"/>
    <w:rsid w:val="001F1B37"/>
    <w:rsid w:val="001F2074"/>
    <w:rsid w:val="001F2A5C"/>
    <w:rsid w:val="001F361C"/>
    <w:rsid w:val="001F4CC0"/>
    <w:rsid w:val="001F4F07"/>
    <w:rsid w:val="001F636F"/>
    <w:rsid w:val="001F64E9"/>
    <w:rsid w:val="00203778"/>
    <w:rsid w:val="00205DAA"/>
    <w:rsid w:val="00205DFF"/>
    <w:rsid w:val="0020616E"/>
    <w:rsid w:val="00206170"/>
    <w:rsid w:val="00206506"/>
    <w:rsid w:val="0020753B"/>
    <w:rsid w:val="0021019B"/>
    <w:rsid w:val="002115F1"/>
    <w:rsid w:val="00211C37"/>
    <w:rsid w:val="00214625"/>
    <w:rsid w:val="00214AD1"/>
    <w:rsid w:val="0021550D"/>
    <w:rsid w:val="00215B37"/>
    <w:rsid w:val="00220292"/>
    <w:rsid w:val="002207BA"/>
    <w:rsid w:val="00221B7B"/>
    <w:rsid w:val="00225E1F"/>
    <w:rsid w:val="00227848"/>
    <w:rsid w:val="00231949"/>
    <w:rsid w:val="002319D9"/>
    <w:rsid w:val="00233149"/>
    <w:rsid w:val="0023572E"/>
    <w:rsid w:val="00235ACD"/>
    <w:rsid w:val="00235CCE"/>
    <w:rsid w:val="00236A0A"/>
    <w:rsid w:val="00237E56"/>
    <w:rsid w:val="00240900"/>
    <w:rsid w:val="00243020"/>
    <w:rsid w:val="0024789B"/>
    <w:rsid w:val="00256CB1"/>
    <w:rsid w:val="002717B9"/>
    <w:rsid w:val="00272433"/>
    <w:rsid w:val="00274537"/>
    <w:rsid w:val="00276126"/>
    <w:rsid w:val="00276926"/>
    <w:rsid w:val="00280285"/>
    <w:rsid w:val="00280A84"/>
    <w:rsid w:val="00282A8E"/>
    <w:rsid w:val="00286A8A"/>
    <w:rsid w:val="0028727E"/>
    <w:rsid w:val="00290B84"/>
    <w:rsid w:val="0029141B"/>
    <w:rsid w:val="0029263E"/>
    <w:rsid w:val="0029374C"/>
    <w:rsid w:val="00296637"/>
    <w:rsid w:val="00296A9C"/>
    <w:rsid w:val="002A4516"/>
    <w:rsid w:val="002A4BAC"/>
    <w:rsid w:val="002A5A5B"/>
    <w:rsid w:val="002B36C7"/>
    <w:rsid w:val="002B389F"/>
    <w:rsid w:val="002B4DDE"/>
    <w:rsid w:val="002B4F72"/>
    <w:rsid w:val="002B5152"/>
    <w:rsid w:val="002B65A7"/>
    <w:rsid w:val="002B6CDD"/>
    <w:rsid w:val="002C27AF"/>
    <w:rsid w:val="002C28C5"/>
    <w:rsid w:val="002C4725"/>
    <w:rsid w:val="002C6336"/>
    <w:rsid w:val="002C68A4"/>
    <w:rsid w:val="002C6934"/>
    <w:rsid w:val="002C6C4F"/>
    <w:rsid w:val="002C7AF8"/>
    <w:rsid w:val="002D2AE8"/>
    <w:rsid w:val="002D3840"/>
    <w:rsid w:val="002D3D1A"/>
    <w:rsid w:val="002D4613"/>
    <w:rsid w:val="002D57A4"/>
    <w:rsid w:val="002D63F8"/>
    <w:rsid w:val="002E1443"/>
    <w:rsid w:val="002E24E4"/>
    <w:rsid w:val="002E6088"/>
    <w:rsid w:val="002E66D8"/>
    <w:rsid w:val="002F0728"/>
    <w:rsid w:val="002F1748"/>
    <w:rsid w:val="002F1777"/>
    <w:rsid w:val="002F53A2"/>
    <w:rsid w:val="002F7A6B"/>
    <w:rsid w:val="00303946"/>
    <w:rsid w:val="00312E56"/>
    <w:rsid w:val="0031722C"/>
    <w:rsid w:val="00317EBB"/>
    <w:rsid w:val="0032054F"/>
    <w:rsid w:val="00322FE4"/>
    <w:rsid w:val="00324154"/>
    <w:rsid w:val="00324390"/>
    <w:rsid w:val="003253E7"/>
    <w:rsid w:val="003266F3"/>
    <w:rsid w:val="00332B7B"/>
    <w:rsid w:val="00337B9C"/>
    <w:rsid w:val="00337DEE"/>
    <w:rsid w:val="0034090D"/>
    <w:rsid w:val="003429E9"/>
    <w:rsid w:val="003437AE"/>
    <w:rsid w:val="003444F7"/>
    <w:rsid w:val="003476B1"/>
    <w:rsid w:val="00356E19"/>
    <w:rsid w:val="003670CD"/>
    <w:rsid w:val="003708AA"/>
    <w:rsid w:val="00370A27"/>
    <w:rsid w:val="00371B97"/>
    <w:rsid w:val="003725E4"/>
    <w:rsid w:val="00377AB0"/>
    <w:rsid w:val="00377B44"/>
    <w:rsid w:val="00380DC0"/>
    <w:rsid w:val="0038752E"/>
    <w:rsid w:val="003908A2"/>
    <w:rsid w:val="003916E1"/>
    <w:rsid w:val="00392A76"/>
    <w:rsid w:val="00394A23"/>
    <w:rsid w:val="00397157"/>
    <w:rsid w:val="003A197E"/>
    <w:rsid w:val="003A6859"/>
    <w:rsid w:val="003A6BA3"/>
    <w:rsid w:val="003B0F51"/>
    <w:rsid w:val="003B155A"/>
    <w:rsid w:val="003B319A"/>
    <w:rsid w:val="003C0589"/>
    <w:rsid w:val="003C316F"/>
    <w:rsid w:val="003C4FC5"/>
    <w:rsid w:val="003C6DB4"/>
    <w:rsid w:val="003D07DE"/>
    <w:rsid w:val="003D2290"/>
    <w:rsid w:val="003D543A"/>
    <w:rsid w:val="003D67FC"/>
    <w:rsid w:val="003E2B49"/>
    <w:rsid w:val="003E3E9F"/>
    <w:rsid w:val="003E5C1C"/>
    <w:rsid w:val="003E7356"/>
    <w:rsid w:val="003F1257"/>
    <w:rsid w:val="003F4CF9"/>
    <w:rsid w:val="003F5AF1"/>
    <w:rsid w:val="003F6C2B"/>
    <w:rsid w:val="00400B38"/>
    <w:rsid w:val="00401291"/>
    <w:rsid w:val="00402674"/>
    <w:rsid w:val="00403763"/>
    <w:rsid w:val="00403F5A"/>
    <w:rsid w:val="00404897"/>
    <w:rsid w:val="004048BA"/>
    <w:rsid w:val="00405343"/>
    <w:rsid w:val="00411C2F"/>
    <w:rsid w:val="004149EA"/>
    <w:rsid w:val="00420253"/>
    <w:rsid w:val="00420EA0"/>
    <w:rsid w:val="00427626"/>
    <w:rsid w:val="004301B9"/>
    <w:rsid w:val="00431056"/>
    <w:rsid w:val="00432B33"/>
    <w:rsid w:val="004334A5"/>
    <w:rsid w:val="00434D10"/>
    <w:rsid w:val="0043620D"/>
    <w:rsid w:val="0043674D"/>
    <w:rsid w:val="004369B1"/>
    <w:rsid w:val="004406A6"/>
    <w:rsid w:val="00440ADF"/>
    <w:rsid w:val="00441F0F"/>
    <w:rsid w:val="004439BE"/>
    <w:rsid w:val="00446195"/>
    <w:rsid w:val="004465AF"/>
    <w:rsid w:val="00447A8C"/>
    <w:rsid w:val="00456E07"/>
    <w:rsid w:val="00460BDF"/>
    <w:rsid w:val="0046250F"/>
    <w:rsid w:val="00467E0E"/>
    <w:rsid w:val="0047211F"/>
    <w:rsid w:val="00472D0D"/>
    <w:rsid w:val="00473DCB"/>
    <w:rsid w:val="00474D5E"/>
    <w:rsid w:val="00475B0B"/>
    <w:rsid w:val="00487A53"/>
    <w:rsid w:val="00491C28"/>
    <w:rsid w:val="00491C2F"/>
    <w:rsid w:val="004924FE"/>
    <w:rsid w:val="00493BC0"/>
    <w:rsid w:val="00493DB7"/>
    <w:rsid w:val="004955A8"/>
    <w:rsid w:val="004957A3"/>
    <w:rsid w:val="004976CC"/>
    <w:rsid w:val="00497A8C"/>
    <w:rsid w:val="004A494B"/>
    <w:rsid w:val="004A4A6D"/>
    <w:rsid w:val="004A5C17"/>
    <w:rsid w:val="004A6A3F"/>
    <w:rsid w:val="004B05DA"/>
    <w:rsid w:val="004B2F19"/>
    <w:rsid w:val="004B3F07"/>
    <w:rsid w:val="004B40E2"/>
    <w:rsid w:val="004B5F99"/>
    <w:rsid w:val="004C0225"/>
    <w:rsid w:val="004C2123"/>
    <w:rsid w:val="004C3C6F"/>
    <w:rsid w:val="004C4729"/>
    <w:rsid w:val="004C48A0"/>
    <w:rsid w:val="004C50DF"/>
    <w:rsid w:val="004D3197"/>
    <w:rsid w:val="004D711B"/>
    <w:rsid w:val="004D7171"/>
    <w:rsid w:val="004E1923"/>
    <w:rsid w:val="004E52B7"/>
    <w:rsid w:val="004F0AE7"/>
    <w:rsid w:val="005002D7"/>
    <w:rsid w:val="0050077E"/>
    <w:rsid w:val="00502527"/>
    <w:rsid w:val="00502B0B"/>
    <w:rsid w:val="005033BD"/>
    <w:rsid w:val="005051B2"/>
    <w:rsid w:val="00506368"/>
    <w:rsid w:val="00507D86"/>
    <w:rsid w:val="00510C0B"/>
    <w:rsid w:val="0051300A"/>
    <w:rsid w:val="00514B18"/>
    <w:rsid w:val="00515162"/>
    <w:rsid w:val="00515FDB"/>
    <w:rsid w:val="005164B2"/>
    <w:rsid w:val="005165FE"/>
    <w:rsid w:val="00520C1D"/>
    <w:rsid w:val="005211BA"/>
    <w:rsid w:val="00521E40"/>
    <w:rsid w:val="005239CF"/>
    <w:rsid w:val="0052528B"/>
    <w:rsid w:val="0052530E"/>
    <w:rsid w:val="00525324"/>
    <w:rsid w:val="00526B1B"/>
    <w:rsid w:val="00531485"/>
    <w:rsid w:val="00532D6B"/>
    <w:rsid w:val="005348B1"/>
    <w:rsid w:val="005377B1"/>
    <w:rsid w:val="0054092B"/>
    <w:rsid w:val="005438D2"/>
    <w:rsid w:val="0054414F"/>
    <w:rsid w:val="00554DA9"/>
    <w:rsid w:val="005606B2"/>
    <w:rsid w:val="00561C37"/>
    <w:rsid w:val="00563B4F"/>
    <w:rsid w:val="0056530F"/>
    <w:rsid w:val="00565802"/>
    <w:rsid w:val="00565B26"/>
    <w:rsid w:val="005661BC"/>
    <w:rsid w:val="00566ED6"/>
    <w:rsid w:val="00570613"/>
    <w:rsid w:val="0057167B"/>
    <w:rsid w:val="00576002"/>
    <w:rsid w:val="00576C0E"/>
    <w:rsid w:val="0057725E"/>
    <w:rsid w:val="005800EF"/>
    <w:rsid w:val="00582E00"/>
    <w:rsid w:val="0058530D"/>
    <w:rsid w:val="00586FB4"/>
    <w:rsid w:val="00593E9E"/>
    <w:rsid w:val="00593F39"/>
    <w:rsid w:val="0059412A"/>
    <w:rsid w:val="00594F4A"/>
    <w:rsid w:val="0059591D"/>
    <w:rsid w:val="005A2296"/>
    <w:rsid w:val="005A2B97"/>
    <w:rsid w:val="005B27A1"/>
    <w:rsid w:val="005D0C31"/>
    <w:rsid w:val="005D0F19"/>
    <w:rsid w:val="005D111B"/>
    <w:rsid w:val="005D1264"/>
    <w:rsid w:val="005D31C5"/>
    <w:rsid w:val="005D3C87"/>
    <w:rsid w:val="005D49D5"/>
    <w:rsid w:val="005D5F47"/>
    <w:rsid w:val="005D6B5A"/>
    <w:rsid w:val="005D732E"/>
    <w:rsid w:val="005D7E40"/>
    <w:rsid w:val="005E1D78"/>
    <w:rsid w:val="005E337A"/>
    <w:rsid w:val="005E3B77"/>
    <w:rsid w:val="005E5524"/>
    <w:rsid w:val="005F0910"/>
    <w:rsid w:val="005F0979"/>
    <w:rsid w:val="005F12B1"/>
    <w:rsid w:val="005F2083"/>
    <w:rsid w:val="005F3F8F"/>
    <w:rsid w:val="005F681C"/>
    <w:rsid w:val="0060099A"/>
    <w:rsid w:val="00603B2D"/>
    <w:rsid w:val="00605F94"/>
    <w:rsid w:val="006101F5"/>
    <w:rsid w:val="0061264E"/>
    <w:rsid w:val="006137C4"/>
    <w:rsid w:val="00615BF5"/>
    <w:rsid w:val="006177CC"/>
    <w:rsid w:val="0062059B"/>
    <w:rsid w:val="006229CA"/>
    <w:rsid w:val="00624DF6"/>
    <w:rsid w:val="006262B7"/>
    <w:rsid w:val="0062708D"/>
    <w:rsid w:val="00627A27"/>
    <w:rsid w:val="00635823"/>
    <w:rsid w:val="00641570"/>
    <w:rsid w:val="0064488C"/>
    <w:rsid w:val="00644D9A"/>
    <w:rsid w:val="0064640E"/>
    <w:rsid w:val="0064688B"/>
    <w:rsid w:val="0064713B"/>
    <w:rsid w:val="0065103E"/>
    <w:rsid w:val="00652860"/>
    <w:rsid w:val="00654629"/>
    <w:rsid w:val="0065670F"/>
    <w:rsid w:val="00656DCA"/>
    <w:rsid w:val="00656DEA"/>
    <w:rsid w:val="00661817"/>
    <w:rsid w:val="0066378F"/>
    <w:rsid w:val="0066448F"/>
    <w:rsid w:val="006648C2"/>
    <w:rsid w:val="0066593B"/>
    <w:rsid w:val="00666540"/>
    <w:rsid w:val="00670E20"/>
    <w:rsid w:val="006728CA"/>
    <w:rsid w:val="00672CA5"/>
    <w:rsid w:val="0067317E"/>
    <w:rsid w:val="00673707"/>
    <w:rsid w:val="00675178"/>
    <w:rsid w:val="00676ED4"/>
    <w:rsid w:val="00681491"/>
    <w:rsid w:val="00681AC8"/>
    <w:rsid w:val="006822E8"/>
    <w:rsid w:val="0068328C"/>
    <w:rsid w:val="00683B9A"/>
    <w:rsid w:val="006862BE"/>
    <w:rsid w:val="006867A9"/>
    <w:rsid w:val="00687A2C"/>
    <w:rsid w:val="006907F3"/>
    <w:rsid w:val="0069308E"/>
    <w:rsid w:val="00697E74"/>
    <w:rsid w:val="006A1CEC"/>
    <w:rsid w:val="006A4D08"/>
    <w:rsid w:val="006B12F2"/>
    <w:rsid w:val="006B21D3"/>
    <w:rsid w:val="006B54F1"/>
    <w:rsid w:val="006B5578"/>
    <w:rsid w:val="006C2553"/>
    <w:rsid w:val="006C3204"/>
    <w:rsid w:val="006C3D59"/>
    <w:rsid w:val="006C3F1D"/>
    <w:rsid w:val="006C40C5"/>
    <w:rsid w:val="006D078D"/>
    <w:rsid w:val="006D0B84"/>
    <w:rsid w:val="006D236C"/>
    <w:rsid w:val="006D41B3"/>
    <w:rsid w:val="006D79D6"/>
    <w:rsid w:val="006E326A"/>
    <w:rsid w:val="006F46C6"/>
    <w:rsid w:val="006F6611"/>
    <w:rsid w:val="006F7A85"/>
    <w:rsid w:val="00703D32"/>
    <w:rsid w:val="00705915"/>
    <w:rsid w:val="007059B0"/>
    <w:rsid w:val="0070605C"/>
    <w:rsid w:val="00706AB1"/>
    <w:rsid w:val="00710A51"/>
    <w:rsid w:val="00710E33"/>
    <w:rsid w:val="007123B0"/>
    <w:rsid w:val="00714CD4"/>
    <w:rsid w:val="00717BCE"/>
    <w:rsid w:val="007220FA"/>
    <w:rsid w:val="00725C0D"/>
    <w:rsid w:val="00726D78"/>
    <w:rsid w:val="00727DA0"/>
    <w:rsid w:val="00730EFE"/>
    <w:rsid w:val="00731E0C"/>
    <w:rsid w:val="00731F3F"/>
    <w:rsid w:val="0073274D"/>
    <w:rsid w:val="00732FD8"/>
    <w:rsid w:val="0073369A"/>
    <w:rsid w:val="00742F20"/>
    <w:rsid w:val="007463CA"/>
    <w:rsid w:val="00747990"/>
    <w:rsid w:val="007556A9"/>
    <w:rsid w:val="007565B5"/>
    <w:rsid w:val="007566A9"/>
    <w:rsid w:val="00756FD8"/>
    <w:rsid w:val="00760F18"/>
    <w:rsid w:val="00762382"/>
    <w:rsid w:val="00762885"/>
    <w:rsid w:val="00771BCC"/>
    <w:rsid w:val="00771D5A"/>
    <w:rsid w:val="00772576"/>
    <w:rsid w:val="00773501"/>
    <w:rsid w:val="0077660C"/>
    <w:rsid w:val="00776B2C"/>
    <w:rsid w:val="00776E2D"/>
    <w:rsid w:val="00780F5A"/>
    <w:rsid w:val="00784F43"/>
    <w:rsid w:val="00785F46"/>
    <w:rsid w:val="0078603D"/>
    <w:rsid w:val="0079395D"/>
    <w:rsid w:val="00793DE4"/>
    <w:rsid w:val="0079462A"/>
    <w:rsid w:val="007A07B9"/>
    <w:rsid w:val="007A1270"/>
    <w:rsid w:val="007A35FD"/>
    <w:rsid w:val="007A6F87"/>
    <w:rsid w:val="007A7396"/>
    <w:rsid w:val="007A7926"/>
    <w:rsid w:val="007B213F"/>
    <w:rsid w:val="007B2C15"/>
    <w:rsid w:val="007B37C4"/>
    <w:rsid w:val="007C3119"/>
    <w:rsid w:val="007C5406"/>
    <w:rsid w:val="007D2518"/>
    <w:rsid w:val="007D29B0"/>
    <w:rsid w:val="007D5D55"/>
    <w:rsid w:val="007D60A7"/>
    <w:rsid w:val="007D6213"/>
    <w:rsid w:val="007D7B6F"/>
    <w:rsid w:val="007E0C9F"/>
    <w:rsid w:val="007E180F"/>
    <w:rsid w:val="007E2A52"/>
    <w:rsid w:val="007E44A5"/>
    <w:rsid w:val="007F3811"/>
    <w:rsid w:val="007F55F7"/>
    <w:rsid w:val="00803A07"/>
    <w:rsid w:val="0080475C"/>
    <w:rsid w:val="00805DC3"/>
    <w:rsid w:val="00806DBC"/>
    <w:rsid w:val="0081002A"/>
    <w:rsid w:val="00815AE7"/>
    <w:rsid w:val="00816CC4"/>
    <w:rsid w:val="0082033E"/>
    <w:rsid w:val="008204C8"/>
    <w:rsid w:val="0082188C"/>
    <w:rsid w:val="00824A91"/>
    <w:rsid w:val="008254E6"/>
    <w:rsid w:val="00825C83"/>
    <w:rsid w:val="008322C8"/>
    <w:rsid w:val="008354D4"/>
    <w:rsid w:val="00835833"/>
    <w:rsid w:val="008369C0"/>
    <w:rsid w:val="00841558"/>
    <w:rsid w:val="00843AC4"/>
    <w:rsid w:val="00844331"/>
    <w:rsid w:val="00844D8F"/>
    <w:rsid w:val="00851408"/>
    <w:rsid w:val="00851561"/>
    <w:rsid w:val="00852181"/>
    <w:rsid w:val="00860141"/>
    <w:rsid w:val="008616BE"/>
    <w:rsid w:val="008622C4"/>
    <w:rsid w:val="008648DD"/>
    <w:rsid w:val="0086742A"/>
    <w:rsid w:val="00867687"/>
    <w:rsid w:val="0087074B"/>
    <w:rsid w:val="00870E48"/>
    <w:rsid w:val="008735F4"/>
    <w:rsid w:val="00875509"/>
    <w:rsid w:val="00875982"/>
    <w:rsid w:val="00880524"/>
    <w:rsid w:val="00880E65"/>
    <w:rsid w:val="00882904"/>
    <w:rsid w:val="00884169"/>
    <w:rsid w:val="00884426"/>
    <w:rsid w:val="00884C1B"/>
    <w:rsid w:val="00884E94"/>
    <w:rsid w:val="008948DA"/>
    <w:rsid w:val="00895EA9"/>
    <w:rsid w:val="00897085"/>
    <w:rsid w:val="00897AC7"/>
    <w:rsid w:val="008A06F7"/>
    <w:rsid w:val="008A1356"/>
    <w:rsid w:val="008A167B"/>
    <w:rsid w:val="008A25D5"/>
    <w:rsid w:val="008A58C3"/>
    <w:rsid w:val="008A7F7D"/>
    <w:rsid w:val="008B0630"/>
    <w:rsid w:val="008B2F0B"/>
    <w:rsid w:val="008B7C1A"/>
    <w:rsid w:val="008C18BF"/>
    <w:rsid w:val="008C2552"/>
    <w:rsid w:val="008C367F"/>
    <w:rsid w:val="008C42DD"/>
    <w:rsid w:val="008C535A"/>
    <w:rsid w:val="008C6580"/>
    <w:rsid w:val="008C7371"/>
    <w:rsid w:val="008D1428"/>
    <w:rsid w:val="008D4666"/>
    <w:rsid w:val="008D62BC"/>
    <w:rsid w:val="008D650F"/>
    <w:rsid w:val="008E2250"/>
    <w:rsid w:val="008E2979"/>
    <w:rsid w:val="008E311B"/>
    <w:rsid w:val="008E36FD"/>
    <w:rsid w:val="008E38F2"/>
    <w:rsid w:val="008E3CF0"/>
    <w:rsid w:val="008E5DC3"/>
    <w:rsid w:val="008E73F8"/>
    <w:rsid w:val="008F120F"/>
    <w:rsid w:val="008F1CEA"/>
    <w:rsid w:val="008F2913"/>
    <w:rsid w:val="008F3819"/>
    <w:rsid w:val="008F49C6"/>
    <w:rsid w:val="008F5C53"/>
    <w:rsid w:val="008F7522"/>
    <w:rsid w:val="008F7D58"/>
    <w:rsid w:val="00903302"/>
    <w:rsid w:val="009036FC"/>
    <w:rsid w:val="00903825"/>
    <w:rsid w:val="0090521F"/>
    <w:rsid w:val="00905DE8"/>
    <w:rsid w:val="00907621"/>
    <w:rsid w:val="009101E5"/>
    <w:rsid w:val="00911DE5"/>
    <w:rsid w:val="00911E3A"/>
    <w:rsid w:val="00915867"/>
    <w:rsid w:val="00916091"/>
    <w:rsid w:val="00921530"/>
    <w:rsid w:val="00923C2F"/>
    <w:rsid w:val="0092557F"/>
    <w:rsid w:val="009316E5"/>
    <w:rsid w:val="009317E8"/>
    <w:rsid w:val="00933306"/>
    <w:rsid w:val="00935E15"/>
    <w:rsid w:val="009411BF"/>
    <w:rsid w:val="00941331"/>
    <w:rsid w:val="0094250A"/>
    <w:rsid w:val="0094626D"/>
    <w:rsid w:val="00947506"/>
    <w:rsid w:val="009571D2"/>
    <w:rsid w:val="00957C58"/>
    <w:rsid w:val="00960461"/>
    <w:rsid w:val="0096174D"/>
    <w:rsid w:val="00963963"/>
    <w:rsid w:val="00964928"/>
    <w:rsid w:val="00965C10"/>
    <w:rsid w:val="00967A2A"/>
    <w:rsid w:val="009723AF"/>
    <w:rsid w:val="009726D3"/>
    <w:rsid w:val="00972BAC"/>
    <w:rsid w:val="00973423"/>
    <w:rsid w:val="0097390D"/>
    <w:rsid w:val="00975776"/>
    <w:rsid w:val="0098308D"/>
    <w:rsid w:val="0098468B"/>
    <w:rsid w:val="009859BA"/>
    <w:rsid w:val="00985A34"/>
    <w:rsid w:val="009874A9"/>
    <w:rsid w:val="00995BB1"/>
    <w:rsid w:val="00995F15"/>
    <w:rsid w:val="00997C65"/>
    <w:rsid w:val="009A6223"/>
    <w:rsid w:val="009B1C6C"/>
    <w:rsid w:val="009B1C8F"/>
    <w:rsid w:val="009B252D"/>
    <w:rsid w:val="009B3A29"/>
    <w:rsid w:val="009B6F72"/>
    <w:rsid w:val="009C20F1"/>
    <w:rsid w:val="009C2FB7"/>
    <w:rsid w:val="009C3B3B"/>
    <w:rsid w:val="009C4631"/>
    <w:rsid w:val="009C76BA"/>
    <w:rsid w:val="009D0F4B"/>
    <w:rsid w:val="009D2542"/>
    <w:rsid w:val="009D5482"/>
    <w:rsid w:val="009D5FE0"/>
    <w:rsid w:val="009D6613"/>
    <w:rsid w:val="009E120B"/>
    <w:rsid w:val="009E1F47"/>
    <w:rsid w:val="009E37AF"/>
    <w:rsid w:val="009E545E"/>
    <w:rsid w:val="009E5F82"/>
    <w:rsid w:val="009E5FE0"/>
    <w:rsid w:val="009F1745"/>
    <w:rsid w:val="009F3F52"/>
    <w:rsid w:val="009F4B2B"/>
    <w:rsid w:val="009F70D0"/>
    <w:rsid w:val="00A030C6"/>
    <w:rsid w:val="00A04C5E"/>
    <w:rsid w:val="00A053B1"/>
    <w:rsid w:val="00A05C68"/>
    <w:rsid w:val="00A06445"/>
    <w:rsid w:val="00A119E0"/>
    <w:rsid w:val="00A15B6D"/>
    <w:rsid w:val="00A1613B"/>
    <w:rsid w:val="00A21D21"/>
    <w:rsid w:val="00A22072"/>
    <w:rsid w:val="00A25829"/>
    <w:rsid w:val="00A26A07"/>
    <w:rsid w:val="00A26D12"/>
    <w:rsid w:val="00A26E9B"/>
    <w:rsid w:val="00A27398"/>
    <w:rsid w:val="00A31B5A"/>
    <w:rsid w:val="00A33984"/>
    <w:rsid w:val="00A36A50"/>
    <w:rsid w:val="00A40FD1"/>
    <w:rsid w:val="00A41387"/>
    <w:rsid w:val="00A41B12"/>
    <w:rsid w:val="00A44F3B"/>
    <w:rsid w:val="00A46B75"/>
    <w:rsid w:val="00A46E36"/>
    <w:rsid w:val="00A47557"/>
    <w:rsid w:val="00A475F7"/>
    <w:rsid w:val="00A51B39"/>
    <w:rsid w:val="00A538F5"/>
    <w:rsid w:val="00A54513"/>
    <w:rsid w:val="00A564DE"/>
    <w:rsid w:val="00A671D2"/>
    <w:rsid w:val="00A67FC5"/>
    <w:rsid w:val="00A709CD"/>
    <w:rsid w:val="00A71366"/>
    <w:rsid w:val="00A7565A"/>
    <w:rsid w:val="00A75FE9"/>
    <w:rsid w:val="00A768A7"/>
    <w:rsid w:val="00A806DA"/>
    <w:rsid w:val="00A82CC4"/>
    <w:rsid w:val="00A844D8"/>
    <w:rsid w:val="00A84EB9"/>
    <w:rsid w:val="00A863C4"/>
    <w:rsid w:val="00A900F6"/>
    <w:rsid w:val="00A91F95"/>
    <w:rsid w:val="00A9274F"/>
    <w:rsid w:val="00A949CE"/>
    <w:rsid w:val="00A9596C"/>
    <w:rsid w:val="00A96087"/>
    <w:rsid w:val="00A96343"/>
    <w:rsid w:val="00A97269"/>
    <w:rsid w:val="00AA06A1"/>
    <w:rsid w:val="00AA4C27"/>
    <w:rsid w:val="00AA5267"/>
    <w:rsid w:val="00AA5861"/>
    <w:rsid w:val="00AA62DF"/>
    <w:rsid w:val="00AB006E"/>
    <w:rsid w:val="00AB0746"/>
    <w:rsid w:val="00AB2221"/>
    <w:rsid w:val="00AB4A2E"/>
    <w:rsid w:val="00AB77B8"/>
    <w:rsid w:val="00AC2AEB"/>
    <w:rsid w:val="00AC3173"/>
    <w:rsid w:val="00AC37C6"/>
    <w:rsid w:val="00AC5872"/>
    <w:rsid w:val="00AC7042"/>
    <w:rsid w:val="00AC7182"/>
    <w:rsid w:val="00AD2BAC"/>
    <w:rsid w:val="00AE12D3"/>
    <w:rsid w:val="00AE19C2"/>
    <w:rsid w:val="00AE22A3"/>
    <w:rsid w:val="00AE70BB"/>
    <w:rsid w:val="00AE71D4"/>
    <w:rsid w:val="00AF17C6"/>
    <w:rsid w:val="00B0126A"/>
    <w:rsid w:val="00B02046"/>
    <w:rsid w:val="00B02A44"/>
    <w:rsid w:val="00B05EBB"/>
    <w:rsid w:val="00B06A09"/>
    <w:rsid w:val="00B14DFC"/>
    <w:rsid w:val="00B2003E"/>
    <w:rsid w:val="00B21229"/>
    <w:rsid w:val="00B21C5E"/>
    <w:rsid w:val="00B235F9"/>
    <w:rsid w:val="00B32ADD"/>
    <w:rsid w:val="00B34BFE"/>
    <w:rsid w:val="00B357FD"/>
    <w:rsid w:val="00B44787"/>
    <w:rsid w:val="00B54E23"/>
    <w:rsid w:val="00B564E3"/>
    <w:rsid w:val="00B56D73"/>
    <w:rsid w:val="00B64062"/>
    <w:rsid w:val="00B667B0"/>
    <w:rsid w:val="00B70AE1"/>
    <w:rsid w:val="00B71DF7"/>
    <w:rsid w:val="00B721A4"/>
    <w:rsid w:val="00B753F7"/>
    <w:rsid w:val="00B76969"/>
    <w:rsid w:val="00B82E69"/>
    <w:rsid w:val="00B851C1"/>
    <w:rsid w:val="00B85B49"/>
    <w:rsid w:val="00B90E67"/>
    <w:rsid w:val="00B943D6"/>
    <w:rsid w:val="00B975D2"/>
    <w:rsid w:val="00BA1737"/>
    <w:rsid w:val="00BA19A9"/>
    <w:rsid w:val="00BB0523"/>
    <w:rsid w:val="00BB2030"/>
    <w:rsid w:val="00BB2A49"/>
    <w:rsid w:val="00BB3389"/>
    <w:rsid w:val="00BC1183"/>
    <w:rsid w:val="00BC1422"/>
    <w:rsid w:val="00BC1EF8"/>
    <w:rsid w:val="00BC21F8"/>
    <w:rsid w:val="00BC2773"/>
    <w:rsid w:val="00BC3E7C"/>
    <w:rsid w:val="00BC406A"/>
    <w:rsid w:val="00BC7502"/>
    <w:rsid w:val="00BC78F2"/>
    <w:rsid w:val="00BC7BFE"/>
    <w:rsid w:val="00BD555A"/>
    <w:rsid w:val="00BD683B"/>
    <w:rsid w:val="00BE0B0C"/>
    <w:rsid w:val="00BE3581"/>
    <w:rsid w:val="00BE4FC5"/>
    <w:rsid w:val="00BE6D21"/>
    <w:rsid w:val="00BF39A2"/>
    <w:rsid w:val="00BF3FF0"/>
    <w:rsid w:val="00BF4647"/>
    <w:rsid w:val="00BF7738"/>
    <w:rsid w:val="00BF77AA"/>
    <w:rsid w:val="00C021A0"/>
    <w:rsid w:val="00C025F5"/>
    <w:rsid w:val="00C03B64"/>
    <w:rsid w:val="00C04F75"/>
    <w:rsid w:val="00C064F5"/>
    <w:rsid w:val="00C10F43"/>
    <w:rsid w:val="00C14F72"/>
    <w:rsid w:val="00C22612"/>
    <w:rsid w:val="00C2456F"/>
    <w:rsid w:val="00C2524D"/>
    <w:rsid w:val="00C2594D"/>
    <w:rsid w:val="00C33DF6"/>
    <w:rsid w:val="00C34A2D"/>
    <w:rsid w:val="00C36525"/>
    <w:rsid w:val="00C409FC"/>
    <w:rsid w:val="00C42039"/>
    <w:rsid w:val="00C45F28"/>
    <w:rsid w:val="00C47A44"/>
    <w:rsid w:val="00C525A9"/>
    <w:rsid w:val="00C52B8E"/>
    <w:rsid w:val="00C55FAE"/>
    <w:rsid w:val="00C56598"/>
    <w:rsid w:val="00C6154A"/>
    <w:rsid w:val="00C6291B"/>
    <w:rsid w:val="00C63B78"/>
    <w:rsid w:val="00C70B27"/>
    <w:rsid w:val="00C719BF"/>
    <w:rsid w:val="00C7248C"/>
    <w:rsid w:val="00C73A4A"/>
    <w:rsid w:val="00C73DA8"/>
    <w:rsid w:val="00C85B52"/>
    <w:rsid w:val="00C86DA5"/>
    <w:rsid w:val="00C870DF"/>
    <w:rsid w:val="00C876DD"/>
    <w:rsid w:val="00C87816"/>
    <w:rsid w:val="00C94747"/>
    <w:rsid w:val="00C94D75"/>
    <w:rsid w:val="00C96AE7"/>
    <w:rsid w:val="00C96C01"/>
    <w:rsid w:val="00CA6B8C"/>
    <w:rsid w:val="00CB010E"/>
    <w:rsid w:val="00CB2EE4"/>
    <w:rsid w:val="00CB5963"/>
    <w:rsid w:val="00CB7D4E"/>
    <w:rsid w:val="00CC05C0"/>
    <w:rsid w:val="00CC2644"/>
    <w:rsid w:val="00CD2E42"/>
    <w:rsid w:val="00CD3CF8"/>
    <w:rsid w:val="00CE1B94"/>
    <w:rsid w:val="00CE44FC"/>
    <w:rsid w:val="00CE5B32"/>
    <w:rsid w:val="00CE72E7"/>
    <w:rsid w:val="00CF0141"/>
    <w:rsid w:val="00CF1036"/>
    <w:rsid w:val="00CF10E7"/>
    <w:rsid w:val="00CF1D00"/>
    <w:rsid w:val="00CF2915"/>
    <w:rsid w:val="00CF2A21"/>
    <w:rsid w:val="00CF7043"/>
    <w:rsid w:val="00D0109F"/>
    <w:rsid w:val="00D01572"/>
    <w:rsid w:val="00D01E69"/>
    <w:rsid w:val="00D02102"/>
    <w:rsid w:val="00D029BA"/>
    <w:rsid w:val="00D11F86"/>
    <w:rsid w:val="00D137D0"/>
    <w:rsid w:val="00D14573"/>
    <w:rsid w:val="00D17491"/>
    <w:rsid w:val="00D2358D"/>
    <w:rsid w:val="00D26B13"/>
    <w:rsid w:val="00D32A59"/>
    <w:rsid w:val="00D3497B"/>
    <w:rsid w:val="00D360D6"/>
    <w:rsid w:val="00D3661D"/>
    <w:rsid w:val="00D37171"/>
    <w:rsid w:val="00D37526"/>
    <w:rsid w:val="00D4058A"/>
    <w:rsid w:val="00D40A82"/>
    <w:rsid w:val="00D4163A"/>
    <w:rsid w:val="00D41D3B"/>
    <w:rsid w:val="00D50011"/>
    <w:rsid w:val="00D53AC6"/>
    <w:rsid w:val="00D55FA4"/>
    <w:rsid w:val="00D562C7"/>
    <w:rsid w:val="00D564C4"/>
    <w:rsid w:val="00D61955"/>
    <w:rsid w:val="00D61E03"/>
    <w:rsid w:val="00D734EE"/>
    <w:rsid w:val="00D75DF1"/>
    <w:rsid w:val="00D8038B"/>
    <w:rsid w:val="00D81C3D"/>
    <w:rsid w:val="00D823ED"/>
    <w:rsid w:val="00D82569"/>
    <w:rsid w:val="00D8375F"/>
    <w:rsid w:val="00D84C93"/>
    <w:rsid w:val="00D86343"/>
    <w:rsid w:val="00D871D1"/>
    <w:rsid w:val="00D93C2B"/>
    <w:rsid w:val="00D95761"/>
    <w:rsid w:val="00D97E13"/>
    <w:rsid w:val="00DA0465"/>
    <w:rsid w:val="00DA52C7"/>
    <w:rsid w:val="00DA79A1"/>
    <w:rsid w:val="00DB0201"/>
    <w:rsid w:val="00DB0B2B"/>
    <w:rsid w:val="00DB0D6E"/>
    <w:rsid w:val="00DB0E76"/>
    <w:rsid w:val="00DB1C4A"/>
    <w:rsid w:val="00DB248B"/>
    <w:rsid w:val="00DB25F6"/>
    <w:rsid w:val="00DB2B4A"/>
    <w:rsid w:val="00DB3F97"/>
    <w:rsid w:val="00DB771D"/>
    <w:rsid w:val="00DB7E16"/>
    <w:rsid w:val="00DC1B08"/>
    <w:rsid w:val="00DC25B9"/>
    <w:rsid w:val="00DC2FE0"/>
    <w:rsid w:val="00DC4C10"/>
    <w:rsid w:val="00DC4E57"/>
    <w:rsid w:val="00DC6341"/>
    <w:rsid w:val="00DD619F"/>
    <w:rsid w:val="00DD6F41"/>
    <w:rsid w:val="00DE0B51"/>
    <w:rsid w:val="00DE1FA3"/>
    <w:rsid w:val="00DE5032"/>
    <w:rsid w:val="00DE659B"/>
    <w:rsid w:val="00DE69B8"/>
    <w:rsid w:val="00DE7EB0"/>
    <w:rsid w:val="00DF149E"/>
    <w:rsid w:val="00DF1F79"/>
    <w:rsid w:val="00DF73DC"/>
    <w:rsid w:val="00DF7ED4"/>
    <w:rsid w:val="00E0141C"/>
    <w:rsid w:val="00E107C3"/>
    <w:rsid w:val="00E123A2"/>
    <w:rsid w:val="00E14A27"/>
    <w:rsid w:val="00E2153E"/>
    <w:rsid w:val="00E24359"/>
    <w:rsid w:val="00E25C6C"/>
    <w:rsid w:val="00E2706F"/>
    <w:rsid w:val="00E4664B"/>
    <w:rsid w:val="00E55B54"/>
    <w:rsid w:val="00E56366"/>
    <w:rsid w:val="00E604BC"/>
    <w:rsid w:val="00E626AF"/>
    <w:rsid w:val="00E626B8"/>
    <w:rsid w:val="00E63553"/>
    <w:rsid w:val="00E67F1D"/>
    <w:rsid w:val="00E72BBB"/>
    <w:rsid w:val="00E738F2"/>
    <w:rsid w:val="00E73E98"/>
    <w:rsid w:val="00E75FCA"/>
    <w:rsid w:val="00E8381B"/>
    <w:rsid w:val="00E8547B"/>
    <w:rsid w:val="00E86CCB"/>
    <w:rsid w:val="00E9355C"/>
    <w:rsid w:val="00E93721"/>
    <w:rsid w:val="00E94B00"/>
    <w:rsid w:val="00E95CA6"/>
    <w:rsid w:val="00E95FDD"/>
    <w:rsid w:val="00E974CB"/>
    <w:rsid w:val="00EA5011"/>
    <w:rsid w:val="00EA5417"/>
    <w:rsid w:val="00EB0B3B"/>
    <w:rsid w:val="00EB2EE6"/>
    <w:rsid w:val="00EB6D7A"/>
    <w:rsid w:val="00EB6FE7"/>
    <w:rsid w:val="00EB7ED3"/>
    <w:rsid w:val="00EC1B55"/>
    <w:rsid w:val="00EC230D"/>
    <w:rsid w:val="00EC325B"/>
    <w:rsid w:val="00EC4FCB"/>
    <w:rsid w:val="00EC66EA"/>
    <w:rsid w:val="00EC68AE"/>
    <w:rsid w:val="00EC782C"/>
    <w:rsid w:val="00EC79C7"/>
    <w:rsid w:val="00EC7A3E"/>
    <w:rsid w:val="00ED2003"/>
    <w:rsid w:val="00ED3744"/>
    <w:rsid w:val="00ED5F0B"/>
    <w:rsid w:val="00ED5F14"/>
    <w:rsid w:val="00ED728F"/>
    <w:rsid w:val="00EE2608"/>
    <w:rsid w:val="00EE396D"/>
    <w:rsid w:val="00EE3C5D"/>
    <w:rsid w:val="00EE4EB0"/>
    <w:rsid w:val="00EE7BE3"/>
    <w:rsid w:val="00EF0070"/>
    <w:rsid w:val="00EF1C7E"/>
    <w:rsid w:val="00EF3914"/>
    <w:rsid w:val="00EF3E64"/>
    <w:rsid w:val="00EF6055"/>
    <w:rsid w:val="00EF6E1D"/>
    <w:rsid w:val="00F02DB4"/>
    <w:rsid w:val="00F03308"/>
    <w:rsid w:val="00F048E8"/>
    <w:rsid w:val="00F04B5A"/>
    <w:rsid w:val="00F06FA6"/>
    <w:rsid w:val="00F07381"/>
    <w:rsid w:val="00F10DD3"/>
    <w:rsid w:val="00F124F0"/>
    <w:rsid w:val="00F14E6D"/>
    <w:rsid w:val="00F15DEB"/>
    <w:rsid w:val="00F1605B"/>
    <w:rsid w:val="00F16B98"/>
    <w:rsid w:val="00F20017"/>
    <w:rsid w:val="00F21237"/>
    <w:rsid w:val="00F243CC"/>
    <w:rsid w:val="00F27D63"/>
    <w:rsid w:val="00F32949"/>
    <w:rsid w:val="00F32D97"/>
    <w:rsid w:val="00F34025"/>
    <w:rsid w:val="00F34A29"/>
    <w:rsid w:val="00F36B7B"/>
    <w:rsid w:val="00F414F0"/>
    <w:rsid w:val="00F42937"/>
    <w:rsid w:val="00F42EDB"/>
    <w:rsid w:val="00F45EB6"/>
    <w:rsid w:val="00F5114A"/>
    <w:rsid w:val="00F51C7D"/>
    <w:rsid w:val="00F52294"/>
    <w:rsid w:val="00F52515"/>
    <w:rsid w:val="00F5393B"/>
    <w:rsid w:val="00F54E42"/>
    <w:rsid w:val="00F56CF7"/>
    <w:rsid w:val="00F6205A"/>
    <w:rsid w:val="00F65DD7"/>
    <w:rsid w:val="00F67D77"/>
    <w:rsid w:val="00F70F5A"/>
    <w:rsid w:val="00F7109D"/>
    <w:rsid w:val="00F72E0F"/>
    <w:rsid w:val="00F741E5"/>
    <w:rsid w:val="00F74FE4"/>
    <w:rsid w:val="00F7607A"/>
    <w:rsid w:val="00F7683F"/>
    <w:rsid w:val="00F83364"/>
    <w:rsid w:val="00F8354D"/>
    <w:rsid w:val="00F8397E"/>
    <w:rsid w:val="00F878B5"/>
    <w:rsid w:val="00F935CE"/>
    <w:rsid w:val="00F9370A"/>
    <w:rsid w:val="00F948B2"/>
    <w:rsid w:val="00F96887"/>
    <w:rsid w:val="00F97042"/>
    <w:rsid w:val="00FA3536"/>
    <w:rsid w:val="00FA46CA"/>
    <w:rsid w:val="00FB0600"/>
    <w:rsid w:val="00FB34B8"/>
    <w:rsid w:val="00FB67E2"/>
    <w:rsid w:val="00FC2757"/>
    <w:rsid w:val="00FC3817"/>
    <w:rsid w:val="00FC787D"/>
    <w:rsid w:val="00FD0229"/>
    <w:rsid w:val="00FD7809"/>
    <w:rsid w:val="00FD7B07"/>
    <w:rsid w:val="00FE0B08"/>
    <w:rsid w:val="00FE3670"/>
    <w:rsid w:val="00FE39AB"/>
    <w:rsid w:val="00FE45FE"/>
    <w:rsid w:val="00FE50E5"/>
    <w:rsid w:val="00FE6887"/>
    <w:rsid w:val="00FF154D"/>
    <w:rsid w:val="00FF1C8F"/>
    <w:rsid w:val="00FF27FB"/>
    <w:rsid w:val="00FF4C45"/>
    <w:rsid w:val="00FF545C"/>
    <w:rsid w:val="00FF63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A820074C-1256-4C99-A211-9B324193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line="276" w:lineRule="auto"/>
        <w:jc w:val="right"/>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1B5E2B"/>
    <w:pPr>
      <w:spacing w:line="240" w:lineRule="auto"/>
      <w:jc w:val="left"/>
    </w:pPr>
    <w:rPr>
      <w:rFonts w:ascii="Times New Roman" w:eastAsia="Times New Roman" w:hAnsi="Times New Roman" w:cs="Times New Roman"/>
      <w:sz w:val="24"/>
      <w:szCs w:val="24"/>
      <w:lang w:eastAsia="ru-RU"/>
    </w:rPr>
  </w:style>
  <w:style w:type="paragraph" w:styleId="15">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ок 1 Знак1,.,h:1,H"/>
    <w:basedOn w:val="a3"/>
    <w:next w:val="a3"/>
    <w:link w:val="16"/>
    <w:qFormat/>
    <w:rsid w:val="00F8397E"/>
    <w:pPr>
      <w:keepNext/>
      <w:spacing w:before="240" w:after="60"/>
      <w:jc w:val="center"/>
      <w:outlineLvl w:val="0"/>
    </w:pPr>
    <w:rPr>
      <w:b/>
      <w:bCs/>
      <w:kern w:val="28"/>
      <w:sz w:val="36"/>
      <w:szCs w:val="36"/>
    </w:rPr>
  </w:style>
  <w:style w:type="paragraph" w:styleId="21">
    <w:name w:val="heading 2"/>
    <w:aliases w:val="H2, Знак Знак,H21,Numbered text 3,h2,H22,H23,H24,H211,H25,H212,H221,H231,H241,H2111,H26,H213,H222,H232,H242,H2112,H27,H214,H28,H29,H210,H215,H216,H217,H218,H219,H220,H2110,H223,H2113,H224,H225,H226,H227,H228,H229,H230,H233,H234,H235,H2114"/>
    <w:basedOn w:val="a3"/>
    <w:next w:val="a3"/>
    <w:link w:val="22"/>
    <w:qFormat/>
    <w:rsid w:val="00F8397E"/>
    <w:pPr>
      <w:keepNext/>
      <w:spacing w:after="60"/>
      <w:jc w:val="center"/>
      <w:outlineLvl w:val="1"/>
    </w:pPr>
    <w:rPr>
      <w:b/>
      <w:bCs/>
      <w:sz w:val="30"/>
      <w:szCs w:val="30"/>
    </w:rPr>
  </w:style>
  <w:style w:type="paragraph" w:styleId="31">
    <w:name w:val="heading 3"/>
    <w:aliases w:val=" Знак2,H3,h3,Заголовок 2 Знак + 12 пт"/>
    <w:basedOn w:val="a3"/>
    <w:next w:val="a3"/>
    <w:link w:val="32"/>
    <w:qFormat/>
    <w:rsid w:val="00F8397E"/>
    <w:pPr>
      <w:keepNext/>
      <w:tabs>
        <w:tab w:val="num" w:pos="530"/>
      </w:tabs>
      <w:spacing w:before="240" w:after="60"/>
      <w:ind w:left="1080" w:hanging="720"/>
      <w:jc w:val="both"/>
      <w:outlineLvl w:val="2"/>
    </w:pPr>
    <w:rPr>
      <w:rFonts w:ascii="Arial" w:hAnsi="Arial" w:cs="Arial"/>
      <w:b/>
      <w:bCs/>
    </w:rPr>
  </w:style>
  <w:style w:type="paragraph" w:styleId="40">
    <w:name w:val="heading 4"/>
    <w:aliases w:val="Параграф"/>
    <w:basedOn w:val="a3"/>
    <w:next w:val="a3"/>
    <w:link w:val="41"/>
    <w:qFormat/>
    <w:rsid w:val="00F8397E"/>
    <w:pPr>
      <w:keepNext/>
      <w:jc w:val="right"/>
      <w:outlineLvl w:val="3"/>
    </w:pPr>
    <w:rPr>
      <w:b/>
      <w:bCs/>
      <w:sz w:val="28"/>
      <w:szCs w:val="28"/>
    </w:rPr>
  </w:style>
  <w:style w:type="paragraph" w:styleId="5">
    <w:name w:val="heading 5"/>
    <w:aliases w:val="H5,Çàãîëîâîê 5,Caaieiaie 5,_Подпункт,Текст раздела,Знак30 Знак,Знак30,Заголовок 5 Знак Знак, Знак30 Знак Знак, Знак30 Знак1, Знак30 Знак, Знак30,Знак48 Знак Знак Знак, Знак48 Знак Знак,Знак48 Знак Знак"/>
    <w:basedOn w:val="a3"/>
    <w:next w:val="a3"/>
    <w:link w:val="50"/>
    <w:qFormat/>
    <w:rsid w:val="00F8397E"/>
    <w:pPr>
      <w:keepNext/>
      <w:jc w:val="center"/>
      <w:outlineLvl w:val="4"/>
    </w:pPr>
    <w:rPr>
      <w:sz w:val="28"/>
      <w:szCs w:val="28"/>
    </w:rPr>
  </w:style>
  <w:style w:type="paragraph" w:styleId="6">
    <w:name w:val="heading 6"/>
    <w:aliases w:val="H6,__Подпункт,Текст подраздела,Заголовок 6 Знак1 Знак,Заголовок 6 Знак Знак Знак,Знак26 Знак Знак Знак,Заголовок 6 Знак1 Знак Знак,Заголовок 6 Знак Знак Знак Знак,Знак26 Знак Знак Знак Знак,Заголовок 6 Знак Знак,Знак26 Знак Знак"/>
    <w:basedOn w:val="a3"/>
    <w:next w:val="a3"/>
    <w:link w:val="61"/>
    <w:qFormat/>
    <w:rsid w:val="00C97FA5"/>
    <w:pPr>
      <w:spacing w:before="240" w:after="60"/>
      <w:outlineLvl w:val="5"/>
    </w:pPr>
    <w:rPr>
      <w:b/>
      <w:bCs/>
      <w:sz w:val="22"/>
      <w:szCs w:val="22"/>
      <w:lang w:val="en-US" w:eastAsia="en-US"/>
    </w:rPr>
  </w:style>
  <w:style w:type="paragraph" w:styleId="7">
    <w:name w:val="heading 7"/>
    <w:aliases w:val="Текст пункта Знак Знак,Текст пункта Знак Знак Знак Знак Знак Знак Знак,Текст пункта Знак Знак Знак Знак Знак Знак,Знак27 Знак,Знак27,Заголовок 7 Знак Знак, Знак27 Знак Знак, Знак27 Знак1, Знак27 Знак, Знак27"/>
    <w:basedOn w:val="a3"/>
    <w:next w:val="a3"/>
    <w:link w:val="70"/>
    <w:qFormat/>
    <w:rsid w:val="00C97FA5"/>
    <w:pPr>
      <w:keepNext/>
      <w:widowControl w:val="0"/>
      <w:tabs>
        <w:tab w:val="num" w:pos="0"/>
      </w:tabs>
      <w:suppressAutoHyphens/>
      <w:autoSpaceDE w:val="0"/>
      <w:outlineLvl w:val="6"/>
    </w:pPr>
    <w:rPr>
      <w:rFonts w:eastAsia="Calibri"/>
      <w:lang w:eastAsia="ar-SA"/>
    </w:rPr>
  </w:style>
  <w:style w:type="paragraph" w:styleId="8">
    <w:name w:val="heading 8"/>
    <w:aliases w:val="H8,Переч_а)1),а) список с буквами,Переч. a),Переч. 1),1.1.1 Текст пункта в подразделе,Переч. а),перечиления с деф,перечиления с буквами,а),ïåðå÷èëåíèÿ ñ äåô,Ïåðå÷. à),à) ñïèñîê ñ áóêâàìè,1.1.1 Òåêñò ïóíêòà â ïîäðàçäåëå,ïåðå÷èëåíèÿ ñ áóêâàìè"/>
    <w:basedOn w:val="a3"/>
    <w:next w:val="a3"/>
    <w:link w:val="80"/>
    <w:qFormat/>
    <w:rsid w:val="00F8397E"/>
    <w:pPr>
      <w:tabs>
        <w:tab w:val="num" w:pos="1440"/>
      </w:tabs>
      <w:spacing w:before="240" w:after="60"/>
      <w:ind w:left="1440" w:hanging="1440"/>
      <w:jc w:val="both"/>
      <w:outlineLvl w:val="7"/>
    </w:pPr>
    <w:rPr>
      <w:rFonts w:ascii="Arial" w:hAnsi="Arial" w:cs="Arial"/>
      <w:i/>
      <w:iCs/>
      <w:sz w:val="20"/>
      <w:szCs w:val="20"/>
    </w:rPr>
  </w:style>
  <w:style w:type="paragraph" w:styleId="9">
    <w:name w:val="heading 9"/>
    <w:basedOn w:val="a3"/>
    <w:next w:val="a3"/>
    <w:link w:val="90"/>
    <w:qFormat/>
    <w:rsid w:val="00F8397E"/>
    <w:pPr>
      <w:tabs>
        <w:tab w:val="num" w:pos="1584"/>
      </w:tabs>
      <w:spacing w:before="240" w:after="60"/>
      <w:ind w:left="1584" w:hanging="1584"/>
      <w:jc w:val="both"/>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61">
    <w:name w:val="Заголовок 6 Знак1"/>
    <w:aliases w:val="H6 Знак1,__Подпункт Знак1,Текст подраздела Знак1,Заголовок 6 Знак1 Знак Знак1,Заголовок 6 Знак Знак Знак Знак1,Знак26 Знак Знак Знак Знак1,Заголовок 6 Знак1 Знак Знак Знак,Заголовок 6 Знак Знак Знак Знак Знак,Знак26 Знак Знак Знак1"/>
    <w:link w:val="6"/>
    <w:locked/>
    <w:rsid w:val="00C97FA5"/>
    <w:rPr>
      <w:rFonts w:ascii="Times New Roman" w:eastAsia="Times New Roman" w:hAnsi="Times New Roman" w:cs="Times New Roman"/>
      <w:b/>
      <w:bCs/>
      <w:lang w:val="en-US"/>
    </w:rPr>
  </w:style>
  <w:style w:type="character" w:customStyle="1" w:styleId="70">
    <w:name w:val="Заголовок 7 Знак"/>
    <w:aliases w:val="Текст пункта Знак Знак Знак,Текст пункта Знак Знак Знак Знак Знак Знак Знак Знак,Текст пункта Знак Знак Знак Знак Знак Знак Знак1,Знак27 Знак Знак,Знак27 Знак1,Заголовок 7 Знак Знак Знак, Знак27 Знак Знак Знак, Знак27 Знак1 Знак"/>
    <w:basedOn w:val="a4"/>
    <w:link w:val="7"/>
    <w:rsid w:val="00C97FA5"/>
    <w:rPr>
      <w:rFonts w:ascii="Times New Roman" w:eastAsia="Calibri" w:hAnsi="Times New Roman" w:cs="Times New Roman"/>
      <w:sz w:val="24"/>
      <w:szCs w:val="24"/>
      <w:lang w:eastAsia="ar-SA"/>
    </w:rPr>
  </w:style>
  <w:style w:type="character" w:customStyle="1" w:styleId="60">
    <w:name w:val="Заголовок 6 Знак"/>
    <w:aliases w:val="H6 Знак,__Подпункт Знак,Текст подраздела Знак,Заголовок 6 Знак1 Знак Знак2,Заголовок 6 Знак Знак Знак Знак2,Знак26 Знак Знак Знак Знак2,Заголовок 6 Знак1 Знак Знак Знак1,Заголовок 6 Знак Знак Знак Знак Знак1,Заголовок 6 Знак Знак Знак1"/>
    <w:basedOn w:val="a4"/>
    <w:qFormat/>
    <w:rsid w:val="00C97FA5"/>
    <w:rPr>
      <w:rFonts w:asciiTheme="majorHAnsi" w:eastAsiaTheme="majorEastAsia" w:hAnsiTheme="majorHAnsi" w:cstheme="majorBidi"/>
      <w:i/>
      <w:iCs/>
      <w:color w:val="243F60" w:themeColor="accent1" w:themeShade="7F"/>
      <w:sz w:val="24"/>
      <w:szCs w:val="24"/>
      <w:lang w:eastAsia="ru-RU"/>
    </w:rPr>
  </w:style>
  <w:style w:type="character" w:customStyle="1" w:styleId="17">
    <w:name w:val="Основной текст Знак1"/>
    <w:aliases w:val="body text Знак Знак Знак,Знак Знак1,Знак Знак Знак,Знак Знак3 Знак,Знак1 Знак,Знак1 Знак1 Знак,Основной текст Знак Знак Знак,Основной текст Знак Знак Знак Знак Знак Знак,Основной текст Знак Знак Знак Знак1 Знак Знак,body text Знак1"/>
    <w:link w:val="a7"/>
    <w:locked/>
    <w:rsid w:val="001457F2"/>
    <w:rPr>
      <w:rFonts w:ascii="Times New Roman" w:eastAsia="Times New Roman" w:hAnsi="Times New Roman" w:cs="Times New Roman"/>
      <w:sz w:val="24"/>
    </w:rPr>
  </w:style>
  <w:style w:type="paragraph" w:styleId="a7">
    <w:name w:val="Body Text"/>
    <w:aliases w:val="body text Знак Знак,Знак,Знак Знак,Знак Знак3,Знак1,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Список 1"/>
    <w:basedOn w:val="a3"/>
    <w:link w:val="17"/>
    <w:unhideWhenUsed/>
    <w:qFormat/>
    <w:rsid w:val="001457F2"/>
    <w:pPr>
      <w:spacing w:after="120"/>
      <w:jc w:val="both"/>
    </w:pPr>
    <w:rPr>
      <w:szCs w:val="22"/>
      <w:lang w:eastAsia="en-US"/>
    </w:rPr>
  </w:style>
  <w:style w:type="character" w:customStyle="1" w:styleId="a8">
    <w:name w:val="Основной текст Знак"/>
    <w:aliases w:val="body text Знак,Основной текст Знак Знак Знак Знак1,Основной текст Знак Знак Знак1,Основной текст Знак1 Знак Знак,Основной текст Знак Знак1 Знак Знак, Знак1 Знак"/>
    <w:basedOn w:val="a4"/>
    <w:rsid w:val="001457F2"/>
    <w:rPr>
      <w:rFonts w:ascii="Times New Roman" w:eastAsia="Times New Roman" w:hAnsi="Times New Roman" w:cs="Times New Roman"/>
      <w:sz w:val="24"/>
      <w:szCs w:val="24"/>
      <w:lang w:eastAsia="ru-RU"/>
    </w:rPr>
  </w:style>
  <w:style w:type="paragraph" w:styleId="a9">
    <w:name w:val="List Paragraph"/>
    <w:aliases w:val="Нумерованый список,Bullet List,FooterText,numbered,SL_Абзац списка,Use Case List Paragraph,Маркер,ТЗ список,Абзац списка литеральный,Булет1,1Булет,Paragraphe de liste1,lp1,Bulletr List Paragraph,Мой стиль!,it_List1,_Абзац списка,Абзац Стас"/>
    <w:basedOn w:val="a3"/>
    <w:uiPriority w:val="34"/>
    <w:qFormat/>
    <w:rsid w:val="001457F2"/>
    <w:pPr>
      <w:spacing w:after="200" w:line="276" w:lineRule="auto"/>
      <w:ind w:left="720"/>
      <w:contextualSpacing/>
    </w:pPr>
    <w:rPr>
      <w:sz w:val="22"/>
      <w:szCs w:val="22"/>
      <w:lang w:eastAsia="en-US"/>
    </w:rPr>
  </w:style>
  <w:style w:type="character" w:styleId="aa">
    <w:name w:val="Hyperlink"/>
    <w:basedOn w:val="a4"/>
    <w:uiPriority w:val="99"/>
    <w:unhideWhenUsed/>
    <w:rsid w:val="00EE19D4"/>
    <w:rPr>
      <w:color w:val="0000FF" w:themeColor="hyperlink"/>
      <w:u w:val="single"/>
    </w:rPr>
  </w:style>
  <w:style w:type="character" w:customStyle="1" w:styleId="blk">
    <w:name w:val="blk"/>
    <w:basedOn w:val="a4"/>
    <w:rsid w:val="0059116F"/>
  </w:style>
  <w:style w:type="character" w:customStyle="1" w:styleId="ConsPlusNormal">
    <w:name w:val="ConsPlusNormal Знак"/>
    <w:link w:val="ConsPlusNormal0"/>
    <w:qFormat/>
    <w:locked/>
    <w:rsid w:val="00657DC6"/>
    <w:rPr>
      <w:rFonts w:ascii="Arial" w:hAnsi="Arial" w:cs="Arial"/>
    </w:rPr>
  </w:style>
  <w:style w:type="paragraph" w:customStyle="1" w:styleId="ConsPlusNormal0">
    <w:name w:val="ConsPlusNormal"/>
    <w:link w:val="ConsPlusNormal"/>
    <w:qFormat/>
    <w:rsid w:val="00657DC6"/>
    <w:pPr>
      <w:widowControl w:val="0"/>
      <w:autoSpaceDE w:val="0"/>
      <w:autoSpaceDN w:val="0"/>
      <w:adjustRightInd w:val="0"/>
      <w:spacing w:line="240" w:lineRule="auto"/>
      <w:ind w:firstLine="720"/>
      <w:jc w:val="left"/>
    </w:pPr>
    <w:rPr>
      <w:rFonts w:ascii="Arial" w:hAnsi="Arial" w:cs="Arial"/>
    </w:rPr>
  </w:style>
  <w:style w:type="paragraph" w:customStyle="1" w:styleId="ConsPlusCell">
    <w:name w:val="ConsPlusCell"/>
    <w:link w:val="ConsPlusCell0"/>
    <w:qFormat/>
    <w:rsid w:val="00340E60"/>
    <w:pPr>
      <w:widowControl w:val="0"/>
      <w:autoSpaceDE w:val="0"/>
      <w:autoSpaceDN w:val="0"/>
      <w:adjustRightInd w:val="0"/>
      <w:spacing w:line="240" w:lineRule="auto"/>
      <w:jc w:val="left"/>
    </w:pPr>
    <w:rPr>
      <w:rFonts w:ascii="Arial" w:eastAsia="Times New Roman" w:hAnsi="Arial" w:cs="Arial"/>
      <w:sz w:val="20"/>
      <w:szCs w:val="20"/>
      <w:lang w:eastAsia="ru-RU"/>
    </w:rPr>
  </w:style>
  <w:style w:type="character" w:customStyle="1" w:styleId="ConsPlusCell0">
    <w:name w:val="ConsPlusCell Знак"/>
    <w:link w:val="ConsPlusCell"/>
    <w:locked/>
    <w:rsid w:val="001710FA"/>
    <w:rPr>
      <w:rFonts w:ascii="Arial" w:eastAsia="Times New Roman" w:hAnsi="Arial" w:cs="Arial"/>
      <w:sz w:val="20"/>
      <w:szCs w:val="20"/>
      <w:lang w:eastAsia="ru-RU"/>
    </w:rPr>
  </w:style>
  <w:style w:type="paragraph" w:customStyle="1" w:styleId="18">
    <w:name w:val="Абзац списка1"/>
    <w:basedOn w:val="a3"/>
    <w:rsid w:val="001764DE"/>
    <w:pPr>
      <w:spacing w:after="200" w:line="276" w:lineRule="auto"/>
      <w:ind w:left="720"/>
    </w:pPr>
    <w:rPr>
      <w:rFonts w:ascii="Calibri" w:hAnsi="Calibri" w:cs="Calibri"/>
      <w:sz w:val="22"/>
      <w:szCs w:val="22"/>
    </w:rPr>
  </w:style>
  <w:style w:type="table" w:styleId="ab">
    <w:name w:val="Table Grid"/>
    <w:basedOn w:val="a5"/>
    <w:uiPriority w:val="59"/>
    <w:rsid w:val="002364F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note text"/>
    <w:aliases w:val="Знак11,Знак12,Знак13,Знак15,Знак2,Знак21,Знак6 Знак,Знак7,Знак7 Знак Знак,Знак7 Знак1,Текст сноски Знак Знак,Текст сноски Знак Знак Знак,Знак211,Основной текст с отступом 23,Знак21 Char,Знак1 Char2,body text Char2,Footnote Text Char1,Зна,F1"/>
    <w:basedOn w:val="a3"/>
    <w:link w:val="ad"/>
    <w:unhideWhenUsed/>
    <w:qFormat/>
    <w:rsid w:val="005C013D"/>
    <w:rPr>
      <w:kern w:val="32"/>
      <w:sz w:val="20"/>
      <w:szCs w:val="20"/>
    </w:rPr>
  </w:style>
  <w:style w:type="character" w:customStyle="1" w:styleId="ad">
    <w:name w:val="Текст сноски Знак"/>
    <w:aliases w:val="Знак11 Знак,Знак12 Знак,Знак13 Знак,Знак15 Знак,Знак2 Знак,Знак21 Знак,Знак6 Знак Знак,Знак7 Знак,Знак7 Знак Знак Знак,Знак7 Знак1 Знак,Текст сноски Знак Знак Знак1,Текст сноски Знак Знак Знак Знак,Знак211 Знак,Знак21 Char Знак,F1 Знак"/>
    <w:basedOn w:val="a4"/>
    <w:link w:val="ac"/>
    <w:rsid w:val="005C013D"/>
    <w:rPr>
      <w:rFonts w:ascii="Times New Roman" w:eastAsia="Times New Roman" w:hAnsi="Times New Roman" w:cs="Times New Roman"/>
      <w:kern w:val="32"/>
      <w:sz w:val="20"/>
      <w:szCs w:val="20"/>
      <w:lang w:eastAsia="ru-RU"/>
    </w:rPr>
  </w:style>
  <w:style w:type="character" w:styleId="ae">
    <w:name w:val="footnote reference"/>
    <w:unhideWhenUsed/>
    <w:rsid w:val="005C013D"/>
    <w:rPr>
      <w:rFonts w:ascii="Times New Roman" w:hAnsi="Times New Roman" w:cs="Times New Roman" w:hint="default"/>
      <w:vertAlign w:val="superscript"/>
    </w:rPr>
  </w:style>
  <w:style w:type="paragraph" w:styleId="af">
    <w:name w:val="Document Map"/>
    <w:basedOn w:val="a3"/>
    <w:link w:val="af0"/>
    <w:unhideWhenUsed/>
    <w:rsid w:val="00EB7ED3"/>
    <w:rPr>
      <w:rFonts w:ascii="Tahoma" w:hAnsi="Tahoma" w:cs="Tahoma"/>
      <w:sz w:val="16"/>
      <w:szCs w:val="16"/>
    </w:rPr>
  </w:style>
  <w:style w:type="character" w:customStyle="1" w:styleId="af0">
    <w:name w:val="Схема документа Знак"/>
    <w:basedOn w:val="a4"/>
    <w:link w:val="af"/>
    <w:rsid w:val="00EB7ED3"/>
    <w:rPr>
      <w:rFonts w:ascii="Tahoma" w:eastAsia="Times New Roman" w:hAnsi="Tahoma" w:cs="Tahoma"/>
      <w:sz w:val="16"/>
      <w:szCs w:val="16"/>
      <w:lang w:eastAsia="ru-RU"/>
    </w:rPr>
  </w:style>
  <w:style w:type="character" w:customStyle="1" w:styleId="skypepnhtextspan">
    <w:name w:val="skype_pnh_text_span"/>
    <w:basedOn w:val="a4"/>
    <w:rsid w:val="00916091"/>
  </w:style>
  <w:style w:type="character" w:styleId="af1">
    <w:name w:val="Strong"/>
    <w:basedOn w:val="a4"/>
    <w:qFormat/>
    <w:rsid w:val="00C34A2D"/>
    <w:rPr>
      <w:b/>
      <w:bCs/>
    </w:rPr>
  </w:style>
  <w:style w:type="paragraph" w:styleId="af2">
    <w:name w:val="Normal (Web)"/>
    <w:aliases w:val="Обычный (веб) Знак Знак Знак Знак,Обычный (веб) Знак Знак Знак,Обычный (Web),Обычный (веб) Знак Знак Знак1,Знак Знак Знак1 Знак Знак,Знак Знак6,Обычный (веб) Знак Знак,Обычный (Web) Знак Знак Знак"/>
    <w:basedOn w:val="a3"/>
    <w:link w:val="af3"/>
    <w:unhideWhenUsed/>
    <w:qFormat/>
    <w:rsid w:val="00225E1F"/>
    <w:pPr>
      <w:spacing w:before="100" w:beforeAutospacing="1" w:after="100" w:afterAutospacing="1"/>
    </w:pPr>
  </w:style>
  <w:style w:type="paragraph" w:styleId="af4">
    <w:name w:val="No Spacing"/>
    <w:aliases w:val="Текстовая часть,Текстовый,Обычный 1,для таблиц"/>
    <w:link w:val="af5"/>
    <w:uiPriority w:val="1"/>
    <w:qFormat/>
    <w:rsid w:val="00DB1C4A"/>
    <w:pPr>
      <w:spacing w:line="240" w:lineRule="auto"/>
      <w:jc w:val="left"/>
    </w:pPr>
    <w:rPr>
      <w:rFonts w:ascii="Calibri" w:eastAsia="Times New Roman" w:hAnsi="Calibri" w:cs="Times New Roman"/>
      <w:lang w:eastAsia="ru-RU"/>
    </w:rPr>
  </w:style>
  <w:style w:type="character" w:customStyle="1" w:styleId="af5">
    <w:name w:val="Без интервала Знак"/>
    <w:aliases w:val="Текстовая часть Знак,Текстовый Знак,Обычный 1 Знак,для таблиц Знак"/>
    <w:link w:val="af4"/>
    <w:uiPriority w:val="1"/>
    <w:qFormat/>
    <w:locked/>
    <w:rsid w:val="008C6580"/>
    <w:rPr>
      <w:rFonts w:ascii="Calibri" w:eastAsia="Times New Roman" w:hAnsi="Calibri" w:cs="Times New Roman"/>
      <w:lang w:eastAsia="ru-RU"/>
    </w:rPr>
  </w:style>
  <w:style w:type="character" w:customStyle="1" w:styleId="apple-converted-space">
    <w:name w:val="apple-converted-space"/>
    <w:basedOn w:val="a4"/>
    <w:rsid w:val="00BF39A2"/>
  </w:style>
  <w:style w:type="paragraph" w:customStyle="1" w:styleId="af6">
    <w:name w:val="Таблицы (моноширинный)"/>
    <w:basedOn w:val="a3"/>
    <w:next w:val="a3"/>
    <w:rsid w:val="00947506"/>
    <w:pPr>
      <w:suppressAutoHyphens/>
      <w:jc w:val="both"/>
    </w:pPr>
    <w:rPr>
      <w:rFonts w:ascii="Courier New" w:hAnsi="Courier New" w:cs="Courier New"/>
      <w:sz w:val="20"/>
      <w:szCs w:val="20"/>
      <w:lang w:eastAsia="ar-SA"/>
    </w:rPr>
  </w:style>
  <w:style w:type="paragraph" w:styleId="af7">
    <w:name w:val="Balloon Text"/>
    <w:basedOn w:val="a3"/>
    <w:link w:val="af8"/>
    <w:unhideWhenUsed/>
    <w:rsid w:val="00E2153E"/>
    <w:rPr>
      <w:rFonts w:ascii="Tahoma" w:hAnsi="Tahoma" w:cs="Tahoma"/>
      <w:sz w:val="16"/>
      <w:szCs w:val="16"/>
    </w:rPr>
  </w:style>
  <w:style w:type="character" w:customStyle="1" w:styleId="af8">
    <w:name w:val="Текст выноски Знак"/>
    <w:basedOn w:val="a4"/>
    <w:link w:val="af7"/>
    <w:rsid w:val="00E2153E"/>
    <w:rPr>
      <w:rFonts w:ascii="Tahoma" w:eastAsia="Times New Roman" w:hAnsi="Tahoma" w:cs="Tahoma"/>
      <w:sz w:val="16"/>
      <w:szCs w:val="16"/>
      <w:lang w:eastAsia="ru-RU"/>
    </w:rPr>
  </w:style>
  <w:style w:type="paragraph" w:styleId="af9">
    <w:name w:val="Title"/>
    <w:aliases w:val="Çàãîëîâîê,Caaieiaie,Caaieiaie Знак Знак Знак,Caaieiaie Знак Знак Знак Знак Знак,Çàãîëîâîê1,Caaieiaie1,Caaieiaie Знак Знак Знак1,Знак Знак Знак Знак Знак Знак Знак Знак"/>
    <w:basedOn w:val="a3"/>
    <w:link w:val="afa"/>
    <w:uiPriority w:val="10"/>
    <w:qFormat/>
    <w:rsid w:val="008C6580"/>
    <w:pPr>
      <w:widowControl w:val="0"/>
      <w:autoSpaceDE w:val="0"/>
      <w:autoSpaceDN w:val="0"/>
      <w:adjustRightInd w:val="0"/>
      <w:jc w:val="center"/>
    </w:pPr>
    <w:rPr>
      <w:b/>
      <w:bCs/>
      <w:sz w:val="28"/>
      <w:szCs w:val="28"/>
    </w:rPr>
  </w:style>
  <w:style w:type="character" w:customStyle="1" w:styleId="afa">
    <w:name w:val="Название Знак"/>
    <w:aliases w:val="Çàãîëîâîê Знак,Caaieiaie Знак,Caaieiaie Знак Знак Знак Знак,Caaieiaie Знак Знак Знак Знак Знак Знак,Çàãîëîâîê1 Знак,Caaieiaie1 Знак,Caaieiaie Знак Знак Знак1 Знак,Знак Знак Знак Знак Знак Знак Знак Знак Знак1"/>
    <w:basedOn w:val="a4"/>
    <w:link w:val="af9"/>
    <w:uiPriority w:val="10"/>
    <w:rsid w:val="008C6580"/>
    <w:rPr>
      <w:rFonts w:ascii="Times New Roman" w:eastAsia="Times New Roman" w:hAnsi="Times New Roman" w:cs="Times New Roman"/>
      <w:b/>
      <w:bCs/>
      <w:sz w:val="28"/>
      <w:szCs w:val="28"/>
      <w:lang w:eastAsia="ru-RU"/>
    </w:rPr>
  </w:style>
  <w:style w:type="paragraph" w:styleId="afb">
    <w:name w:val="header"/>
    <w:basedOn w:val="a3"/>
    <w:link w:val="afc"/>
    <w:uiPriority w:val="99"/>
    <w:unhideWhenUsed/>
    <w:rsid w:val="008C6580"/>
    <w:pPr>
      <w:tabs>
        <w:tab w:val="center" w:pos="4677"/>
        <w:tab w:val="right" w:pos="9355"/>
      </w:tabs>
    </w:pPr>
  </w:style>
  <w:style w:type="character" w:customStyle="1" w:styleId="afc">
    <w:name w:val="Верхний колонтитул Знак"/>
    <w:basedOn w:val="a4"/>
    <w:link w:val="afb"/>
    <w:uiPriority w:val="99"/>
    <w:rsid w:val="008C6580"/>
    <w:rPr>
      <w:rFonts w:ascii="Times New Roman" w:eastAsia="Times New Roman" w:hAnsi="Times New Roman" w:cs="Times New Roman"/>
      <w:sz w:val="24"/>
      <w:szCs w:val="24"/>
      <w:lang w:eastAsia="ru-RU"/>
    </w:rPr>
  </w:style>
  <w:style w:type="character" w:customStyle="1" w:styleId="u">
    <w:name w:val="u"/>
    <w:basedOn w:val="a4"/>
    <w:rsid w:val="008C6580"/>
  </w:style>
  <w:style w:type="character" w:customStyle="1" w:styleId="f">
    <w:name w:val="f"/>
    <w:basedOn w:val="a4"/>
    <w:rsid w:val="008C6580"/>
  </w:style>
  <w:style w:type="character" w:customStyle="1" w:styleId="afd">
    <w:name w:val="Гипертекстовая ссылка"/>
    <w:rsid w:val="008C6580"/>
    <w:rPr>
      <w:rFonts w:cs="Times New Roman"/>
      <w:color w:val="106BBE"/>
    </w:rPr>
  </w:style>
  <w:style w:type="paragraph" w:customStyle="1" w:styleId="19">
    <w:name w:val="Без интервала1"/>
    <w:link w:val="NoSpacingChar"/>
    <w:rsid w:val="008C6580"/>
    <w:pPr>
      <w:spacing w:line="240" w:lineRule="auto"/>
      <w:jc w:val="left"/>
    </w:pPr>
    <w:rPr>
      <w:rFonts w:ascii="Calibri" w:eastAsia="Calibri" w:hAnsi="Calibri" w:cs="Times New Roman"/>
    </w:rPr>
  </w:style>
  <w:style w:type="character" w:customStyle="1" w:styleId="NoSpacingChar">
    <w:name w:val="No Spacing Char"/>
    <w:link w:val="19"/>
    <w:locked/>
    <w:rsid w:val="008C6580"/>
    <w:rPr>
      <w:rFonts w:ascii="Calibri" w:eastAsia="Calibri" w:hAnsi="Calibri" w:cs="Times New Roman"/>
    </w:rPr>
  </w:style>
  <w:style w:type="character" w:customStyle="1" w:styleId="afe">
    <w:name w:val="Нижний колонтитул Знак"/>
    <w:basedOn w:val="a4"/>
    <w:link w:val="aff"/>
    <w:rsid w:val="00AE19C2"/>
    <w:rPr>
      <w:rFonts w:ascii="Times New Roman" w:eastAsia="Times New Roman" w:hAnsi="Times New Roman" w:cs="Times New Roman"/>
      <w:sz w:val="24"/>
      <w:szCs w:val="24"/>
      <w:lang w:eastAsia="ru-RU"/>
    </w:rPr>
  </w:style>
  <w:style w:type="paragraph" w:styleId="aff">
    <w:name w:val="footer"/>
    <w:basedOn w:val="a3"/>
    <w:link w:val="afe"/>
    <w:unhideWhenUsed/>
    <w:rsid w:val="00AE19C2"/>
    <w:pPr>
      <w:tabs>
        <w:tab w:val="center" w:pos="4677"/>
        <w:tab w:val="right" w:pos="9355"/>
      </w:tabs>
      <w:jc w:val="both"/>
    </w:pPr>
  </w:style>
  <w:style w:type="paragraph" w:customStyle="1" w:styleId="aff0">
    <w:name w:val="Прижатый влево"/>
    <w:basedOn w:val="a3"/>
    <w:next w:val="a3"/>
    <w:rsid w:val="00AE19C2"/>
    <w:pPr>
      <w:widowControl w:val="0"/>
      <w:autoSpaceDE w:val="0"/>
      <w:autoSpaceDN w:val="0"/>
      <w:adjustRightInd w:val="0"/>
    </w:pPr>
    <w:rPr>
      <w:rFonts w:ascii="Arial" w:eastAsiaTheme="minorEastAsia" w:hAnsi="Arial" w:cs="Arial"/>
    </w:rPr>
  </w:style>
  <w:style w:type="paragraph" w:customStyle="1" w:styleId="aff1">
    <w:name w:val="Базовый"/>
    <w:link w:val="aff2"/>
    <w:rsid w:val="0004025E"/>
    <w:pPr>
      <w:suppressAutoHyphens/>
      <w:spacing w:after="200"/>
      <w:jc w:val="left"/>
    </w:pPr>
    <w:rPr>
      <w:rFonts w:ascii="Calibri" w:eastAsia="Lucida Sans Unicode" w:hAnsi="Calibri"/>
      <w:lang w:eastAsia="ru-RU"/>
    </w:rPr>
  </w:style>
  <w:style w:type="character" w:customStyle="1" w:styleId="aff3">
    <w:name w:val="Основной текст_"/>
    <w:basedOn w:val="a4"/>
    <w:link w:val="1a"/>
    <w:rsid w:val="0004025E"/>
    <w:rPr>
      <w:rFonts w:ascii="Times New Roman" w:eastAsia="Times New Roman" w:hAnsi="Times New Roman" w:cs="Times New Roman"/>
      <w:sz w:val="23"/>
      <w:szCs w:val="23"/>
      <w:shd w:val="clear" w:color="auto" w:fill="FFFFFF"/>
    </w:rPr>
  </w:style>
  <w:style w:type="paragraph" w:customStyle="1" w:styleId="1a">
    <w:name w:val="Основной текст1"/>
    <w:basedOn w:val="a3"/>
    <w:link w:val="aff3"/>
    <w:rsid w:val="0004025E"/>
    <w:pPr>
      <w:shd w:val="clear" w:color="auto" w:fill="FFFFFF"/>
      <w:spacing w:line="0" w:lineRule="atLeast"/>
    </w:pPr>
    <w:rPr>
      <w:sz w:val="23"/>
      <w:szCs w:val="23"/>
      <w:lang w:eastAsia="en-US"/>
    </w:rPr>
  </w:style>
  <w:style w:type="numbering" w:customStyle="1" w:styleId="1b">
    <w:name w:val="Нет списка1"/>
    <w:next w:val="a6"/>
    <w:semiHidden/>
    <w:unhideWhenUsed/>
    <w:rsid w:val="0004025E"/>
  </w:style>
  <w:style w:type="character" w:styleId="aff4">
    <w:name w:val="FollowedHyperlink"/>
    <w:basedOn w:val="a4"/>
    <w:unhideWhenUsed/>
    <w:rsid w:val="0004025E"/>
    <w:rPr>
      <w:color w:val="800080"/>
      <w:u w:val="single"/>
    </w:rPr>
  </w:style>
  <w:style w:type="paragraph" w:customStyle="1" w:styleId="xl66">
    <w:name w:val="xl66"/>
    <w:basedOn w:val="a3"/>
    <w:uiPriority w:val="99"/>
    <w:rsid w:val="000402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1"/>
      <w:szCs w:val="21"/>
    </w:rPr>
  </w:style>
  <w:style w:type="paragraph" w:customStyle="1" w:styleId="xl67">
    <w:name w:val="xl67"/>
    <w:basedOn w:val="a3"/>
    <w:uiPriority w:val="99"/>
    <w:rsid w:val="000402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1"/>
      <w:szCs w:val="21"/>
    </w:rPr>
  </w:style>
  <w:style w:type="paragraph" w:customStyle="1" w:styleId="xl68">
    <w:name w:val="xl68"/>
    <w:basedOn w:val="a3"/>
    <w:uiPriority w:val="99"/>
    <w:rsid w:val="0004025E"/>
    <w:pPr>
      <w:pBdr>
        <w:bottom w:val="single" w:sz="8" w:space="0" w:color="auto"/>
        <w:right w:val="single" w:sz="8" w:space="0" w:color="auto"/>
      </w:pBdr>
      <w:spacing w:before="100" w:beforeAutospacing="1" w:after="100" w:afterAutospacing="1"/>
      <w:jc w:val="center"/>
      <w:textAlignment w:val="center"/>
    </w:pPr>
    <w:rPr>
      <w:rFonts w:ascii="Arial" w:hAnsi="Arial" w:cs="Arial"/>
      <w:sz w:val="21"/>
      <w:szCs w:val="21"/>
    </w:rPr>
  </w:style>
  <w:style w:type="paragraph" w:customStyle="1" w:styleId="xl69">
    <w:name w:val="xl69"/>
    <w:basedOn w:val="a3"/>
    <w:uiPriority w:val="99"/>
    <w:rsid w:val="0004025E"/>
    <w:pPr>
      <w:spacing w:before="100" w:beforeAutospacing="1" w:after="100" w:afterAutospacing="1"/>
      <w:jc w:val="center"/>
      <w:textAlignment w:val="center"/>
    </w:pPr>
  </w:style>
  <w:style w:type="paragraph" w:customStyle="1" w:styleId="xl70">
    <w:name w:val="xl70"/>
    <w:basedOn w:val="a3"/>
    <w:uiPriority w:val="99"/>
    <w:rsid w:val="0004025E"/>
    <w:pPr>
      <w:spacing w:before="100" w:beforeAutospacing="1" w:after="100" w:afterAutospacing="1"/>
      <w:jc w:val="center"/>
      <w:textAlignment w:val="center"/>
    </w:pPr>
  </w:style>
  <w:style w:type="paragraph" w:customStyle="1" w:styleId="xl71">
    <w:name w:val="xl71"/>
    <w:basedOn w:val="a3"/>
    <w:uiPriority w:val="99"/>
    <w:rsid w:val="000402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72">
    <w:name w:val="xl72"/>
    <w:basedOn w:val="a3"/>
    <w:uiPriority w:val="99"/>
    <w:rsid w:val="000402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3">
    <w:name w:val="xl73"/>
    <w:basedOn w:val="a3"/>
    <w:uiPriority w:val="99"/>
    <w:rsid w:val="000402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74">
    <w:name w:val="xl74"/>
    <w:basedOn w:val="a3"/>
    <w:uiPriority w:val="99"/>
    <w:rsid w:val="000402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555555"/>
      <w:sz w:val="16"/>
      <w:szCs w:val="16"/>
    </w:rPr>
  </w:style>
  <w:style w:type="paragraph" w:customStyle="1" w:styleId="xl75">
    <w:name w:val="xl75"/>
    <w:basedOn w:val="a3"/>
    <w:uiPriority w:val="99"/>
    <w:rsid w:val="000402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6">
    <w:name w:val="xl76"/>
    <w:basedOn w:val="a3"/>
    <w:uiPriority w:val="99"/>
    <w:rsid w:val="0004025E"/>
    <w:pPr>
      <w:spacing w:before="100" w:beforeAutospacing="1" w:after="100" w:afterAutospacing="1"/>
      <w:jc w:val="center"/>
      <w:textAlignment w:val="center"/>
    </w:pPr>
    <w:rPr>
      <w:rFonts w:ascii="Arial" w:hAnsi="Arial" w:cs="Arial"/>
      <w:color w:val="000000"/>
    </w:rPr>
  </w:style>
  <w:style w:type="paragraph" w:customStyle="1" w:styleId="xl77">
    <w:name w:val="xl77"/>
    <w:basedOn w:val="a3"/>
    <w:uiPriority w:val="99"/>
    <w:rsid w:val="0004025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21"/>
      <w:szCs w:val="21"/>
    </w:rPr>
  </w:style>
  <w:style w:type="paragraph" w:customStyle="1" w:styleId="xl78">
    <w:name w:val="xl78"/>
    <w:basedOn w:val="a3"/>
    <w:uiPriority w:val="99"/>
    <w:rsid w:val="0004025E"/>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79">
    <w:name w:val="xl79"/>
    <w:basedOn w:val="a3"/>
    <w:uiPriority w:val="99"/>
    <w:rsid w:val="000402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1"/>
      <w:szCs w:val="21"/>
    </w:rPr>
  </w:style>
  <w:style w:type="paragraph" w:customStyle="1" w:styleId="xl80">
    <w:name w:val="xl80"/>
    <w:basedOn w:val="a3"/>
    <w:uiPriority w:val="99"/>
    <w:rsid w:val="000402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1"/>
      <w:szCs w:val="21"/>
    </w:rPr>
  </w:style>
  <w:style w:type="paragraph" w:customStyle="1" w:styleId="xl81">
    <w:name w:val="xl81"/>
    <w:basedOn w:val="a3"/>
    <w:uiPriority w:val="99"/>
    <w:rsid w:val="000402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82">
    <w:name w:val="xl82"/>
    <w:basedOn w:val="a3"/>
    <w:uiPriority w:val="99"/>
    <w:rsid w:val="000402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83">
    <w:name w:val="xl83"/>
    <w:basedOn w:val="a3"/>
    <w:uiPriority w:val="99"/>
    <w:rsid w:val="000402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84">
    <w:name w:val="xl84"/>
    <w:basedOn w:val="a3"/>
    <w:uiPriority w:val="99"/>
    <w:rsid w:val="0004025E"/>
    <w:pPr>
      <w:spacing w:before="100" w:beforeAutospacing="1" w:after="100" w:afterAutospacing="1"/>
      <w:jc w:val="center"/>
      <w:textAlignment w:val="center"/>
    </w:pPr>
    <w:rPr>
      <w:rFonts w:ascii="Arial" w:hAnsi="Arial" w:cs="Arial"/>
      <w:b/>
      <w:bCs/>
    </w:rPr>
  </w:style>
  <w:style w:type="paragraph" w:customStyle="1" w:styleId="xl85">
    <w:name w:val="xl85"/>
    <w:basedOn w:val="a3"/>
    <w:uiPriority w:val="99"/>
    <w:rsid w:val="000402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86">
    <w:name w:val="xl86"/>
    <w:basedOn w:val="a3"/>
    <w:uiPriority w:val="99"/>
    <w:rsid w:val="0004025E"/>
    <w:pPr>
      <w:pBdr>
        <w:bottom w:val="single" w:sz="8" w:space="0" w:color="auto"/>
        <w:right w:val="single" w:sz="8" w:space="0" w:color="auto"/>
      </w:pBdr>
      <w:spacing w:before="100" w:beforeAutospacing="1" w:after="100" w:afterAutospacing="1"/>
      <w:jc w:val="center"/>
      <w:textAlignment w:val="center"/>
    </w:pPr>
    <w:rPr>
      <w:rFonts w:ascii="Arial" w:hAnsi="Arial" w:cs="Arial"/>
      <w:sz w:val="21"/>
      <w:szCs w:val="21"/>
    </w:rPr>
  </w:style>
  <w:style w:type="paragraph" w:customStyle="1" w:styleId="xl87">
    <w:name w:val="xl87"/>
    <w:basedOn w:val="a3"/>
    <w:uiPriority w:val="99"/>
    <w:rsid w:val="000402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88">
    <w:name w:val="xl88"/>
    <w:basedOn w:val="a3"/>
    <w:uiPriority w:val="99"/>
    <w:rsid w:val="000402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89">
    <w:name w:val="xl89"/>
    <w:basedOn w:val="a3"/>
    <w:uiPriority w:val="99"/>
    <w:rsid w:val="0004025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1"/>
      <w:szCs w:val="21"/>
    </w:rPr>
  </w:style>
  <w:style w:type="paragraph" w:customStyle="1" w:styleId="xl90">
    <w:name w:val="xl90"/>
    <w:basedOn w:val="a3"/>
    <w:uiPriority w:val="99"/>
    <w:rsid w:val="0004025E"/>
    <w:pPr>
      <w:pBdr>
        <w:bottom w:val="single" w:sz="8" w:space="0" w:color="auto"/>
        <w:right w:val="single" w:sz="8" w:space="0" w:color="auto"/>
      </w:pBdr>
      <w:spacing w:before="100" w:beforeAutospacing="1" w:after="100" w:afterAutospacing="1"/>
      <w:jc w:val="center"/>
      <w:textAlignment w:val="center"/>
    </w:pPr>
    <w:rPr>
      <w:rFonts w:ascii="Arial" w:hAnsi="Arial" w:cs="Arial"/>
      <w:color w:val="FF0000"/>
      <w:sz w:val="21"/>
      <w:szCs w:val="21"/>
    </w:rPr>
  </w:style>
  <w:style w:type="paragraph" w:customStyle="1" w:styleId="xl91">
    <w:name w:val="xl91"/>
    <w:basedOn w:val="a3"/>
    <w:uiPriority w:val="99"/>
    <w:rsid w:val="0004025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1"/>
      <w:szCs w:val="21"/>
    </w:rPr>
  </w:style>
  <w:style w:type="paragraph" w:customStyle="1" w:styleId="xl92">
    <w:name w:val="xl92"/>
    <w:basedOn w:val="a3"/>
    <w:uiPriority w:val="99"/>
    <w:rsid w:val="000402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93">
    <w:name w:val="xl93"/>
    <w:basedOn w:val="a3"/>
    <w:uiPriority w:val="99"/>
    <w:rsid w:val="000402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94">
    <w:name w:val="xl94"/>
    <w:basedOn w:val="a3"/>
    <w:uiPriority w:val="99"/>
    <w:rsid w:val="0004025E"/>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5">
    <w:name w:val="xl95"/>
    <w:basedOn w:val="a3"/>
    <w:uiPriority w:val="99"/>
    <w:rsid w:val="0004025E"/>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6">
    <w:name w:val="xl96"/>
    <w:basedOn w:val="a3"/>
    <w:uiPriority w:val="99"/>
    <w:rsid w:val="0004025E"/>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7">
    <w:name w:val="xl97"/>
    <w:basedOn w:val="a3"/>
    <w:uiPriority w:val="99"/>
    <w:rsid w:val="000402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26282F"/>
      <w:sz w:val="21"/>
      <w:szCs w:val="21"/>
    </w:rPr>
  </w:style>
  <w:style w:type="paragraph" w:customStyle="1" w:styleId="xl98">
    <w:name w:val="xl98"/>
    <w:basedOn w:val="a3"/>
    <w:uiPriority w:val="99"/>
    <w:rsid w:val="0004025E"/>
    <w:pPr>
      <w:pBdr>
        <w:left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3"/>
    <w:uiPriority w:val="99"/>
    <w:rsid w:val="0004025E"/>
    <w:pPr>
      <w:pBdr>
        <w:left w:val="single" w:sz="8" w:space="0" w:color="auto"/>
        <w:right w:val="single" w:sz="8" w:space="0" w:color="auto"/>
      </w:pBdr>
      <w:spacing w:before="100" w:beforeAutospacing="1" w:after="100" w:afterAutospacing="1"/>
      <w:jc w:val="center"/>
      <w:textAlignment w:val="center"/>
    </w:pPr>
  </w:style>
  <w:style w:type="paragraph" w:customStyle="1" w:styleId="xl100">
    <w:name w:val="xl100"/>
    <w:basedOn w:val="a3"/>
    <w:uiPriority w:val="99"/>
    <w:rsid w:val="0004025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color w:val="26282F"/>
      <w:sz w:val="21"/>
      <w:szCs w:val="21"/>
    </w:rPr>
  </w:style>
  <w:style w:type="paragraph" w:customStyle="1" w:styleId="xl101">
    <w:name w:val="xl101"/>
    <w:basedOn w:val="a3"/>
    <w:uiPriority w:val="99"/>
    <w:rsid w:val="0004025E"/>
    <w:pPr>
      <w:pBdr>
        <w:top w:val="single" w:sz="8" w:space="0" w:color="auto"/>
        <w:bottom w:val="single" w:sz="8" w:space="0" w:color="auto"/>
      </w:pBdr>
      <w:spacing w:before="100" w:beforeAutospacing="1" w:after="100" w:afterAutospacing="1"/>
      <w:jc w:val="center"/>
      <w:textAlignment w:val="center"/>
    </w:pPr>
    <w:rPr>
      <w:rFonts w:ascii="Arial" w:hAnsi="Arial" w:cs="Arial"/>
      <w:b/>
      <w:bCs/>
      <w:color w:val="26282F"/>
      <w:sz w:val="21"/>
      <w:szCs w:val="21"/>
    </w:rPr>
  </w:style>
  <w:style w:type="paragraph" w:customStyle="1" w:styleId="xl102">
    <w:name w:val="xl102"/>
    <w:basedOn w:val="a3"/>
    <w:uiPriority w:val="99"/>
    <w:rsid w:val="000402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26282F"/>
      <w:sz w:val="21"/>
      <w:szCs w:val="21"/>
    </w:rPr>
  </w:style>
  <w:style w:type="paragraph" w:customStyle="1" w:styleId="aff5">
    <w:name w:val="Нормальный (таблица)"/>
    <w:basedOn w:val="a3"/>
    <w:next w:val="a3"/>
    <w:rsid w:val="0004025E"/>
    <w:pPr>
      <w:widowControl w:val="0"/>
      <w:autoSpaceDE w:val="0"/>
      <w:autoSpaceDN w:val="0"/>
      <w:adjustRightInd w:val="0"/>
      <w:jc w:val="both"/>
    </w:pPr>
    <w:rPr>
      <w:rFonts w:ascii="Arial" w:eastAsiaTheme="minorEastAsia" w:hAnsi="Arial" w:cs="Arial"/>
    </w:rPr>
  </w:style>
  <w:style w:type="paragraph" w:customStyle="1" w:styleId="ConsPlusNonformat">
    <w:name w:val="ConsPlusNonformat"/>
    <w:link w:val="ConsPlusNonformat0"/>
    <w:qFormat/>
    <w:rsid w:val="002B36C7"/>
    <w:pPr>
      <w:widowControl w:val="0"/>
      <w:autoSpaceDE w:val="0"/>
      <w:autoSpaceDN w:val="0"/>
      <w:adjustRightInd w:val="0"/>
      <w:spacing w:line="240" w:lineRule="auto"/>
      <w:jc w:val="left"/>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qFormat/>
    <w:rsid w:val="002B36C7"/>
    <w:rPr>
      <w:rFonts w:ascii="Courier New" w:eastAsia="Times New Roman" w:hAnsi="Courier New" w:cs="Courier New"/>
      <w:sz w:val="20"/>
      <w:szCs w:val="20"/>
      <w:lang w:eastAsia="ru-RU"/>
    </w:rPr>
  </w:style>
  <w:style w:type="character" w:customStyle="1" w:styleId="16">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4"/>
    <w:link w:val="15"/>
    <w:qFormat/>
    <w:rsid w:val="00F8397E"/>
    <w:rPr>
      <w:rFonts w:ascii="Times New Roman" w:eastAsia="Times New Roman" w:hAnsi="Times New Roman" w:cs="Times New Roman"/>
      <w:b/>
      <w:bCs/>
      <w:kern w:val="28"/>
      <w:sz w:val="36"/>
      <w:szCs w:val="36"/>
      <w:lang w:eastAsia="ru-RU"/>
    </w:rPr>
  </w:style>
  <w:style w:type="character" w:customStyle="1" w:styleId="22">
    <w:name w:val="Заголовок 2 Знак"/>
    <w:aliases w:val="H2 Знак, Знак Знак Знак,H21 Знак,Numbered text 3 Знак,h2 Знак,H22 Знак,H23 Знак,H24 Знак,H211 Знак,H25 Знак,H212 Знак,H221 Знак,H231 Знак,H241 Знак,H2111 Знак,H26 Знак,H213 Знак,H222 Знак,H232 Знак,H242 Знак,H2112 Знак,H27 Знак,H28 Знак"/>
    <w:basedOn w:val="a4"/>
    <w:link w:val="21"/>
    <w:rsid w:val="00F8397E"/>
    <w:rPr>
      <w:rFonts w:ascii="Times New Roman" w:eastAsia="Times New Roman" w:hAnsi="Times New Roman" w:cs="Times New Roman"/>
      <w:b/>
      <w:bCs/>
      <w:sz w:val="30"/>
      <w:szCs w:val="30"/>
      <w:lang w:eastAsia="ru-RU"/>
    </w:rPr>
  </w:style>
  <w:style w:type="character" w:customStyle="1" w:styleId="32">
    <w:name w:val="Заголовок 3 Знак"/>
    <w:aliases w:val=" Знак2 Знак,H3 Знак,h3 Знак,Заголовок 2 Знак + 12 пт Знак"/>
    <w:basedOn w:val="a4"/>
    <w:link w:val="31"/>
    <w:rsid w:val="00F8397E"/>
    <w:rPr>
      <w:rFonts w:ascii="Arial" w:eastAsia="Times New Roman" w:hAnsi="Arial" w:cs="Arial"/>
      <w:b/>
      <w:bCs/>
      <w:sz w:val="24"/>
      <w:szCs w:val="24"/>
      <w:lang w:eastAsia="ru-RU"/>
    </w:rPr>
  </w:style>
  <w:style w:type="character" w:customStyle="1" w:styleId="41">
    <w:name w:val="Заголовок 4 Знак"/>
    <w:aliases w:val="Параграф Знак"/>
    <w:basedOn w:val="a4"/>
    <w:link w:val="40"/>
    <w:rsid w:val="00F8397E"/>
    <w:rPr>
      <w:rFonts w:ascii="Times New Roman" w:eastAsia="Times New Roman" w:hAnsi="Times New Roman" w:cs="Times New Roman"/>
      <w:b/>
      <w:bCs/>
      <w:sz w:val="28"/>
      <w:szCs w:val="28"/>
      <w:lang w:eastAsia="ru-RU"/>
    </w:rPr>
  </w:style>
  <w:style w:type="character" w:customStyle="1" w:styleId="50">
    <w:name w:val="Заголовок 5 Знак"/>
    <w:aliases w:val="H5 Знак,Çàãîëîâîê 5 Знак,Caaieiaie 5 Знак,_Подпункт Знак,Текст раздела Знак,Знак30 Знак Знак,Знак30 Знак1,Заголовок 5 Знак Знак Знак, Знак30 Знак Знак Знак, Знак30 Знак1 Знак, Знак30 Знак Знак1, Знак30 Знак2,Знак48 Знак Знак Знак Знак"/>
    <w:basedOn w:val="a4"/>
    <w:link w:val="5"/>
    <w:rsid w:val="00F8397E"/>
    <w:rPr>
      <w:rFonts w:ascii="Times New Roman" w:eastAsia="Times New Roman" w:hAnsi="Times New Roman" w:cs="Times New Roman"/>
      <w:sz w:val="28"/>
      <w:szCs w:val="28"/>
      <w:lang w:eastAsia="ru-RU"/>
    </w:rPr>
  </w:style>
  <w:style w:type="character" w:customStyle="1" w:styleId="80">
    <w:name w:val="Заголовок 8 Знак"/>
    <w:aliases w:val="H8 Знак,Переч_а)1) Знак,а) список с буквами Знак,Переч. a) Знак,Переч. 1) Знак,1.1.1 Текст пункта в подразделе Знак,Переч. а) Знак,перечиления с деф Знак,перечиления с буквами Знак,а) Знак,ïåðå÷èëåíèÿ ñ äåô Знак,Ïåðå÷. à) Знак"/>
    <w:basedOn w:val="a4"/>
    <w:link w:val="8"/>
    <w:rsid w:val="00F8397E"/>
    <w:rPr>
      <w:rFonts w:ascii="Arial" w:eastAsia="Times New Roman" w:hAnsi="Arial" w:cs="Arial"/>
      <w:i/>
      <w:iCs/>
      <w:sz w:val="20"/>
      <w:szCs w:val="20"/>
      <w:lang w:eastAsia="ru-RU"/>
    </w:rPr>
  </w:style>
  <w:style w:type="character" w:customStyle="1" w:styleId="90">
    <w:name w:val="Заголовок 9 Знак"/>
    <w:basedOn w:val="a4"/>
    <w:link w:val="9"/>
    <w:rsid w:val="00F8397E"/>
    <w:rPr>
      <w:rFonts w:ascii="Arial" w:eastAsia="Times New Roman" w:hAnsi="Arial" w:cs="Arial"/>
      <w:b/>
      <w:bCs/>
      <w:i/>
      <w:iCs/>
      <w:sz w:val="18"/>
      <w:szCs w:val="18"/>
      <w:lang w:eastAsia="ru-RU"/>
    </w:rPr>
  </w:style>
  <w:style w:type="character" w:customStyle="1" w:styleId="Heading2Char">
    <w:name w:val="Heading 2 Char"/>
    <w:aliases w:val="H2 Char"/>
    <w:basedOn w:val="a4"/>
    <w:uiPriority w:val="99"/>
    <w:locked/>
    <w:rsid w:val="00F8397E"/>
    <w:rPr>
      <w:rFonts w:ascii="Times New Roman" w:hAnsi="Times New Roman" w:cs="Times New Roman"/>
      <w:b/>
      <w:bCs/>
      <w:lang w:eastAsia="ru-RU"/>
    </w:rPr>
  </w:style>
  <w:style w:type="character" w:customStyle="1" w:styleId="Heading3Char">
    <w:name w:val="Heading 3 Char"/>
    <w:aliases w:val="Знак2 Char"/>
    <w:basedOn w:val="a4"/>
    <w:uiPriority w:val="99"/>
    <w:locked/>
    <w:rsid w:val="00F8397E"/>
    <w:rPr>
      <w:rFonts w:ascii="Arial" w:hAnsi="Arial" w:cs="Arial"/>
      <w:b/>
      <w:bCs/>
      <w:sz w:val="26"/>
      <w:szCs w:val="26"/>
      <w:lang w:eastAsia="ru-RU"/>
    </w:rPr>
  </w:style>
  <w:style w:type="paragraph" w:styleId="1c">
    <w:name w:val="toc 1"/>
    <w:basedOn w:val="a3"/>
    <w:next w:val="a3"/>
    <w:autoRedefine/>
    <w:qFormat/>
    <w:rsid w:val="00F8397E"/>
    <w:pPr>
      <w:spacing w:before="120" w:after="120"/>
    </w:pPr>
    <w:rPr>
      <w:rFonts w:ascii="Arial" w:hAnsi="Arial" w:cs="Arial"/>
    </w:rPr>
  </w:style>
  <w:style w:type="paragraph" w:styleId="2">
    <w:name w:val="Body Text 2"/>
    <w:basedOn w:val="a3"/>
    <w:link w:val="23"/>
    <w:rsid w:val="00F8397E"/>
    <w:pPr>
      <w:numPr>
        <w:ilvl w:val="1"/>
        <w:numId w:val="2"/>
      </w:numPr>
      <w:spacing w:after="60"/>
      <w:jc w:val="both"/>
    </w:pPr>
  </w:style>
  <w:style w:type="character" w:customStyle="1" w:styleId="23">
    <w:name w:val="Основной текст 2 Знак"/>
    <w:basedOn w:val="a4"/>
    <w:link w:val="2"/>
    <w:rsid w:val="00F8397E"/>
    <w:rPr>
      <w:rFonts w:ascii="Times New Roman" w:eastAsia="Times New Roman" w:hAnsi="Times New Roman" w:cs="Times New Roman"/>
      <w:sz w:val="24"/>
      <w:szCs w:val="24"/>
      <w:lang w:eastAsia="ru-RU"/>
    </w:rPr>
  </w:style>
  <w:style w:type="paragraph" w:styleId="24">
    <w:name w:val="List Bullet 2"/>
    <w:basedOn w:val="a3"/>
    <w:link w:val="25"/>
    <w:autoRedefine/>
    <w:rsid w:val="00F8397E"/>
    <w:pPr>
      <w:tabs>
        <w:tab w:val="num" w:pos="0"/>
        <w:tab w:val="left" w:pos="965"/>
      </w:tabs>
      <w:jc w:val="both"/>
    </w:pPr>
  </w:style>
  <w:style w:type="paragraph" w:styleId="33">
    <w:name w:val="List Bullet 3"/>
    <w:basedOn w:val="a3"/>
    <w:autoRedefine/>
    <w:rsid w:val="00F8397E"/>
    <w:pPr>
      <w:tabs>
        <w:tab w:val="num" w:pos="926"/>
      </w:tabs>
      <w:spacing w:after="60"/>
      <w:ind w:left="926" w:hanging="360"/>
      <w:jc w:val="both"/>
    </w:pPr>
  </w:style>
  <w:style w:type="paragraph" w:styleId="42">
    <w:name w:val="List Bullet 4"/>
    <w:basedOn w:val="a3"/>
    <w:autoRedefine/>
    <w:rsid w:val="00F8397E"/>
    <w:pPr>
      <w:tabs>
        <w:tab w:val="num" w:pos="1209"/>
      </w:tabs>
      <w:spacing w:after="60"/>
      <w:ind w:left="1209" w:hanging="360"/>
      <w:jc w:val="both"/>
    </w:pPr>
  </w:style>
  <w:style w:type="paragraph" w:styleId="51">
    <w:name w:val="List Bullet 5"/>
    <w:basedOn w:val="a3"/>
    <w:autoRedefine/>
    <w:rsid w:val="00F8397E"/>
    <w:pPr>
      <w:tabs>
        <w:tab w:val="num" w:pos="1492"/>
      </w:tabs>
      <w:spacing w:after="60"/>
      <w:ind w:left="1492" w:hanging="360"/>
      <w:jc w:val="both"/>
    </w:pPr>
  </w:style>
  <w:style w:type="paragraph" w:styleId="aff6">
    <w:name w:val="List Number"/>
    <w:basedOn w:val="a3"/>
    <w:uiPriority w:val="99"/>
    <w:rsid w:val="00F8397E"/>
    <w:pPr>
      <w:tabs>
        <w:tab w:val="num" w:pos="360"/>
      </w:tabs>
      <w:spacing w:after="60"/>
      <w:ind w:left="360" w:hanging="360"/>
      <w:jc w:val="both"/>
    </w:pPr>
  </w:style>
  <w:style w:type="paragraph" w:styleId="26">
    <w:name w:val="List Number 2"/>
    <w:basedOn w:val="a3"/>
    <w:rsid w:val="00F8397E"/>
    <w:pPr>
      <w:tabs>
        <w:tab w:val="num" w:pos="643"/>
      </w:tabs>
      <w:spacing w:after="60"/>
      <w:ind w:left="643" w:hanging="360"/>
      <w:jc w:val="both"/>
    </w:pPr>
  </w:style>
  <w:style w:type="paragraph" w:styleId="34">
    <w:name w:val="List Number 3"/>
    <w:basedOn w:val="a3"/>
    <w:uiPriority w:val="99"/>
    <w:rsid w:val="00F8397E"/>
    <w:pPr>
      <w:tabs>
        <w:tab w:val="num" w:pos="926"/>
      </w:tabs>
      <w:spacing w:after="60"/>
      <w:ind w:left="926" w:hanging="360"/>
      <w:jc w:val="both"/>
    </w:pPr>
  </w:style>
  <w:style w:type="paragraph" w:styleId="43">
    <w:name w:val="List Number 4"/>
    <w:basedOn w:val="a3"/>
    <w:uiPriority w:val="99"/>
    <w:rsid w:val="00F8397E"/>
    <w:pPr>
      <w:tabs>
        <w:tab w:val="num" w:pos="1209"/>
      </w:tabs>
      <w:spacing w:after="60"/>
      <w:ind w:left="1209" w:hanging="360"/>
      <w:jc w:val="both"/>
    </w:pPr>
  </w:style>
  <w:style w:type="paragraph" w:styleId="52">
    <w:name w:val="List Number 5"/>
    <w:basedOn w:val="a3"/>
    <w:uiPriority w:val="99"/>
    <w:rsid w:val="00F8397E"/>
    <w:pPr>
      <w:tabs>
        <w:tab w:val="num" w:pos="1492"/>
      </w:tabs>
      <w:spacing w:after="60"/>
      <w:ind w:left="1492" w:hanging="360"/>
      <w:jc w:val="both"/>
    </w:pPr>
  </w:style>
  <w:style w:type="paragraph" w:customStyle="1" w:styleId="aff7">
    <w:name w:val="Раздел"/>
    <w:basedOn w:val="a3"/>
    <w:uiPriority w:val="99"/>
    <w:rsid w:val="00F8397E"/>
    <w:pPr>
      <w:tabs>
        <w:tab w:val="num" w:pos="1440"/>
      </w:tabs>
      <w:spacing w:before="120" w:after="120"/>
      <w:ind w:left="720" w:hanging="720"/>
      <w:jc w:val="center"/>
    </w:pPr>
    <w:rPr>
      <w:rFonts w:ascii="Arial Narrow" w:hAnsi="Arial Narrow" w:cs="Arial Narrow"/>
      <w:b/>
      <w:bCs/>
      <w:sz w:val="28"/>
      <w:szCs w:val="28"/>
    </w:rPr>
  </w:style>
  <w:style w:type="paragraph" w:customStyle="1" w:styleId="35">
    <w:name w:val="Раздел 3"/>
    <w:basedOn w:val="a3"/>
    <w:uiPriority w:val="99"/>
    <w:rsid w:val="00F8397E"/>
    <w:pPr>
      <w:tabs>
        <w:tab w:val="num" w:pos="360"/>
      </w:tabs>
      <w:spacing w:before="120" w:after="120"/>
      <w:ind w:left="360" w:hanging="360"/>
      <w:jc w:val="center"/>
    </w:pPr>
    <w:rPr>
      <w:b/>
      <w:bCs/>
    </w:rPr>
  </w:style>
  <w:style w:type="paragraph" w:customStyle="1" w:styleId="aff8">
    <w:name w:val="Условия контракта"/>
    <w:basedOn w:val="a3"/>
    <w:uiPriority w:val="99"/>
    <w:rsid w:val="00F8397E"/>
    <w:pPr>
      <w:tabs>
        <w:tab w:val="num" w:pos="567"/>
      </w:tabs>
      <w:spacing w:before="240" w:after="120"/>
      <w:ind w:left="567" w:hanging="567"/>
      <w:jc w:val="both"/>
    </w:pPr>
    <w:rPr>
      <w:b/>
      <w:bCs/>
    </w:rPr>
  </w:style>
  <w:style w:type="paragraph" w:customStyle="1" w:styleId="1d">
    <w:name w:val="Стиль1"/>
    <w:basedOn w:val="a3"/>
    <w:rsid w:val="00F8397E"/>
    <w:pPr>
      <w:keepNext/>
      <w:keepLines/>
      <w:widowControl w:val="0"/>
      <w:suppressLineNumbers/>
      <w:tabs>
        <w:tab w:val="num" w:pos="432"/>
      </w:tabs>
      <w:suppressAutoHyphens/>
      <w:spacing w:after="60"/>
      <w:ind w:left="432" w:hanging="432"/>
    </w:pPr>
    <w:rPr>
      <w:b/>
      <w:bCs/>
      <w:sz w:val="28"/>
      <w:szCs w:val="28"/>
    </w:rPr>
  </w:style>
  <w:style w:type="paragraph" w:customStyle="1" w:styleId="27">
    <w:name w:val="Стиль2"/>
    <w:basedOn w:val="26"/>
    <w:link w:val="28"/>
    <w:rsid w:val="00F8397E"/>
    <w:pPr>
      <w:tabs>
        <w:tab w:val="clear" w:pos="643"/>
      </w:tabs>
      <w:spacing w:after="0"/>
      <w:ind w:left="0" w:firstLine="0"/>
      <w:jc w:val="left"/>
    </w:pPr>
  </w:style>
  <w:style w:type="paragraph" w:customStyle="1" w:styleId="36">
    <w:name w:val="Стиль3"/>
    <w:basedOn w:val="29"/>
    <w:rsid w:val="00F8397E"/>
    <w:pPr>
      <w:widowControl w:val="0"/>
      <w:tabs>
        <w:tab w:val="num" w:pos="1307"/>
      </w:tabs>
      <w:adjustRightInd w:val="0"/>
      <w:spacing w:after="0" w:line="240" w:lineRule="auto"/>
      <w:ind w:left="1080"/>
      <w:textAlignment w:val="baseline"/>
    </w:pPr>
  </w:style>
  <w:style w:type="paragraph" w:styleId="29">
    <w:name w:val="Body Text Indent 2"/>
    <w:basedOn w:val="a3"/>
    <w:link w:val="2a"/>
    <w:rsid w:val="00F8397E"/>
    <w:pPr>
      <w:spacing w:after="120" w:line="480" w:lineRule="auto"/>
      <w:ind w:left="283"/>
      <w:jc w:val="both"/>
    </w:pPr>
  </w:style>
  <w:style w:type="character" w:customStyle="1" w:styleId="2a">
    <w:name w:val="Основной текст с отступом 2 Знак"/>
    <w:basedOn w:val="a4"/>
    <w:link w:val="29"/>
    <w:rsid w:val="00F8397E"/>
    <w:rPr>
      <w:rFonts w:ascii="Times New Roman" w:eastAsia="Times New Roman" w:hAnsi="Times New Roman" w:cs="Times New Roman"/>
      <w:sz w:val="24"/>
      <w:szCs w:val="24"/>
      <w:lang w:eastAsia="ru-RU"/>
    </w:rPr>
  </w:style>
  <w:style w:type="character" w:customStyle="1" w:styleId="BodyTextIndent2Char">
    <w:name w:val="Body Text Indent 2 Char"/>
    <w:aliases w:val="Знак Char"/>
    <w:basedOn w:val="a4"/>
    <w:uiPriority w:val="99"/>
    <w:semiHidden/>
    <w:rsid w:val="00F8397E"/>
    <w:rPr>
      <w:rFonts w:ascii="Times New Roman" w:eastAsia="Times New Roman" w:hAnsi="Times New Roman"/>
      <w:sz w:val="24"/>
      <w:szCs w:val="24"/>
    </w:rPr>
  </w:style>
  <w:style w:type="paragraph" w:customStyle="1" w:styleId="aff9">
    <w:name w:val="пункт"/>
    <w:basedOn w:val="a3"/>
    <w:uiPriority w:val="99"/>
    <w:rsid w:val="00F8397E"/>
    <w:pPr>
      <w:tabs>
        <w:tab w:val="num" w:pos="1135"/>
      </w:tabs>
      <w:spacing w:before="60" w:after="60"/>
      <w:ind w:left="-283" w:firstLine="567"/>
    </w:pPr>
  </w:style>
  <w:style w:type="paragraph" w:customStyle="1" w:styleId="37">
    <w:name w:val="Стиль3 Знак Знак"/>
    <w:basedOn w:val="29"/>
    <w:rsid w:val="00F8397E"/>
    <w:pPr>
      <w:widowControl w:val="0"/>
      <w:tabs>
        <w:tab w:val="num" w:pos="227"/>
      </w:tabs>
      <w:adjustRightInd w:val="0"/>
      <w:spacing w:after="0" w:line="240" w:lineRule="auto"/>
      <w:ind w:left="0"/>
      <w:textAlignment w:val="baseline"/>
    </w:pPr>
  </w:style>
  <w:style w:type="paragraph" w:customStyle="1" w:styleId="2-11">
    <w:name w:val="2-11"/>
    <w:basedOn w:val="a3"/>
    <w:uiPriority w:val="99"/>
    <w:rsid w:val="00F8397E"/>
    <w:pPr>
      <w:spacing w:after="60"/>
      <w:jc w:val="both"/>
    </w:pPr>
  </w:style>
  <w:style w:type="paragraph" w:customStyle="1" w:styleId="affa">
    <w:name w:val="Тендерные данные"/>
    <w:basedOn w:val="a3"/>
    <w:rsid w:val="00F8397E"/>
    <w:pPr>
      <w:tabs>
        <w:tab w:val="left" w:pos="1985"/>
      </w:tabs>
      <w:spacing w:before="120" w:after="60"/>
      <w:jc w:val="both"/>
    </w:pPr>
    <w:rPr>
      <w:b/>
      <w:bCs/>
    </w:rPr>
  </w:style>
  <w:style w:type="paragraph" w:customStyle="1" w:styleId="1e">
    <w:name w:val="текст1"/>
    <w:uiPriority w:val="99"/>
    <w:rsid w:val="00F8397E"/>
    <w:pPr>
      <w:autoSpaceDE w:val="0"/>
      <w:autoSpaceDN w:val="0"/>
      <w:adjustRightInd w:val="0"/>
      <w:spacing w:line="240" w:lineRule="auto"/>
      <w:ind w:firstLine="397"/>
      <w:jc w:val="both"/>
    </w:pPr>
    <w:rPr>
      <w:rFonts w:ascii="SchoolBookC" w:eastAsia="Times New Roman" w:hAnsi="SchoolBookC" w:cs="SchoolBookC"/>
      <w:sz w:val="24"/>
      <w:szCs w:val="24"/>
      <w:lang w:eastAsia="ru-RU"/>
    </w:rPr>
  </w:style>
  <w:style w:type="paragraph" w:customStyle="1" w:styleId="affb">
    <w:name w:val="втяжка"/>
    <w:basedOn w:val="1e"/>
    <w:next w:val="1e"/>
    <w:uiPriority w:val="99"/>
    <w:rsid w:val="00F8397E"/>
    <w:pPr>
      <w:tabs>
        <w:tab w:val="left" w:pos="567"/>
      </w:tabs>
      <w:spacing w:before="57"/>
      <w:ind w:left="567" w:hanging="567"/>
    </w:pPr>
  </w:style>
  <w:style w:type="paragraph" w:customStyle="1" w:styleId="1f">
    <w:name w:val="втяжка1"/>
    <w:basedOn w:val="affb"/>
    <w:next w:val="affb"/>
    <w:uiPriority w:val="99"/>
    <w:rsid w:val="00F8397E"/>
    <w:pPr>
      <w:tabs>
        <w:tab w:val="clear" w:pos="567"/>
        <w:tab w:val="left" w:pos="1134"/>
      </w:tabs>
      <w:ind w:left="1134"/>
    </w:pPr>
  </w:style>
  <w:style w:type="paragraph" w:customStyle="1" w:styleId="1f0">
    <w:name w:val="Обычный1"/>
    <w:link w:val="1f1"/>
    <w:uiPriority w:val="99"/>
    <w:qFormat/>
    <w:rsid w:val="00F8397E"/>
    <w:pPr>
      <w:widowControl w:val="0"/>
      <w:spacing w:before="100" w:after="100" w:line="240" w:lineRule="auto"/>
      <w:jc w:val="left"/>
    </w:pPr>
    <w:rPr>
      <w:rFonts w:ascii="Times New Roman" w:eastAsia="Times New Roman" w:hAnsi="Times New Roman" w:cs="Times New Roman"/>
      <w:sz w:val="24"/>
      <w:szCs w:val="24"/>
      <w:lang w:eastAsia="ru-RU"/>
    </w:rPr>
  </w:style>
  <w:style w:type="character" w:customStyle="1" w:styleId="Normal">
    <w:name w:val="Normal Знак"/>
    <w:basedOn w:val="a4"/>
    <w:uiPriority w:val="99"/>
    <w:rsid w:val="00F8397E"/>
    <w:rPr>
      <w:snapToGrid w:val="0"/>
      <w:sz w:val="24"/>
      <w:szCs w:val="24"/>
      <w:lang w:val="ru-RU" w:eastAsia="ru-RU"/>
    </w:rPr>
  </w:style>
  <w:style w:type="paragraph" w:customStyle="1" w:styleId="-">
    <w:name w:val="текст-табл"/>
    <w:basedOn w:val="a3"/>
    <w:next w:val="a3"/>
    <w:uiPriority w:val="99"/>
    <w:rsid w:val="00F8397E"/>
    <w:pPr>
      <w:autoSpaceDE w:val="0"/>
      <w:autoSpaceDN w:val="0"/>
      <w:adjustRightInd w:val="0"/>
      <w:spacing w:before="57"/>
      <w:ind w:left="283" w:right="283"/>
      <w:jc w:val="both"/>
    </w:pPr>
    <w:rPr>
      <w:rFonts w:ascii="SchoolBookC" w:hAnsi="SchoolBookC" w:cs="SchoolBookC"/>
      <w:b/>
      <w:bCs/>
      <w:i/>
      <w:iCs/>
    </w:rPr>
  </w:style>
  <w:style w:type="paragraph" w:customStyle="1" w:styleId="affc">
    <w:name w:val="текст"/>
    <w:uiPriority w:val="99"/>
    <w:rsid w:val="00F8397E"/>
    <w:pPr>
      <w:autoSpaceDE w:val="0"/>
      <w:autoSpaceDN w:val="0"/>
      <w:adjustRightInd w:val="0"/>
      <w:spacing w:line="240" w:lineRule="auto"/>
      <w:jc w:val="both"/>
    </w:pPr>
    <w:rPr>
      <w:rFonts w:ascii="SchoolBookC" w:eastAsia="Times New Roman" w:hAnsi="SchoolBookC" w:cs="SchoolBookC"/>
      <w:color w:val="000000"/>
      <w:sz w:val="24"/>
      <w:szCs w:val="24"/>
      <w:lang w:eastAsia="ru-RU"/>
    </w:rPr>
  </w:style>
  <w:style w:type="paragraph" w:customStyle="1" w:styleId="affd">
    <w:name w:val="заг_центр"/>
    <w:basedOn w:val="-"/>
    <w:uiPriority w:val="99"/>
    <w:rsid w:val="00F8397E"/>
    <w:pPr>
      <w:jc w:val="center"/>
    </w:pPr>
    <w:rPr>
      <w:rFonts w:ascii="AvantGardeGothicC" w:hAnsi="AvantGardeGothicC" w:cs="AvantGardeGothicC"/>
    </w:rPr>
  </w:style>
  <w:style w:type="paragraph" w:customStyle="1" w:styleId="fr1">
    <w:name w:val="fr1"/>
    <w:basedOn w:val="a3"/>
    <w:uiPriority w:val="99"/>
    <w:rsid w:val="00F8397E"/>
    <w:pPr>
      <w:spacing w:before="150" w:after="150"/>
      <w:ind w:left="150" w:right="150"/>
    </w:pPr>
  </w:style>
  <w:style w:type="paragraph" w:styleId="affe">
    <w:name w:val="annotation text"/>
    <w:basedOn w:val="a3"/>
    <w:link w:val="afff"/>
    <w:rsid w:val="00F8397E"/>
    <w:rPr>
      <w:sz w:val="20"/>
      <w:szCs w:val="20"/>
    </w:rPr>
  </w:style>
  <w:style w:type="character" w:customStyle="1" w:styleId="afff">
    <w:name w:val="Текст примечания Знак"/>
    <w:basedOn w:val="a4"/>
    <w:link w:val="affe"/>
    <w:rsid w:val="00F8397E"/>
    <w:rPr>
      <w:rFonts w:ascii="Times New Roman" w:eastAsia="Times New Roman" w:hAnsi="Times New Roman" w:cs="Times New Roman"/>
      <w:sz w:val="20"/>
      <w:szCs w:val="20"/>
      <w:lang w:eastAsia="ru-RU"/>
    </w:rPr>
  </w:style>
  <w:style w:type="paragraph" w:styleId="afff0">
    <w:name w:val="annotation subject"/>
    <w:basedOn w:val="affe"/>
    <w:next w:val="affe"/>
    <w:link w:val="afff1"/>
    <w:rsid w:val="00F8397E"/>
    <w:rPr>
      <w:b/>
      <w:bCs/>
    </w:rPr>
  </w:style>
  <w:style w:type="character" w:customStyle="1" w:styleId="afff1">
    <w:name w:val="Тема примечания Знак"/>
    <w:basedOn w:val="afff"/>
    <w:link w:val="afff0"/>
    <w:rsid w:val="00F8397E"/>
    <w:rPr>
      <w:rFonts w:ascii="Times New Roman" w:eastAsia="Times New Roman" w:hAnsi="Times New Roman" w:cs="Times New Roman"/>
      <w:b/>
      <w:bCs/>
      <w:sz w:val="20"/>
      <w:szCs w:val="20"/>
      <w:lang w:eastAsia="ru-RU"/>
    </w:rPr>
  </w:style>
  <w:style w:type="paragraph" w:customStyle="1" w:styleId="ConsNormal">
    <w:name w:val="ConsNormal"/>
    <w:link w:val="ConsNormal0"/>
    <w:rsid w:val="00F8397E"/>
    <w:pPr>
      <w:autoSpaceDE w:val="0"/>
      <w:autoSpaceDN w:val="0"/>
      <w:adjustRightInd w:val="0"/>
      <w:spacing w:line="240" w:lineRule="auto"/>
      <w:ind w:right="19772" w:firstLine="720"/>
      <w:jc w:val="left"/>
    </w:pPr>
    <w:rPr>
      <w:rFonts w:ascii="Arial" w:eastAsia="Times New Roman" w:hAnsi="Arial" w:cs="Arial"/>
      <w:sz w:val="20"/>
      <w:szCs w:val="20"/>
      <w:lang w:eastAsia="ru-RU"/>
    </w:rPr>
  </w:style>
  <w:style w:type="paragraph" w:customStyle="1" w:styleId="ConsNonformat">
    <w:name w:val="ConsNonformat"/>
    <w:rsid w:val="00F8397E"/>
    <w:pPr>
      <w:widowControl w:val="0"/>
      <w:autoSpaceDE w:val="0"/>
      <w:autoSpaceDN w:val="0"/>
      <w:adjustRightInd w:val="0"/>
      <w:spacing w:line="240" w:lineRule="auto"/>
      <w:ind w:right="19772"/>
      <w:jc w:val="left"/>
    </w:pPr>
    <w:rPr>
      <w:rFonts w:ascii="Courier New" w:eastAsia="Times New Roman" w:hAnsi="Courier New" w:cs="Courier New"/>
      <w:sz w:val="20"/>
      <w:szCs w:val="20"/>
      <w:lang w:eastAsia="ru-RU"/>
    </w:rPr>
  </w:style>
  <w:style w:type="character" w:customStyle="1" w:styleId="38">
    <w:name w:val="Стиль3 Знак"/>
    <w:basedOn w:val="a4"/>
    <w:rsid w:val="00F8397E"/>
    <w:rPr>
      <w:sz w:val="24"/>
      <w:szCs w:val="24"/>
      <w:lang w:val="ru-RU" w:eastAsia="ru-RU"/>
    </w:rPr>
  </w:style>
  <w:style w:type="paragraph" w:customStyle="1" w:styleId="91">
    <w:name w:val="9"/>
    <w:basedOn w:val="a3"/>
    <w:uiPriority w:val="99"/>
    <w:rsid w:val="00F8397E"/>
    <w:pPr>
      <w:jc w:val="center"/>
    </w:pPr>
    <w:rPr>
      <w:rFonts w:eastAsia="Arial Unicode MS"/>
      <w:b/>
      <w:bCs/>
      <w:sz w:val="16"/>
      <w:szCs w:val="16"/>
    </w:rPr>
  </w:style>
  <w:style w:type="paragraph" w:customStyle="1" w:styleId="-0">
    <w:name w:val="Контракт-пункт"/>
    <w:basedOn w:val="a3"/>
    <w:rsid w:val="00F8397E"/>
    <w:pPr>
      <w:tabs>
        <w:tab w:val="num" w:pos="643"/>
        <w:tab w:val="left" w:pos="680"/>
      </w:tabs>
      <w:spacing w:after="60"/>
      <w:ind w:left="643" w:firstLine="567"/>
      <w:jc w:val="both"/>
    </w:pPr>
  </w:style>
  <w:style w:type="paragraph" w:customStyle="1" w:styleId="2b">
    <w:name w:val="Текст_начало_2"/>
    <w:basedOn w:val="a3"/>
    <w:uiPriority w:val="99"/>
    <w:rsid w:val="00F8397E"/>
    <w:pPr>
      <w:spacing w:line="360" w:lineRule="exact"/>
      <w:jc w:val="both"/>
    </w:pPr>
    <w:rPr>
      <w:rFonts w:ascii="Arial" w:hAnsi="Arial" w:cs="Arial"/>
      <w:lang w:val="en-GB"/>
    </w:rPr>
  </w:style>
  <w:style w:type="paragraph" w:customStyle="1" w:styleId="02statia1">
    <w:name w:val="02statia1"/>
    <w:basedOn w:val="a3"/>
    <w:uiPriority w:val="99"/>
    <w:rsid w:val="00F8397E"/>
    <w:pPr>
      <w:keepNext/>
      <w:spacing w:before="280" w:line="320" w:lineRule="atLeast"/>
      <w:ind w:left="1134" w:right="851" w:hanging="578"/>
      <w:outlineLvl w:val="2"/>
    </w:pPr>
    <w:rPr>
      <w:rFonts w:ascii="GaramondNarrowC" w:hAnsi="GaramondNarrowC" w:cs="GaramondNarrowC"/>
      <w:b/>
      <w:bCs/>
    </w:rPr>
  </w:style>
  <w:style w:type="paragraph" w:customStyle="1" w:styleId="02statia2">
    <w:name w:val="02statia2"/>
    <w:basedOn w:val="a3"/>
    <w:uiPriority w:val="99"/>
    <w:rsid w:val="00F8397E"/>
    <w:pPr>
      <w:spacing w:before="120" w:line="320" w:lineRule="atLeast"/>
      <w:ind w:left="2020" w:hanging="880"/>
      <w:jc w:val="both"/>
    </w:pPr>
    <w:rPr>
      <w:rFonts w:ascii="GaramondNarrowC" w:hAnsi="GaramondNarrowC" w:cs="GaramondNarrowC"/>
      <w:color w:val="000000"/>
      <w:sz w:val="21"/>
      <w:szCs w:val="21"/>
    </w:rPr>
  </w:style>
  <w:style w:type="paragraph" w:customStyle="1" w:styleId="02statia3">
    <w:name w:val="02statia3"/>
    <w:basedOn w:val="a3"/>
    <w:uiPriority w:val="99"/>
    <w:rsid w:val="00F8397E"/>
    <w:pPr>
      <w:spacing w:before="120" w:line="320" w:lineRule="atLeast"/>
      <w:ind w:left="2900" w:hanging="880"/>
      <w:jc w:val="both"/>
    </w:pPr>
    <w:rPr>
      <w:rFonts w:ascii="GaramondNarrowC" w:hAnsi="GaramondNarrowC" w:cs="GaramondNarrowC"/>
      <w:color w:val="000000"/>
      <w:sz w:val="21"/>
      <w:szCs w:val="21"/>
    </w:rPr>
  </w:style>
  <w:style w:type="paragraph" w:customStyle="1" w:styleId="03zagolovok2">
    <w:name w:val="03zagolovok2"/>
    <w:basedOn w:val="a3"/>
    <w:uiPriority w:val="99"/>
    <w:rsid w:val="00F8397E"/>
    <w:pPr>
      <w:keepNext/>
      <w:spacing w:before="360" w:after="120" w:line="360" w:lineRule="atLeast"/>
      <w:outlineLvl w:val="1"/>
    </w:pPr>
    <w:rPr>
      <w:rFonts w:ascii="GaramondC" w:hAnsi="GaramondC" w:cs="GaramondC"/>
      <w:b/>
      <w:bCs/>
      <w:color w:val="000000"/>
      <w:sz w:val="28"/>
      <w:szCs w:val="28"/>
    </w:rPr>
  </w:style>
  <w:style w:type="paragraph" w:customStyle="1" w:styleId="head21">
    <w:name w:val="head21"/>
    <w:basedOn w:val="a3"/>
    <w:rsid w:val="00F8397E"/>
    <w:pPr>
      <w:overflowPunct w:val="0"/>
      <w:autoSpaceDE w:val="0"/>
      <w:autoSpaceDN w:val="0"/>
      <w:jc w:val="center"/>
    </w:pPr>
    <w:rPr>
      <w:b/>
      <w:bCs/>
    </w:rPr>
  </w:style>
  <w:style w:type="paragraph" w:customStyle="1" w:styleId="msoacetate0">
    <w:name w:val="msoacetate"/>
    <w:basedOn w:val="a3"/>
    <w:uiPriority w:val="99"/>
    <w:rsid w:val="00F8397E"/>
    <w:rPr>
      <w:rFonts w:ascii="Tahoma" w:hAnsi="Tahoma" w:cs="Tahoma"/>
      <w:sz w:val="16"/>
      <w:szCs w:val="16"/>
    </w:rPr>
  </w:style>
  <w:style w:type="character" w:customStyle="1" w:styleId="39">
    <w:name w:val="Стиль3 Знак Знак Знак"/>
    <w:basedOn w:val="a4"/>
    <w:rsid w:val="00F8397E"/>
    <w:rPr>
      <w:sz w:val="24"/>
      <w:szCs w:val="24"/>
      <w:lang w:val="ru-RU" w:eastAsia="ru-RU"/>
    </w:rPr>
  </w:style>
  <w:style w:type="character" w:customStyle="1" w:styleId="310">
    <w:name w:val="Стиль3 Знак Знак1"/>
    <w:basedOn w:val="a4"/>
    <w:uiPriority w:val="99"/>
    <w:rsid w:val="00F8397E"/>
    <w:rPr>
      <w:sz w:val="24"/>
      <w:szCs w:val="24"/>
      <w:lang w:val="ru-RU" w:eastAsia="ru-RU"/>
    </w:rPr>
  </w:style>
  <w:style w:type="paragraph" w:customStyle="1" w:styleId="3a">
    <w:name w:val="3"/>
    <w:basedOn w:val="a3"/>
    <w:rsid w:val="00F8397E"/>
    <w:pPr>
      <w:jc w:val="both"/>
    </w:pPr>
  </w:style>
  <w:style w:type="paragraph" w:customStyle="1" w:styleId="44">
    <w:name w:val="Стиль4"/>
    <w:basedOn w:val="a3"/>
    <w:rsid w:val="00F8397E"/>
    <w:pPr>
      <w:jc w:val="both"/>
    </w:pPr>
  </w:style>
  <w:style w:type="paragraph" w:customStyle="1" w:styleId="StyleFirstline127cm">
    <w:name w:val="Style First line:  127 cm"/>
    <w:basedOn w:val="a3"/>
    <w:uiPriority w:val="99"/>
    <w:rsid w:val="00F8397E"/>
    <w:pPr>
      <w:spacing w:before="120"/>
      <w:ind w:firstLine="720"/>
      <w:jc w:val="both"/>
    </w:pPr>
    <w:rPr>
      <w:rFonts w:ascii="Arial" w:hAnsi="Arial" w:cs="Arial"/>
      <w:lang w:eastAsia="en-US"/>
    </w:rPr>
  </w:style>
  <w:style w:type="paragraph" w:styleId="afff2">
    <w:name w:val="Subtitle"/>
    <w:basedOn w:val="a3"/>
    <w:link w:val="afff3"/>
    <w:qFormat/>
    <w:rsid w:val="00F8397E"/>
    <w:pPr>
      <w:spacing w:after="60"/>
      <w:jc w:val="center"/>
      <w:outlineLvl w:val="1"/>
    </w:pPr>
    <w:rPr>
      <w:rFonts w:ascii="Arial" w:hAnsi="Arial" w:cs="Arial"/>
    </w:rPr>
  </w:style>
  <w:style w:type="character" w:customStyle="1" w:styleId="afff3">
    <w:name w:val="Подзаголовок Знак"/>
    <w:basedOn w:val="a4"/>
    <w:link w:val="afff2"/>
    <w:rsid w:val="00F8397E"/>
    <w:rPr>
      <w:rFonts w:ascii="Arial" w:eastAsia="Times New Roman" w:hAnsi="Arial" w:cs="Arial"/>
      <w:sz w:val="24"/>
      <w:szCs w:val="24"/>
      <w:lang w:eastAsia="ru-RU"/>
    </w:rPr>
  </w:style>
  <w:style w:type="paragraph" w:styleId="2c">
    <w:name w:val="toc 2"/>
    <w:basedOn w:val="a3"/>
    <w:next w:val="a3"/>
    <w:autoRedefine/>
    <w:qFormat/>
    <w:rsid w:val="00F8397E"/>
    <w:pPr>
      <w:ind w:left="240"/>
    </w:pPr>
    <w:rPr>
      <w:smallCaps/>
      <w:sz w:val="20"/>
      <w:szCs w:val="20"/>
    </w:rPr>
  </w:style>
  <w:style w:type="character" w:customStyle="1" w:styleId="BodyTextChar">
    <w:name w:val="Body Text Char"/>
    <w:aliases w:val="Знак1 Char,body text Char,Основной текст Знак Знак Знак Char,Основной текст Знак Знак Знак Знак Char,Основной текст Знак Знак Char,Основной текст Знак1 Знак Char,Основной текст Знак Знак1 Знак Char,Основной текст Знак1 Знак Знак Знак Char"/>
    <w:basedOn w:val="a4"/>
    <w:uiPriority w:val="99"/>
    <w:locked/>
    <w:rsid w:val="00F8397E"/>
    <w:rPr>
      <w:rFonts w:ascii="Arial" w:hAnsi="Arial" w:cs="Arial"/>
      <w:spacing w:val="-5"/>
      <w:sz w:val="20"/>
      <w:szCs w:val="20"/>
      <w:lang w:val="en-AU"/>
    </w:rPr>
  </w:style>
  <w:style w:type="paragraph" w:styleId="afff4">
    <w:name w:val="Note Heading"/>
    <w:basedOn w:val="a3"/>
    <w:next w:val="a3"/>
    <w:link w:val="afff5"/>
    <w:uiPriority w:val="99"/>
    <w:rsid w:val="00F8397E"/>
    <w:pPr>
      <w:spacing w:after="60"/>
      <w:jc w:val="both"/>
    </w:pPr>
  </w:style>
  <w:style w:type="character" w:customStyle="1" w:styleId="afff5">
    <w:name w:val="Заголовок записки Знак"/>
    <w:basedOn w:val="a4"/>
    <w:link w:val="afff4"/>
    <w:uiPriority w:val="99"/>
    <w:rsid w:val="00F8397E"/>
    <w:rPr>
      <w:rFonts w:ascii="Times New Roman" w:eastAsia="Times New Roman" w:hAnsi="Times New Roman" w:cs="Times New Roman"/>
      <w:sz w:val="24"/>
      <w:szCs w:val="24"/>
      <w:lang w:eastAsia="ru-RU"/>
    </w:rPr>
  </w:style>
  <w:style w:type="paragraph" w:styleId="3b">
    <w:name w:val="Body Text 3"/>
    <w:basedOn w:val="a3"/>
    <w:link w:val="3c"/>
    <w:rsid w:val="00F8397E"/>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jc w:val="both"/>
    </w:pPr>
    <w:rPr>
      <w:b/>
      <w:bCs/>
      <w:i/>
      <w:iCs/>
      <w:sz w:val="22"/>
      <w:szCs w:val="22"/>
    </w:rPr>
  </w:style>
  <w:style w:type="character" w:customStyle="1" w:styleId="3c">
    <w:name w:val="Основной текст 3 Знак"/>
    <w:basedOn w:val="a4"/>
    <w:link w:val="3b"/>
    <w:rsid w:val="00F8397E"/>
    <w:rPr>
      <w:rFonts w:ascii="Times New Roman" w:eastAsia="Times New Roman" w:hAnsi="Times New Roman" w:cs="Times New Roman"/>
      <w:b/>
      <w:bCs/>
      <w:i/>
      <w:iCs/>
      <w:lang w:eastAsia="ru-RU"/>
    </w:rPr>
  </w:style>
  <w:style w:type="paragraph" w:customStyle="1" w:styleId="afff6">
    <w:name w:val="Таблица шапка"/>
    <w:basedOn w:val="a3"/>
    <w:rsid w:val="00F8397E"/>
    <w:pPr>
      <w:keepNext/>
      <w:spacing w:before="40" w:after="40"/>
      <w:ind w:left="57" w:right="57"/>
    </w:pPr>
    <w:rPr>
      <w:sz w:val="18"/>
      <w:szCs w:val="18"/>
    </w:rPr>
  </w:style>
  <w:style w:type="paragraph" w:customStyle="1" w:styleId="afff7">
    <w:name w:val="Подраздел"/>
    <w:basedOn w:val="a3"/>
    <w:uiPriority w:val="99"/>
    <w:rsid w:val="00F8397E"/>
    <w:pPr>
      <w:suppressAutoHyphens/>
      <w:spacing w:before="240" w:after="120"/>
      <w:jc w:val="center"/>
    </w:pPr>
    <w:rPr>
      <w:rFonts w:ascii="TimesDL" w:hAnsi="TimesDL" w:cs="TimesDL"/>
      <w:b/>
      <w:bCs/>
      <w:smallCaps/>
      <w:spacing w:val="-2"/>
    </w:rPr>
  </w:style>
  <w:style w:type="paragraph" w:customStyle="1" w:styleId="afff8">
    <w:name w:val="Пункт"/>
    <w:basedOn w:val="a3"/>
    <w:rsid w:val="00F8397E"/>
    <w:pPr>
      <w:tabs>
        <w:tab w:val="num" w:pos="1980"/>
      </w:tabs>
      <w:ind w:left="1404" w:hanging="504"/>
      <w:jc w:val="both"/>
    </w:pPr>
  </w:style>
  <w:style w:type="character" w:styleId="afff9">
    <w:name w:val="page number"/>
    <w:basedOn w:val="a4"/>
    <w:rsid w:val="00F8397E"/>
    <w:rPr>
      <w:rFonts w:ascii="Times New Roman" w:hAnsi="Times New Roman" w:cs="Times New Roman"/>
    </w:rPr>
  </w:style>
  <w:style w:type="paragraph" w:customStyle="1" w:styleId="Heading">
    <w:name w:val="Heading"/>
    <w:rsid w:val="00F8397E"/>
    <w:pPr>
      <w:widowControl w:val="0"/>
      <w:adjustRightInd w:val="0"/>
      <w:spacing w:line="240" w:lineRule="auto"/>
      <w:jc w:val="left"/>
    </w:pPr>
    <w:rPr>
      <w:rFonts w:ascii="Arial" w:eastAsia="Times New Roman" w:hAnsi="Arial" w:cs="Arial"/>
      <w:b/>
      <w:bCs/>
      <w:lang w:eastAsia="ru-RU"/>
    </w:rPr>
  </w:style>
  <w:style w:type="paragraph" w:customStyle="1" w:styleId="ConsPlusTitle">
    <w:name w:val="ConsPlusTitle"/>
    <w:rsid w:val="00F8397E"/>
    <w:pPr>
      <w:widowControl w:val="0"/>
      <w:autoSpaceDE w:val="0"/>
      <w:autoSpaceDN w:val="0"/>
      <w:adjustRightInd w:val="0"/>
      <w:spacing w:line="240" w:lineRule="auto"/>
      <w:jc w:val="left"/>
    </w:pPr>
    <w:rPr>
      <w:rFonts w:ascii="Arial" w:eastAsia="Times New Roman" w:hAnsi="Arial" w:cs="Arial"/>
      <w:b/>
      <w:bCs/>
      <w:sz w:val="20"/>
      <w:szCs w:val="20"/>
      <w:lang w:eastAsia="ru-RU"/>
    </w:rPr>
  </w:style>
  <w:style w:type="paragraph" w:styleId="afffa">
    <w:name w:val="Body Text Indent"/>
    <w:aliases w:val="Основной текст с отступом Знак1 Знак,Основной текст с отступом Знак1 Знак Знак Знак,Основной текст с отступом Знак Знак Знак Знак Знак Знак,текст Знак1,Знак19,Body Text Indent"/>
    <w:basedOn w:val="a3"/>
    <w:link w:val="afffb"/>
    <w:rsid w:val="00F8397E"/>
    <w:pPr>
      <w:ind w:left="5103"/>
      <w:jc w:val="both"/>
    </w:pPr>
    <w:rPr>
      <w:b/>
      <w:bCs/>
      <w:color w:val="000000"/>
      <w:sz w:val="28"/>
      <w:szCs w:val="28"/>
    </w:rPr>
  </w:style>
  <w:style w:type="character" w:customStyle="1" w:styleId="afffb">
    <w:name w:val="Основной текст с отступом Знак"/>
    <w:aliases w:val="Основной текст с отступом Знак1 Знак Знак1,Основной текст с отступом Знак1 Знак Знак Знак Знак1,Основной текст с отступом Знак Знак Знак Знак Знак Знак Знак1,текст Знак1 Знак1,Знак19 Знак,Body Text Indent Знак"/>
    <w:basedOn w:val="a4"/>
    <w:link w:val="afffa"/>
    <w:rsid w:val="00F8397E"/>
    <w:rPr>
      <w:rFonts w:ascii="Times New Roman" w:eastAsia="Times New Roman" w:hAnsi="Times New Roman" w:cs="Times New Roman"/>
      <w:b/>
      <w:bCs/>
      <w:color w:val="000000"/>
      <w:sz w:val="28"/>
      <w:szCs w:val="28"/>
      <w:lang w:eastAsia="ru-RU"/>
    </w:rPr>
  </w:style>
  <w:style w:type="paragraph" w:styleId="afffc">
    <w:name w:val="List"/>
    <w:basedOn w:val="a3"/>
    <w:rsid w:val="00F8397E"/>
    <w:pPr>
      <w:ind w:left="283" w:hanging="283"/>
    </w:pPr>
  </w:style>
  <w:style w:type="paragraph" w:styleId="2d">
    <w:name w:val="List 2"/>
    <w:basedOn w:val="a3"/>
    <w:rsid w:val="00F8397E"/>
    <w:pPr>
      <w:ind w:left="566" w:hanging="283"/>
    </w:pPr>
  </w:style>
  <w:style w:type="paragraph" w:styleId="3d">
    <w:name w:val="List 3"/>
    <w:basedOn w:val="a3"/>
    <w:uiPriority w:val="99"/>
    <w:rsid w:val="00F8397E"/>
    <w:pPr>
      <w:ind w:left="849" w:hanging="283"/>
    </w:pPr>
  </w:style>
  <w:style w:type="paragraph" w:styleId="afffd">
    <w:name w:val="Closing"/>
    <w:basedOn w:val="a3"/>
    <w:link w:val="afffe"/>
    <w:uiPriority w:val="99"/>
    <w:rsid w:val="00F8397E"/>
    <w:pPr>
      <w:ind w:left="4252"/>
    </w:pPr>
  </w:style>
  <w:style w:type="character" w:customStyle="1" w:styleId="afffe">
    <w:name w:val="Прощание Знак"/>
    <w:basedOn w:val="a4"/>
    <w:link w:val="afffd"/>
    <w:uiPriority w:val="99"/>
    <w:rsid w:val="00F8397E"/>
    <w:rPr>
      <w:rFonts w:ascii="Times New Roman" w:eastAsia="Times New Roman" w:hAnsi="Times New Roman" w:cs="Times New Roman"/>
      <w:sz w:val="24"/>
      <w:szCs w:val="24"/>
      <w:lang w:eastAsia="ru-RU"/>
    </w:rPr>
  </w:style>
  <w:style w:type="paragraph" w:styleId="affff">
    <w:name w:val="caption"/>
    <w:basedOn w:val="a3"/>
    <w:next w:val="a3"/>
    <w:qFormat/>
    <w:rsid w:val="00F8397E"/>
    <w:rPr>
      <w:b/>
      <w:bCs/>
      <w:sz w:val="20"/>
      <w:szCs w:val="20"/>
    </w:rPr>
  </w:style>
  <w:style w:type="paragraph" w:styleId="affff0">
    <w:name w:val="Signature"/>
    <w:basedOn w:val="a3"/>
    <w:link w:val="affff1"/>
    <w:uiPriority w:val="99"/>
    <w:rsid w:val="00F8397E"/>
    <w:pPr>
      <w:ind w:left="4252"/>
    </w:pPr>
  </w:style>
  <w:style w:type="character" w:customStyle="1" w:styleId="affff1">
    <w:name w:val="Подпись Знак"/>
    <w:basedOn w:val="a4"/>
    <w:link w:val="affff0"/>
    <w:uiPriority w:val="99"/>
    <w:rsid w:val="00F8397E"/>
    <w:rPr>
      <w:rFonts w:ascii="Times New Roman" w:eastAsia="Times New Roman" w:hAnsi="Times New Roman" w:cs="Times New Roman"/>
      <w:sz w:val="24"/>
      <w:szCs w:val="24"/>
      <w:lang w:eastAsia="ru-RU"/>
    </w:rPr>
  </w:style>
  <w:style w:type="paragraph" w:customStyle="1" w:styleId="affff2">
    <w:name w:val="Должность в подписи"/>
    <w:basedOn w:val="affff0"/>
    <w:uiPriority w:val="99"/>
    <w:rsid w:val="00F8397E"/>
  </w:style>
  <w:style w:type="paragraph" w:styleId="affff3">
    <w:name w:val="Normal Indent"/>
    <w:aliases w:val="Знак3"/>
    <w:basedOn w:val="a3"/>
    <w:rsid w:val="00F8397E"/>
    <w:pPr>
      <w:spacing w:after="160" w:line="240" w:lineRule="exact"/>
    </w:pPr>
    <w:rPr>
      <w:rFonts w:eastAsia="Calibri"/>
      <w:sz w:val="20"/>
      <w:szCs w:val="20"/>
      <w:lang w:eastAsia="zh-CN"/>
    </w:rPr>
  </w:style>
  <w:style w:type="paragraph" w:styleId="affff4">
    <w:name w:val="Body Text First Indent"/>
    <w:basedOn w:val="a7"/>
    <w:link w:val="affff5"/>
    <w:uiPriority w:val="99"/>
    <w:rsid w:val="00F8397E"/>
    <w:pPr>
      <w:ind w:firstLine="210"/>
      <w:jc w:val="left"/>
    </w:pPr>
    <w:rPr>
      <w:szCs w:val="24"/>
      <w:lang w:eastAsia="ru-RU"/>
    </w:rPr>
  </w:style>
  <w:style w:type="character" w:customStyle="1" w:styleId="affff5">
    <w:name w:val="Красная строка Знак"/>
    <w:basedOn w:val="17"/>
    <w:link w:val="affff4"/>
    <w:uiPriority w:val="99"/>
    <w:rsid w:val="00F8397E"/>
    <w:rPr>
      <w:rFonts w:ascii="Times New Roman" w:eastAsia="Times New Roman" w:hAnsi="Times New Roman" w:cs="Times New Roman"/>
      <w:sz w:val="24"/>
      <w:szCs w:val="24"/>
      <w:lang w:eastAsia="ru-RU"/>
    </w:rPr>
  </w:style>
  <w:style w:type="paragraph" w:styleId="2e">
    <w:name w:val="Body Text First Indent 2"/>
    <w:basedOn w:val="afffa"/>
    <w:link w:val="2f"/>
    <w:uiPriority w:val="99"/>
    <w:rsid w:val="00F8397E"/>
    <w:pPr>
      <w:spacing w:after="120"/>
      <w:ind w:left="283" w:firstLine="210"/>
      <w:jc w:val="left"/>
    </w:pPr>
    <w:rPr>
      <w:b w:val="0"/>
      <w:bCs w:val="0"/>
      <w:color w:val="auto"/>
      <w:sz w:val="24"/>
      <w:szCs w:val="24"/>
    </w:rPr>
  </w:style>
  <w:style w:type="character" w:customStyle="1" w:styleId="2f">
    <w:name w:val="Красная строка 2 Знак"/>
    <w:basedOn w:val="afffb"/>
    <w:link w:val="2e"/>
    <w:uiPriority w:val="99"/>
    <w:rsid w:val="00F8397E"/>
    <w:rPr>
      <w:rFonts w:ascii="Times New Roman" w:eastAsia="Times New Roman" w:hAnsi="Times New Roman" w:cs="Times New Roman"/>
      <w:b/>
      <w:bCs/>
      <w:color w:val="000000"/>
      <w:sz w:val="24"/>
      <w:szCs w:val="24"/>
      <w:lang w:eastAsia="ru-RU"/>
    </w:rPr>
  </w:style>
  <w:style w:type="character" w:customStyle="1" w:styleId="FootnoteTextChar">
    <w:name w:val="Footnote Text Char"/>
    <w:aliases w:val="Знак21 Char1,Знак6 Знак Char,Знак211 Char,Основной текст с отступом 23 Char,Знак21 Char Char1,Знак1 Char2 Char,body text Char Char,Основной текст Знак Знак Char Знак Знак Char,Footnote Text Char1 Char,Footnote Text Char Char Char"/>
    <w:basedOn w:val="a4"/>
    <w:uiPriority w:val="99"/>
    <w:semiHidden/>
    <w:rsid w:val="00F8397E"/>
    <w:rPr>
      <w:rFonts w:ascii="Times New Roman" w:eastAsia="Times New Roman" w:hAnsi="Times New Roman"/>
      <w:sz w:val="20"/>
      <w:szCs w:val="20"/>
    </w:rPr>
  </w:style>
  <w:style w:type="paragraph" w:customStyle="1" w:styleId="affff6">
    <w:name w:val="Íîðìàëüíûé"/>
    <w:uiPriority w:val="99"/>
    <w:rsid w:val="00F8397E"/>
    <w:pPr>
      <w:spacing w:line="240" w:lineRule="auto"/>
      <w:jc w:val="left"/>
    </w:pPr>
    <w:rPr>
      <w:rFonts w:ascii="Courier" w:eastAsia="Times New Roman" w:hAnsi="Courier" w:cs="Courier"/>
      <w:sz w:val="24"/>
      <w:szCs w:val="24"/>
      <w:lang w:val="en-GB" w:eastAsia="ru-RU"/>
    </w:rPr>
  </w:style>
  <w:style w:type="paragraph" w:styleId="3e">
    <w:name w:val="Body Text Indent 3"/>
    <w:basedOn w:val="a3"/>
    <w:link w:val="3f"/>
    <w:rsid w:val="00F8397E"/>
    <w:pPr>
      <w:spacing w:before="120" w:after="120"/>
      <w:ind w:firstLine="709"/>
      <w:jc w:val="both"/>
    </w:pPr>
    <w:rPr>
      <w:sz w:val="28"/>
      <w:szCs w:val="28"/>
    </w:rPr>
  </w:style>
  <w:style w:type="character" w:customStyle="1" w:styleId="3f">
    <w:name w:val="Основной текст с отступом 3 Знак"/>
    <w:basedOn w:val="a4"/>
    <w:link w:val="3e"/>
    <w:rsid w:val="00F8397E"/>
    <w:rPr>
      <w:rFonts w:ascii="Times New Roman" w:eastAsia="Times New Roman" w:hAnsi="Times New Roman" w:cs="Times New Roman"/>
      <w:sz w:val="28"/>
      <w:szCs w:val="28"/>
      <w:lang w:eastAsia="ru-RU"/>
    </w:rPr>
  </w:style>
  <w:style w:type="paragraph" w:customStyle="1" w:styleId="affff7">
    <w:name w:val="Знак Знак Знак Знак Знак Знак Знак"/>
    <w:basedOn w:val="a3"/>
    <w:rsid w:val="00F8397E"/>
    <w:pPr>
      <w:widowControl w:val="0"/>
      <w:adjustRightInd w:val="0"/>
      <w:spacing w:after="160" w:line="240" w:lineRule="exact"/>
      <w:jc w:val="right"/>
    </w:pPr>
    <w:rPr>
      <w:sz w:val="20"/>
      <w:szCs w:val="20"/>
      <w:lang w:val="en-GB" w:eastAsia="en-US"/>
    </w:rPr>
  </w:style>
  <w:style w:type="paragraph" w:styleId="affff8">
    <w:name w:val="Plain Text"/>
    <w:aliases w:val="Текст Знак Знак,Текст Знак Знак Знак,Текст Знак1 Знак,Знак2 Знак Знак Знак,Знак2 Знак1 Знак,Текст Знак2,Текст Знак Знак1,Знак2 Знак Знак1,Текст Знак1,Знак2 Знак Знак1 Знак,Текст Знак Знак3,Текст Знак Знак Знак Знак1, Знак2 Знак Знак Зн"/>
    <w:basedOn w:val="a3"/>
    <w:link w:val="affff9"/>
    <w:uiPriority w:val="99"/>
    <w:rsid w:val="00F8397E"/>
    <w:rPr>
      <w:rFonts w:ascii="Courier New" w:hAnsi="Courier New" w:cs="Courier New"/>
      <w:sz w:val="20"/>
      <w:szCs w:val="20"/>
    </w:rPr>
  </w:style>
  <w:style w:type="character" w:customStyle="1" w:styleId="affff9">
    <w:name w:val="Текст Знак"/>
    <w:aliases w:val="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1,Текст Знак1 Знак1,Знак2 Знак Знак1 Знак Знак"/>
    <w:basedOn w:val="a4"/>
    <w:link w:val="affff8"/>
    <w:uiPriority w:val="99"/>
    <w:rsid w:val="00F8397E"/>
    <w:rPr>
      <w:rFonts w:ascii="Courier New" w:eastAsia="Times New Roman" w:hAnsi="Courier New" w:cs="Courier New"/>
      <w:sz w:val="20"/>
      <w:szCs w:val="20"/>
      <w:lang w:eastAsia="ru-RU"/>
    </w:rPr>
  </w:style>
  <w:style w:type="character" w:customStyle="1" w:styleId="PlainTextChar">
    <w:name w:val="Plain Text Char"/>
    <w:basedOn w:val="a4"/>
    <w:uiPriority w:val="99"/>
    <w:locked/>
    <w:rsid w:val="00F8397E"/>
    <w:rPr>
      <w:rFonts w:ascii="Courier New" w:hAnsi="Courier New" w:cs="Courier New"/>
      <w:sz w:val="20"/>
      <w:szCs w:val="20"/>
      <w:lang w:eastAsia="ru-RU"/>
    </w:rPr>
  </w:style>
  <w:style w:type="paragraph" w:customStyle="1" w:styleId="WW-2">
    <w:name w:val="WW-Основной текст с отступом 2"/>
    <w:basedOn w:val="a3"/>
    <w:uiPriority w:val="99"/>
    <w:rsid w:val="00F8397E"/>
    <w:pPr>
      <w:ind w:firstLine="709"/>
    </w:pPr>
  </w:style>
  <w:style w:type="paragraph" w:customStyle="1" w:styleId="affffa">
    <w:name w:val="Таблица текст"/>
    <w:basedOn w:val="a3"/>
    <w:rsid w:val="00F8397E"/>
    <w:pPr>
      <w:spacing w:before="40" w:after="40"/>
      <w:ind w:left="57" w:right="57"/>
    </w:pPr>
    <w:rPr>
      <w:sz w:val="22"/>
      <w:szCs w:val="22"/>
    </w:rPr>
  </w:style>
  <w:style w:type="paragraph" w:styleId="affffb">
    <w:name w:val="Block Text"/>
    <w:basedOn w:val="a3"/>
    <w:rsid w:val="00F8397E"/>
    <w:pPr>
      <w:pBdr>
        <w:bottom w:val="single" w:sz="6" w:space="1" w:color="auto"/>
      </w:pBdr>
      <w:autoSpaceDE w:val="0"/>
      <w:autoSpaceDN w:val="0"/>
      <w:adjustRightInd w:val="0"/>
      <w:ind w:left="-107" w:right="-107"/>
      <w:jc w:val="center"/>
    </w:pPr>
    <w:rPr>
      <w:sz w:val="22"/>
      <w:szCs w:val="22"/>
    </w:rPr>
  </w:style>
  <w:style w:type="paragraph" w:customStyle="1" w:styleId="Char">
    <w:name w:val="Char Знак Знак"/>
    <w:basedOn w:val="a3"/>
    <w:uiPriority w:val="99"/>
    <w:rsid w:val="00F8397E"/>
    <w:pPr>
      <w:widowControl w:val="0"/>
      <w:adjustRightInd w:val="0"/>
      <w:spacing w:after="160" w:line="240" w:lineRule="exact"/>
      <w:jc w:val="right"/>
    </w:pPr>
    <w:rPr>
      <w:sz w:val="20"/>
      <w:szCs w:val="20"/>
      <w:lang w:val="en-GB" w:eastAsia="en-US"/>
    </w:rPr>
  </w:style>
  <w:style w:type="paragraph" w:customStyle="1" w:styleId="3f0">
    <w:name w:val="Знак Знак Знак Знак Знак Знак Знак3"/>
    <w:basedOn w:val="a3"/>
    <w:uiPriority w:val="99"/>
    <w:rsid w:val="00F8397E"/>
    <w:pPr>
      <w:widowControl w:val="0"/>
      <w:adjustRightInd w:val="0"/>
      <w:spacing w:after="160" w:line="240" w:lineRule="exact"/>
      <w:jc w:val="right"/>
    </w:pPr>
    <w:rPr>
      <w:sz w:val="20"/>
      <w:szCs w:val="20"/>
      <w:lang w:val="en-GB" w:eastAsia="en-US"/>
    </w:rPr>
  </w:style>
  <w:style w:type="paragraph" w:customStyle="1" w:styleId="affffc">
    <w:name w:val="Знак Знак Знак Знак"/>
    <w:basedOn w:val="a3"/>
    <w:rsid w:val="00F8397E"/>
    <w:pPr>
      <w:widowControl w:val="0"/>
      <w:adjustRightInd w:val="0"/>
      <w:spacing w:after="160" w:line="240" w:lineRule="exact"/>
      <w:jc w:val="right"/>
    </w:pPr>
    <w:rPr>
      <w:sz w:val="20"/>
      <w:szCs w:val="20"/>
      <w:lang w:val="en-GB" w:eastAsia="en-US"/>
    </w:rPr>
  </w:style>
  <w:style w:type="character" w:customStyle="1" w:styleId="ConsNormal0">
    <w:name w:val="ConsNormal Знак"/>
    <w:basedOn w:val="a4"/>
    <w:link w:val="ConsNormal"/>
    <w:locked/>
    <w:rsid w:val="00F8397E"/>
    <w:rPr>
      <w:rFonts w:ascii="Arial" w:eastAsia="Times New Roman" w:hAnsi="Arial" w:cs="Arial"/>
      <w:sz w:val="20"/>
      <w:szCs w:val="20"/>
      <w:lang w:eastAsia="ru-RU"/>
    </w:rPr>
  </w:style>
  <w:style w:type="character" w:customStyle="1" w:styleId="45">
    <w:name w:val="Знак Знак4"/>
    <w:basedOn w:val="a4"/>
    <w:uiPriority w:val="99"/>
    <w:locked/>
    <w:rsid w:val="00F8397E"/>
    <w:rPr>
      <w:rFonts w:ascii="Courier New" w:hAnsi="Courier New" w:cs="Courier New"/>
      <w:lang w:val="ru-RU" w:eastAsia="ru-RU"/>
    </w:rPr>
  </w:style>
  <w:style w:type="paragraph" w:styleId="affffd">
    <w:name w:val="TOC Heading"/>
    <w:basedOn w:val="15"/>
    <w:next w:val="a3"/>
    <w:qFormat/>
    <w:rsid w:val="00F8397E"/>
    <w:pPr>
      <w:keepLines/>
      <w:spacing w:before="480" w:after="0" w:line="276" w:lineRule="auto"/>
      <w:jc w:val="left"/>
      <w:outlineLvl w:val="9"/>
    </w:pPr>
    <w:rPr>
      <w:rFonts w:ascii="Cambria" w:hAnsi="Cambria" w:cs="Cambria"/>
      <w:color w:val="365F91"/>
      <w:kern w:val="0"/>
      <w:sz w:val="28"/>
      <w:szCs w:val="28"/>
      <w:lang w:eastAsia="en-US"/>
    </w:rPr>
  </w:style>
  <w:style w:type="paragraph" w:customStyle="1" w:styleId="311">
    <w:name w:val="Основной текст с отступом 31"/>
    <w:basedOn w:val="a3"/>
    <w:rsid w:val="00F8397E"/>
    <w:pPr>
      <w:suppressAutoHyphens/>
      <w:ind w:firstLine="426"/>
      <w:jc w:val="both"/>
    </w:pPr>
    <w:rPr>
      <w:lang w:eastAsia="ar-SA"/>
    </w:rPr>
  </w:style>
  <w:style w:type="paragraph" w:customStyle="1" w:styleId="1f2">
    <w:name w:val="Знак Знак Знак Знак Знак Знак1 Знак Знак Знак Знак Знак Знак"/>
    <w:basedOn w:val="a3"/>
    <w:uiPriority w:val="99"/>
    <w:rsid w:val="00F8397E"/>
    <w:pPr>
      <w:spacing w:before="100" w:beforeAutospacing="1" w:after="100" w:afterAutospacing="1"/>
      <w:jc w:val="both"/>
    </w:pPr>
    <w:rPr>
      <w:rFonts w:ascii="Tahoma" w:hAnsi="Tahoma" w:cs="Tahoma"/>
      <w:sz w:val="20"/>
      <w:szCs w:val="20"/>
      <w:lang w:val="en-US" w:eastAsia="en-US"/>
    </w:rPr>
  </w:style>
  <w:style w:type="paragraph" w:customStyle="1" w:styleId="affffe">
    <w:name w:val="Знак Знак Знак Знак Знак Знак Знак Знак Знак Знак Знак Знак"/>
    <w:basedOn w:val="a3"/>
    <w:rsid w:val="00F8397E"/>
    <w:pPr>
      <w:spacing w:before="100" w:beforeAutospacing="1" w:after="100" w:afterAutospacing="1"/>
      <w:jc w:val="both"/>
    </w:pPr>
    <w:rPr>
      <w:rFonts w:ascii="Tahoma" w:hAnsi="Tahoma" w:cs="Tahoma"/>
      <w:sz w:val="20"/>
      <w:szCs w:val="20"/>
      <w:lang w:val="en-US" w:eastAsia="en-US"/>
    </w:rPr>
  </w:style>
  <w:style w:type="paragraph" w:styleId="afffff">
    <w:name w:val="Date"/>
    <w:basedOn w:val="a3"/>
    <w:next w:val="a3"/>
    <w:link w:val="afffff0"/>
    <w:rsid w:val="00F8397E"/>
    <w:pPr>
      <w:spacing w:after="60"/>
      <w:jc w:val="both"/>
    </w:pPr>
  </w:style>
  <w:style w:type="character" w:customStyle="1" w:styleId="afffff0">
    <w:name w:val="Дата Знак"/>
    <w:basedOn w:val="a4"/>
    <w:link w:val="afffff"/>
    <w:rsid w:val="00F8397E"/>
    <w:rPr>
      <w:rFonts w:ascii="Times New Roman" w:eastAsia="Times New Roman" w:hAnsi="Times New Roman" w:cs="Times New Roman"/>
      <w:sz w:val="24"/>
      <w:szCs w:val="24"/>
      <w:lang w:eastAsia="ru-RU"/>
    </w:rPr>
  </w:style>
  <w:style w:type="paragraph" w:customStyle="1" w:styleId="2f0">
    <w:name w:val="Обычный2"/>
    <w:basedOn w:val="a3"/>
    <w:rsid w:val="00F8397E"/>
    <w:pPr>
      <w:spacing w:after="15"/>
      <w:jc w:val="both"/>
    </w:pPr>
  </w:style>
  <w:style w:type="paragraph" w:customStyle="1" w:styleId="1f3">
    <w:name w:val="Знак Знак Знак Знак Знак Знак Знак Знак Знак Знак Знак Знак1 Знак Знак Знак Знак Знак Знак Знак Знак Знак Знак Знак Знак Знак Знак Знак Знак"/>
    <w:basedOn w:val="a3"/>
    <w:uiPriority w:val="99"/>
    <w:rsid w:val="00F8397E"/>
    <w:pPr>
      <w:spacing w:before="100" w:beforeAutospacing="1" w:after="100" w:afterAutospacing="1"/>
    </w:pPr>
    <w:rPr>
      <w:rFonts w:ascii="Tahoma" w:hAnsi="Tahoma" w:cs="Tahoma"/>
      <w:sz w:val="20"/>
      <w:szCs w:val="20"/>
      <w:lang w:val="en-US" w:eastAsia="en-US"/>
    </w:rPr>
  </w:style>
  <w:style w:type="paragraph" w:styleId="HTML">
    <w:name w:val="HTML Preformatted"/>
    <w:basedOn w:val="a3"/>
    <w:link w:val="HTML0"/>
    <w:rsid w:val="00F83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4"/>
    <w:link w:val="HTML"/>
    <w:rsid w:val="00F8397E"/>
    <w:rPr>
      <w:rFonts w:ascii="Courier New" w:eastAsia="Times New Roman" w:hAnsi="Courier New" w:cs="Courier New"/>
      <w:sz w:val="20"/>
      <w:szCs w:val="20"/>
      <w:lang w:eastAsia="ru-RU"/>
    </w:rPr>
  </w:style>
  <w:style w:type="character" w:customStyle="1" w:styleId="Anrede1IhrZeichen">
    <w:name w:val="Anrede1IhrZeichen"/>
    <w:basedOn w:val="a4"/>
    <w:uiPriority w:val="99"/>
    <w:rsid w:val="00F8397E"/>
    <w:rPr>
      <w:rFonts w:ascii="Arial" w:hAnsi="Arial" w:cs="Arial"/>
      <w:sz w:val="22"/>
      <w:szCs w:val="22"/>
    </w:rPr>
  </w:style>
  <w:style w:type="paragraph" w:customStyle="1" w:styleId="210">
    <w:name w:val="Основной текст с отступом 21"/>
    <w:basedOn w:val="a3"/>
    <w:rsid w:val="00F8397E"/>
    <w:pPr>
      <w:ind w:firstLine="737"/>
      <w:jc w:val="both"/>
    </w:pPr>
    <w:rPr>
      <w:color w:val="FF0000"/>
    </w:rPr>
  </w:style>
  <w:style w:type="paragraph" w:customStyle="1" w:styleId="afffff1">
    <w:name w:val="мой заголовок"/>
    <w:basedOn w:val="a3"/>
    <w:uiPriority w:val="99"/>
    <w:rsid w:val="00F8397E"/>
    <w:pPr>
      <w:pageBreakBefore/>
      <w:jc w:val="center"/>
    </w:pPr>
    <w:rPr>
      <w:b/>
      <w:bCs/>
      <w:sz w:val="26"/>
      <w:szCs w:val="26"/>
      <w:u w:val="single"/>
      <w:lang w:val="en-US"/>
    </w:rPr>
  </w:style>
  <w:style w:type="paragraph" w:customStyle="1" w:styleId="FR10">
    <w:name w:val="FR1"/>
    <w:rsid w:val="00F8397E"/>
    <w:pPr>
      <w:widowControl w:val="0"/>
      <w:spacing w:line="240" w:lineRule="auto"/>
      <w:ind w:left="80"/>
      <w:jc w:val="center"/>
    </w:pPr>
    <w:rPr>
      <w:rFonts w:ascii="Times New Roman" w:eastAsia="Times New Roman" w:hAnsi="Times New Roman" w:cs="Times New Roman"/>
      <w:b/>
      <w:bCs/>
      <w:sz w:val="28"/>
      <w:szCs w:val="28"/>
      <w:lang w:eastAsia="ru-RU"/>
    </w:rPr>
  </w:style>
  <w:style w:type="paragraph" w:styleId="46">
    <w:name w:val="List 4"/>
    <w:basedOn w:val="a3"/>
    <w:uiPriority w:val="99"/>
    <w:rsid w:val="00F8397E"/>
    <w:pPr>
      <w:ind w:left="1132" w:hanging="283"/>
    </w:pPr>
    <w:rPr>
      <w:sz w:val="20"/>
      <w:szCs w:val="20"/>
    </w:rPr>
  </w:style>
  <w:style w:type="paragraph" w:customStyle="1" w:styleId="FR2">
    <w:name w:val="FR2"/>
    <w:rsid w:val="00F8397E"/>
    <w:pPr>
      <w:widowControl w:val="0"/>
      <w:spacing w:line="240" w:lineRule="auto"/>
      <w:ind w:left="4720"/>
      <w:jc w:val="left"/>
    </w:pPr>
    <w:rPr>
      <w:rFonts w:ascii="Times New Roman" w:eastAsia="Times New Roman" w:hAnsi="Times New Roman" w:cs="Times New Roman"/>
      <w:b/>
      <w:bCs/>
      <w:sz w:val="24"/>
      <w:szCs w:val="24"/>
      <w:lang w:eastAsia="ru-RU"/>
    </w:rPr>
  </w:style>
  <w:style w:type="paragraph" w:customStyle="1" w:styleId="xl24">
    <w:name w:val="xl24"/>
    <w:basedOn w:val="a3"/>
    <w:uiPriority w:val="99"/>
    <w:rsid w:val="00F8397E"/>
    <w:pPr>
      <w:pBdr>
        <w:left w:val="single" w:sz="4" w:space="0" w:color="auto"/>
        <w:bottom w:val="single" w:sz="4" w:space="0" w:color="auto"/>
        <w:right w:val="single" w:sz="4" w:space="0" w:color="auto"/>
      </w:pBdr>
      <w:spacing w:before="100" w:after="100"/>
      <w:jc w:val="center"/>
    </w:pPr>
  </w:style>
  <w:style w:type="paragraph" w:customStyle="1" w:styleId="font5">
    <w:name w:val="font5"/>
    <w:basedOn w:val="a3"/>
    <w:uiPriority w:val="99"/>
    <w:rsid w:val="00F8397E"/>
    <w:pPr>
      <w:spacing w:before="100" w:beforeAutospacing="1" w:after="100" w:afterAutospacing="1"/>
    </w:pPr>
    <w:rPr>
      <w:rFonts w:eastAsia="Arial Unicode MS"/>
    </w:rPr>
  </w:style>
  <w:style w:type="paragraph" w:customStyle="1" w:styleId="211">
    <w:name w:val="Основной текст 21"/>
    <w:aliases w:val="i"/>
    <w:basedOn w:val="a3"/>
    <w:rsid w:val="00F8397E"/>
    <w:pPr>
      <w:widowControl w:val="0"/>
      <w:spacing w:line="260" w:lineRule="exact"/>
      <w:ind w:firstLine="60"/>
      <w:jc w:val="both"/>
    </w:pPr>
  </w:style>
  <w:style w:type="paragraph" w:styleId="1f4">
    <w:name w:val="index 1"/>
    <w:basedOn w:val="a3"/>
    <w:next w:val="a3"/>
    <w:autoRedefine/>
    <w:uiPriority w:val="99"/>
    <w:semiHidden/>
    <w:rsid w:val="00F8397E"/>
    <w:pPr>
      <w:ind w:left="200" w:hanging="200"/>
    </w:pPr>
    <w:rPr>
      <w:sz w:val="20"/>
      <w:szCs w:val="20"/>
    </w:rPr>
  </w:style>
  <w:style w:type="paragraph" w:styleId="afffff2">
    <w:name w:val="index heading"/>
    <w:basedOn w:val="a3"/>
    <w:next w:val="1f4"/>
    <w:uiPriority w:val="99"/>
    <w:semiHidden/>
    <w:rsid w:val="00F8397E"/>
    <w:pPr>
      <w:spacing w:before="240" w:after="120"/>
      <w:ind w:firstLine="284"/>
      <w:jc w:val="center"/>
    </w:pPr>
    <w:rPr>
      <w:b/>
      <w:bCs/>
      <w:sz w:val="26"/>
      <w:szCs w:val="26"/>
    </w:rPr>
  </w:style>
  <w:style w:type="paragraph" w:customStyle="1" w:styleId="afffff3">
    <w:name w:val="Основной текст.Основной текст Знак.Основной текст Знак Знак Знак Знак Знак"/>
    <w:basedOn w:val="a3"/>
    <w:uiPriority w:val="99"/>
    <w:rsid w:val="00F8397E"/>
    <w:rPr>
      <w:sz w:val="26"/>
      <w:szCs w:val="26"/>
    </w:rPr>
  </w:style>
  <w:style w:type="character" w:styleId="afffff4">
    <w:name w:val="line number"/>
    <w:basedOn w:val="a4"/>
    <w:uiPriority w:val="99"/>
    <w:rsid w:val="00F8397E"/>
  </w:style>
  <w:style w:type="paragraph" w:customStyle="1" w:styleId="Bodytext">
    <w:name w:val="Bodytext"/>
    <w:basedOn w:val="a3"/>
    <w:uiPriority w:val="99"/>
    <w:rsid w:val="00F8397E"/>
    <w:pPr>
      <w:keepLines/>
      <w:jc w:val="both"/>
    </w:pPr>
    <w:rPr>
      <w:rFonts w:ascii="Arial" w:hAnsi="Arial" w:cs="Arial"/>
      <w:sz w:val="20"/>
      <w:szCs w:val="20"/>
      <w:lang w:val="en-GB" w:eastAsia="en-US"/>
    </w:rPr>
  </w:style>
  <w:style w:type="paragraph" w:customStyle="1" w:styleId="xl22">
    <w:name w:val="xl22"/>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3">
    <w:name w:val="xl23"/>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25">
    <w:name w:val="xl25"/>
    <w:basedOn w:val="a3"/>
    <w:uiPriority w:val="99"/>
    <w:rsid w:val="00F8397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32"/>
      <w:szCs w:val="32"/>
    </w:rPr>
  </w:style>
  <w:style w:type="paragraph" w:customStyle="1" w:styleId="xl26">
    <w:name w:val="xl26"/>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32"/>
      <w:szCs w:val="32"/>
    </w:rPr>
  </w:style>
  <w:style w:type="paragraph" w:customStyle="1" w:styleId="xl27">
    <w:name w:val="xl27"/>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32"/>
      <w:szCs w:val="32"/>
    </w:rPr>
  </w:style>
  <w:style w:type="paragraph" w:customStyle="1" w:styleId="xl28">
    <w:name w:val="xl28"/>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29">
    <w:name w:val="xl29"/>
    <w:basedOn w:val="a3"/>
    <w:rsid w:val="00F8397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30">
    <w:name w:val="xl30"/>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31">
    <w:name w:val="xl31"/>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2">
    <w:name w:val="xl32"/>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33">
    <w:name w:val="xl33"/>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34">
    <w:name w:val="xl34"/>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35">
    <w:name w:val="xl35"/>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36">
    <w:name w:val="xl36"/>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37">
    <w:name w:val="xl37"/>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32"/>
      <w:szCs w:val="32"/>
    </w:rPr>
  </w:style>
  <w:style w:type="paragraph" w:customStyle="1" w:styleId="xl38">
    <w:name w:val="xl38"/>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32"/>
      <w:szCs w:val="32"/>
    </w:rPr>
  </w:style>
  <w:style w:type="paragraph" w:customStyle="1" w:styleId="xl39">
    <w:name w:val="xl39"/>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32"/>
      <w:szCs w:val="32"/>
    </w:rPr>
  </w:style>
  <w:style w:type="paragraph" w:customStyle="1" w:styleId="xl40">
    <w:name w:val="xl40"/>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41">
    <w:name w:val="xl41"/>
    <w:basedOn w:val="a3"/>
    <w:uiPriority w:val="99"/>
    <w:rsid w:val="00F8397E"/>
    <w:pPr>
      <w:spacing w:before="100" w:beforeAutospacing="1" w:after="100" w:afterAutospacing="1"/>
    </w:pPr>
    <w:rPr>
      <w:rFonts w:ascii="Arial" w:hAnsi="Arial" w:cs="Arial"/>
      <w:b/>
      <w:bCs/>
    </w:rPr>
  </w:style>
  <w:style w:type="paragraph" w:customStyle="1" w:styleId="xl42">
    <w:name w:val="xl42"/>
    <w:basedOn w:val="a3"/>
    <w:uiPriority w:val="99"/>
    <w:rsid w:val="00F8397E"/>
    <w:pPr>
      <w:spacing w:before="100" w:beforeAutospacing="1" w:after="100" w:afterAutospacing="1"/>
      <w:jc w:val="center"/>
      <w:textAlignment w:val="center"/>
    </w:pPr>
    <w:rPr>
      <w:rFonts w:ascii="Arial" w:hAnsi="Arial" w:cs="Arial"/>
      <w:b/>
      <w:bCs/>
      <w:sz w:val="32"/>
      <w:szCs w:val="32"/>
    </w:rPr>
  </w:style>
  <w:style w:type="paragraph" w:customStyle="1" w:styleId="xl43">
    <w:name w:val="xl43"/>
    <w:basedOn w:val="a3"/>
    <w:uiPriority w:val="99"/>
    <w:rsid w:val="00F8397E"/>
    <w:pPr>
      <w:pBdr>
        <w:top w:val="single" w:sz="4" w:space="0" w:color="auto"/>
        <w:left w:val="single" w:sz="4" w:space="0" w:color="auto"/>
        <w:bottom w:val="single" w:sz="4" w:space="0" w:color="auto"/>
      </w:pBdr>
      <w:spacing w:before="100" w:beforeAutospacing="1" w:after="100" w:afterAutospacing="1"/>
    </w:pPr>
    <w:rPr>
      <w:rFonts w:ascii="Arial" w:hAnsi="Arial" w:cs="Arial"/>
      <w:b/>
      <w:bCs/>
    </w:rPr>
  </w:style>
  <w:style w:type="paragraph" w:customStyle="1" w:styleId="xl44">
    <w:name w:val="xl44"/>
    <w:basedOn w:val="a3"/>
    <w:uiPriority w:val="99"/>
    <w:rsid w:val="00F8397E"/>
    <w:pPr>
      <w:pBdr>
        <w:top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45">
    <w:name w:val="xl45"/>
    <w:basedOn w:val="a3"/>
    <w:uiPriority w:val="99"/>
    <w:rsid w:val="00F8397E"/>
    <w:pPr>
      <w:pBdr>
        <w:left w:val="single" w:sz="4" w:space="0" w:color="auto"/>
        <w:bottom w:val="single" w:sz="4" w:space="0" w:color="auto"/>
      </w:pBdr>
      <w:spacing w:before="100" w:beforeAutospacing="1" w:after="100" w:afterAutospacing="1"/>
    </w:pPr>
    <w:rPr>
      <w:rFonts w:ascii="Arial" w:hAnsi="Arial" w:cs="Arial"/>
      <w:b/>
      <w:bCs/>
    </w:rPr>
  </w:style>
  <w:style w:type="paragraph" w:customStyle="1" w:styleId="xl46">
    <w:name w:val="xl46"/>
    <w:basedOn w:val="a3"/>
    <w:uiPriority w:val="99"/>
    <w:rsid w:val="00F8397E"/>
    <w:pPr>
      <w:pBdr>
        <w:bottom w:val="single" w:sz="4" w:space="0" w:color="auto"/>
        <w:right w:val="single" w:sz="4" w:space="0" w:color="auto"/>
      </w:pBdr>
      <w:spacing w:before="100" w:beforeAutospacing="1" w:after="100" w:afterAutospacing="1"/>
    </w:pPr>
    <w:rPr>
      <w:rFonts w:ascii="Arial" w:hAnsi="Arial" w:cs="Arial"/>
      <w:b/>
      <w:bCs/>
    </w:rPr>
  </w:style>
  <w:style w:type="paragraph" w:customStyle="1" w:styleId="xl47">
    <w:name w:val="xl47"/>
    <w:basedOn w:val="a3"/>
    <w:uiPriority w:val="99"/>
    <w:rsid w:val="00F8397E"/>
    <w:pPr>
      <w:pBdr>
        <w:top w:val="single" w:sz="4" w:space="0" w:color="auto"/>
        <w:left w:val="single" w:sz="4" w:space="0" w:color="auto"/>
        <w:bottom w:val="single" w:sz="4" w:space="0" w:color="auto"/>
      </w:pBdr>
      <w:spacing w:before="100" w:beforeAutospacing="1" w:after="100" w:afterAutospacing="1"/>
    </w:pPr>
    <w:rPr>
      <w:rFonts w:ascii="Arial" w:hAnsi="Arial" w:cs="Arial"/>
      <w:b/>
      <w:bCs/>
    </w:rPr>
  </w:style>
  <w:style w:type="paragraph" w:customStyle="1" w:styleId="xl48">
    <w:name w:val="xl48"/>
    <w:basedOn w:val="a3"/>
    <w:uiPriority w:val="99"/>
    <w:rsid w:val="00F8397E"/>
    <w:pPr>
      <w:pBdr>
        <w:top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49">
    <w:name w:val="xl49"/>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0">
    <w:name w:val="xl50"/>
    <w:basedOn w:val="a3"/>
    <w:uiPriority w:val="99"/>
    <w:rsid w:val="00F8397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51">
    <w:name w:val="xl51"/>
    <w:basedOn w:val="a3"/>
    <w:uiPriority w:val="99"/>
    <w:rsid w:val="00F8397E"/>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52">
    <w:name w:val="xl52"/>
    <w:basedOn w:val="a3"/>
    <w:uiPriority w:val="99"/>
    <w:rsid w:val="00F8397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3">
    <w:name w:val="xl53"/>
    <w:basedOn w:val="a3"/>
    <w:uiPriority w:val="99"/>
    <w:rsid w:val="00F8397E"/>
    <w:pPr>
      <w:spacing w:before="100" w:beforeAutospacing="1" w:after="100" w:afterAutospacing="1"/>
      <w:jc w:val="center"/>
    </w:pPr>
    <w:rPr>
      <w:rFonts w:ascii="Arial" w:hAnsi="Arial" w:cs="Arial"/>
    </w:rPr>
  </w:style>
  <w:style w:type="paragraph" w:customStyle="1" w:styleId="xl54">
    <w:name w:val="xl54"/>
    <w:basedOn w:val="a3"/>
    <w:uiPriority w:val="99"/>
    <w:rsid w:val="00F8397E"/>
    <w:pPr>
      <w:pBdr>
        <w:bottom w:val="single" w:sz="4" w:space="0" w:color="auto"/>
      </w:pBdr>
      <w:spacing w:before="100" w:beforeAutospacing="1" w:after="100" w:afterAutospacing="1"/>
      <w:jc w:val="center"/>
    </w:pPr>
    <w:rPr>
      <w:rFonts w:ascii="Arial" w:hAnsi="Arial" w:cs="Arial"/>
    </w:rPr>
  </w:style>
  <w:style w:type="character" w:styleId="afffff5">
    <w:name w:val="Emphasis"/>
    <w:basedOn w:val="a4"/>
    <w:qFormat/>
    <w:rsid w:val="00F8397E"/>
    <w:rPr>
      <w:i/>
      <w:iCs/>
    </w:rPr>
  </w:style>
  <w:style w:type="paragraph" w:customStyle="1" w:styleId="afffff6">
    <w:name w:val="Знак Знак Знак Знак Знак Знак Знак Знак Знак Знак"/>
    <w:basedOn w:val="a3"/>
    <w:rsid w:val="00F8397E"/>
    <w:pPr>
      <w:spacing w:before="100" w:beforeAutospacing="1" w:after="100" w:afterAutospacing="1"/>
    </w:pPr>
    <w:rPr>
      <w:rFonts w:ascii="Tahoma" w:hAnsi="Tahoma" w:cs="Tahoma"/>
      <w:sz w:val="20"/>
      <w:szCs w:val="20"/>
      <w:lang w:val="en-US" w:eastAsia="en-US"/>
    </w:rPr>
  </w:style>
  <w:style w:type="character" w:customStyle="1" w:styleId="1f5">
    <w:name w:val="Ст1"/>
    <w:basedOn w:val="a4"/>
    <w:uiPriority w:val="99"/>
    <w:rsid w:val="00F8397E"/>
    <w:rPr>
      <w:rFonts w:ascii="Times New Roman" w:hAnsi="Times New Roman" w:cs="Times New Roman"/>
      <w:color w:val="000000"/>
      <w:spacing w:val="0"/>
      <w:w w:val="100"/>
      <w:position w:val="0"/>
      <w:sz w:val="24"/>
      <w:szCs w:val="24"/>
      <w:lang w:val="ru-RU"/>
    </w:rPr>
  </w:style>
  <w:style w:type="paragraph" w:customStyle="1" w:styleId="CharChar0">
    <w:name w:val="Char Char"/>
    <w:basedOn w:val="a3"/>
    <w:rsid w:val="00F8397E"/>
    <w:pPr>
      <w:spacing w:before="100" w:beforeAutospacing="1" w:after="100" w:afterAutospacing="1"/>
      <w:jc w:val="both"/>
    </w:pPr>
    <w:rPr>
      <w:rFonts w:ascii="Tahoma" w:hAnsi="Tahoma" w:cs="Tahoma"/>
      <w:sz w:val="20"/>
      <w:szCs w:val="20"/>
      <w:lang w:val="en-US" w:eastAsia="en-US"/>
    </w:rPr>
  </w:style>
  <w:style w:type="paragraph" w:customStyle="1" w:styleId="CharChar1">
    <w:name w:val="Char Char1"/>
    <w:basedOn w:val="a3"/>
    <w:rsid w:val="00F8397E"/>
    <w:pPr>
      <w:spacing w:before="100" w:beforeAutospacing="1" w:after="100" w:afterAutospacing="1"/>
      <w:jc w:val="both"/>
    </w:pPr>
    <w:rPr>
      <w:rFonts w:ascii="Tahoma" w:hAnsi="Tahoma" w:cs="Tahoma"/>
      <w:sz w:val="20"/>
      <w:szCs w:val="20"/>
      <w:lang w:val="en-US" w:eastAsia="en-US"/>
    </w:rPr>
  </w:style>
  <w:style w:type="paragraph" w:customStyle="1" w:styleId="afffff7">
    <w:name w:val="Комментарий"/>
    <w:basedOn w:val="a3"/>
    <w:next w:val="a3"/>
    <w:uiPriority w:val="99"/>
    <w:rsid w:val="00F8397E"/>
    <w:pPr>
      <w:autoSpaceDE w:val="0"/>
      <w:autoSpaceDN w:val="0"/>
      <w:adjustRightInd w:val="0"/>
      <w:ind w:left="170"/>
      <w:jc w:val="both"/>
    </w:pPr>
    <w:rPr>
      <w:rFonts w:ascii="Arial" w:hAnsi="Arial" w:cs="Arial"/>
      <w:i/>
      <w:iCs/>
      <w:color w:val="800080"/>
      <w:sz w:val="20"/>
      <w:szCs w:val="20"/>
    </w:rPr>
  </w:style>
  <w:style w:type="paragraph" w:styleId="afffff8">
    <w:name w:val="List Bullet"/>
    <w:aliases w:val="Маркированный список Знак Знак Знак,Маркированный список Знак"/>
    <w:basedOn w:val="a3"/>
    <w:autoRedefine/>
    <w:rsid w:val="00F8397E"/>
    <w:pPr>
      <w:widowControl w:val="0"/>
      <w:tabs>
        <w:tab w:val="num" w:pos="2160"/>
      </w:tabs>
      <w:spacing w:after="60"/>
      <w:jc w:val="both"/>
    </w:pPr>
    <w:rPr>
      <w:u w:color="FF0000"/>
    </w:rPr>
  </w:style>
  <w:style w:type="paragraph" w:customStyle="1" w:styleId="afffff9">
    <w:name w:val="Часть"/>
    <w:basedOn w:val="a3"/>
    <w:uiPriority w:val="99"/>
    <w:rsid w:val="00F8397E"/>
    <w:pPr>
      <w:tabs>
        <w:tab w:val="num" w:pos="720"/>
      </w:tabs>
      <w:spacing w:after="60"/>
      <w:ind w:left="720" w:hanging="360"/>
      <w:jc w:val="center"/>
    </w:pPr>
    <w:rPr>
      <w:rFonts w:ascii="Arial" w:hAnsi="Arial" w:cs="Arial"/>
      <w:b/>
      <w:bCs/>
      <w:caps/>
      <w:sz w:val="32"/>
      <w:szCs w:val="32"/>
    </w:rPr>
  </w:style>
  <w:style w:type="character" w:customStyle="1" w:styleId="afffffa">
    <w:name w:val="Цветовое выделение"/>
    <w:rsid w:val="00F8397E"/>
    <w:rPr>
      <w:b/>
      <w:bCs/>
      <w:color w:val="000080"/>
      <w:sz w:val="20"/>
      <w:szCs w:val="20"/>
    </w:rPr>
  </w:style>
  <w:style w:type="paragraph" w:customStyle="1" w:styleId="1f6">
    <w:name w:val="Знак Знак Знак1"/>
    <w:basedOn w:val="a3"/>
    <w:uiPriority w:val="99"/>
    <w:rsid w:val="00F8397E"/>
    <w:pPr>
      <w:tabs>
        <w:tab w:val="num" w:pos="360"/>
      </w:tabs>
      <w:spacing w:after="160" w:line="240" w:lineRule="exact"/>
    </w:pPr>
    <w:rPr>
      <w:rFonts w:ascii="Verdana" w:hAnsi="Verdana" w:cs="Verdana"/>
      <w:sz w:val="20"/>
      <w:szCs w:val="20"/>
      <w:lang w:val="en-US" w:eastAsia="en-US"/>
    </w:rPr>
  </w:style>
  <w:style w:type="paragraph" w:customStyle="1" w:styleId="Aioiaue">
    <w:name w:val="Aioiaue"/>
    <w:basedOn w:val="a3"/>
    <w:uiPriority w:val="99"/>
    <w:rsid w:val="00F8397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cs="Courier New"/>
      <w:sz w:val="20"/>
      <w:szCs w:val="20"/>
    </w:rPr>
  </w:style>
  <w:style w:type="paragraph" w:customStyle="1" w:styleId="212">
    <w:name w:val="Красная строка 21"/>
    <w:basedOn w:val="afffa"/>
    <w:uiPriority w:val="99"/>
    <w:rsid w:val="00F8397E"/>
    <w:pPr>
      <w:suppressAutoHyphens/>
      <w:overflowPunct w:val="0"/>
      <w:autoSpaceDE w:val="0"/>
      <w:spacing w:after="120"/>
      <w:ind w:left="283" w:firstLine="210"/>
      <w:jc w:val="left"/>
      <w:textAlignment w:val="baseline"/>
    </w:pPr>
    <w:rPr>
      <w:b w:val="0"/>
      <w:bCs w:val="0"/>
      <w:color w:val="auto"/>
      <w:sz w:val="20"/>
      <w:szCs w:val="20"/>
      <w:lang w:eastAsia="ar-SA"/>
    </w:rPr>
  </w:style>
  <w:style w:type="paragraph" w:customStyle="1" w:styleId="afffffb">
    <w:name w:val="АД_Основной текст"/>
    <w:basedOn w:val="a3"/>
    <w:link w:val="afffffc"/>
    <w:uiPriority w:val="99"/>
    <w:qFormat/>
    <w:rsid w:val="00F8397E"/>
    <w:pPr>
      <w:ind w:firstLine="567"/>
      <w:jc w:val="both"/>
    </w:pPr>
  </w:style>
  <w:style w:type="character" w:customStyle="1" w:styleId="afffffc">
    <w:name w:val="АД_Основной текст Знак"/>
    <w:basedOn w:val="a4"/>
    <w:link w:val="afffffb"/>
    <w:uiPriority w:val="99"/>
    <w:locked/>
    <w:rsid w:val="00F8397E"/>
    <w:rPr>
      <w:rFonts w:ascii="Times New Roman" w:eastAsia="Times New Roman" w:hAnsi="Times New Roman" w:cs="Times New Roman"/>
      <w:sz w:val="24"/>
      <w:szCs w:val="24"/>
      <w:lang w:eastAsia="ru-RU"/>
    </w:rPr>
  </w:style>
  <w:style w:type="table" w:customStyle="1" w:styleId="1f7">
    <w:name w:val="Сетка таблицы1"/>
    <w:uiPriority w:val="99"/>
    <w:rsid w:val="00F8397E"/>
    <w:pPr>
      <w:overflowPunct w:val="0"/>
      <w:autoSpaceDE w:val="0"/>
      <w:autoSpaceDN w:val="0"/>
      <w:adjustRightInd w:val="0"/>
      <w:spacing w:line="240" w:lineRule="auto"/>
      <w:jc w:val="left"/>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auiue">
    <w:name w:val="Iau?iue"/>
    <w:rsid w:val="00F8397E"/>
    <w:pPr>
      <w:spacing w:line="240" w:lineRule="auto"/>
      <w:jc w:val="left"/>
    </w:pPr>
    <w:rPr>
      <w:rFonts w:ascii="Times New Roman" w:eastAsia="Times New Roman" w:hAnsi="Times New Roman" w:cs="Times New Roman"/>
      <w:sz w:val="20"/>
      <w:szCs w:val="20"/>
    </w:rPr>
  </w:style>
  <w:style w:type="paragraph" w:customStyle="1" w:styleId="AbsatzTableFormat">
    <w:name w:val="AbsatzTableFormat"/>
    <w:basedOn w:val="a3"/>
    <w:autoRedefine/>
    <w:uiPriority w:val="99"/>
    <w:rsid w:val="00F8397E"/>
    <w:rPr>
      <w:rFonts w:ascii="Arial" w:hAnsi="Arial" w:cs="Arial"/>
      <w:sz w:val="20"/>
      <w:szCs w:val="20"/>
      <w:lang w:eastAsia="en-US"/>
    </w:rPr>
  </w:style>
  <w:style w:type="paragraph" w:customStyle="1" w:styleId="TableText">
    <w:name w:val="Table Text"/>
    <w:basedOn w:val="affff8"/>
    <w:rsid w:val="00F8397E"/>
    <w:rPr>
      <w:rFonts w:ascii="Arial" w:hAnsi="Arial" w:cs="Arial"/>
      <w:b/>
      <w:bCs/>
      <w:lang w:eastAsia="en-US"/>
    </w:rPr>
  </w:style>
  <w:style w:type="paragraph" w:customStyle="1" w:styleId="TableHead">
    <w:name w:val="Table Head"/>
    <w:basedOn w:val="affff8"/>
    <w:uiPriority w:val="99"/>
    <w:rsid w:val="00F8397E"/>
    <w:rPr>
      <w:rFonts w:ascii="Arial" w:hAnsi="Arial" w:cs="Arial"/>
      <w:b/>
      <w:bCs/>
      <w:sz w:val="24"/>
      <w:szCs w:val="24"/>
    </w:rPr>
  </w:style>
  <w:style w:type="paragraph" w:customStyle="1" w:styleId="sub3title">
    <w:name w:val="sub3title"/>
    <w:basedOn w:val="a3"/>
    <w:uiPriority w:val="99"/>
    <w:rsid w:val="00F8397E"/>
    <w:pPr>
      <w:widowControl w:val="0"/>
      <w:wordWrap w:val="0"/>
      <w:spacing w:after="80"/>
      <w:jc w:val="both"/>
    </w:pPr>
    <w:rPr>
      <w:rFonts w:ascii="Arial" w:eastAsia="BatangChe" w:hAnsi="Arial" w:cs="Arial"/>
      <w:b/>
      <w:bCs/>
      <w:kern w:val="2"/>
      <w:sz w:val="22"/>
      <w:szCs w:val="22"/>
      <w:lang w:val="en-US" w:eastAsia="ko-KR"/>
    </w:rPr>
  </w:style>
  <w:style w:type="paragraph" w:customStyle="1" w:styleId="160">
    <w:name w:val="표준16"/>
    <w:basedOn w:val="a3"/>
    <w:uiPriority w:val="99"/>
    <w:rsid w:val="00F8397E"/>
    <w:pPr>
      <w:widowControl w:val="0"/>
      <w:wordWrap w:val="0"/>
      <w:spacing w:line="320" w:lineRule="atLeast"/>
      <w:jc w:val="both"/>
    </w:pPr>
    <w:rPr>
      <w:rFonts w:ascii="Arial" w:eastAsia="BatangChe" w:hAnsi="Arial" w:cs="Arial"/>
      <w:kern w:val="2"/>
      <w:sz w:val="22"/>
      <w:szCs w:val="22"/>
      <w:lang w:val="en-US" w:eastAsia="ko-KR"/>
    </w:rPr>
  </w:style>
  <w:style w:type="paragraph" w:customStyle="1" w:styleId="style-01">
    <w:name w:val="style-01"/>
    <w:basedOn w:val="a3"/>
    <w:uiPriority w:val="99"/>
    <w:rsid w:val="00F8397E"/>
    <w:pPr>
      <w:spacing w:before="100" w:beforeAutospacing="1" w:after="100" w:afterAutospacing="1"/>
    </w:pPr>
    <w:rPr>
      <w:rFonts w:ascii="Verdana" w:hAnsi="Verdana" w:cs="Verdana"/>
      <w:color w:val="000000"/>
      <w:sz w:val="18"/>
      <w:szCs w:val="18"/>
    </w:rPr>
  </w:style>
  <w:style w:type="character" w:customStyle="1" w:styleId="af3">
    <w:name w:val="Обычный (веб) Знак"/>
    <w:aliases w:val="Обычный (веб) Знак Знак Знак Знак Знак,Обычный (веб) Знак Знак Знак Знак1,Обычный (Web) Знак,Обычный (веб) Знак Знак Знак1 Знак,Знак Знак Знак1 Знак Знак Знак,Знак Знак6 Знак,Обычный (веб) Знак Знак Знак2"/>
    <w:basedOn w:val="a4"/>
    <w:link w:val="af2"/>
    <w:uiPriority w:val="99"/>
    <w:locked/>
    <w:rsid w:val="00F8397E"/>
    <w:rPr>
      <w:rFonts w:ascii="Times New Roman" w:eastAsia="Times New Roman" w:hAnsi="Times New Roman" w:cs="Times New Roman"/>
      <w:sz w:val="24"/>
      <w:szCs w:val="24"/>
      <w:lang w:eastAsia="ru-RU"/>
    </w:rPr>
  </w:style>
  <w:style w:type="character" w:customStyle="1" w:styleId="style-011">
    <w:name w:val="style-011"/>
    <w:basedOn w:val="a4"/>
    <w:uiPriority w:val="99"/>
    <w:rsid w:val="00F8397E"/>
    <w:rPr>
      <w:rFonts w:ascii="Verdana" w:hAnsi="Verdana" w:cs="Verdana"/>
      <w:color w:val="000000"/>
      <w:sz w:val="18"/>
      <w:szCs w:val="18"/>
    </w:rPr>
  </w:style>
  <w:style w:type="character" w:customStyle="1" w:styleId="apple-style-span">
    <w:name w:val="apple-style-span"/>
    <w:basedOn w:val="a4"/>
    <w:uiPriority w:val="99"/>
    <w:rsid w:val="00F8397E"/>
  </w:style>
  <w:style w:type="paragraph" w:customStyle="1" w:styleId="afffffd">
    <w:name w:val="???????"/>
    <w:uiPriority w:val="99"/>
    <w:rsid w:val="00F8397E"/>
    <w:pPr>
      <w:spacing w:line="240" w:lineRule="auto"/>
      <w:jc w:val="left"/>
    </w:pPr>
    <w:rPr>
      <w:rFonts w:ascii="Times New Roman" w:eastAsia="Times New Roman" w:hAnsi="Times New Roman" w:cs="Times New Roman"/>
      <w:sz w:val="20"/>
      <w:szCs w:val="20"/>
      <w:lang w:eastAsia="ru-RU"/>
    </w:rPr>
  </w:style>
  <w:style w:type="paragraph" w:customStyle="1" w:styleId="Iacaaiea">
    <w:name w:val="Iacaaiea"/>
    <w:basedOn w:val="Iauiue"/>
    <w:uiPriority w:val="99"/>
    <w:rsid w:val="00F8397E"/>
    <w:pPr>
      <w:tabs>
        <w:tab w:val="left" w:pos="426"/>
      </w:tabs>
      <w:spacing w:before="120" w:line="360" w:lineRule="atLeast"/>
      <w:jc w:val="center"/>
    </w:pPr>
    <w:rPr>
      <w:b/>
      <w:bCs/>
      <w:sz w:val="22"/>
      <w:szCs w:val="22"/>
    </w:rPr>
  </w:style>
  <w:style w:type="paragraph" w:customStyle="1" w:styleId="Iniiaiieoaenonionooii">
    <w:name w:val="Iniiaiie oaeno n ionooii"/>
    <w:basedOn w:val="Iauiue"/>
    <w:uiPriority w:val="99"/>
    <w:rsid w:val="00F8397E"/>
    <w:pPr>
      <w:spacing w:line="360" w:lineRule="atLeast"/>
      <w:ind w:firstLine="567"/>
      <w:jc w:val="both"/>
    </w:pPr>
    <w:rPr>
      <w:sz w:val="24"/>
      <w:szCs w:val="24"/>
    </w:rPr>
  </w:style>
  <w:style w:type="paragraph" w:customStyle="1" w:styleId="Iniiaiieoaeno21">
    <w:name w:val="Iniiaiie oaeno 21"/>
    <w:basedOn w:val="Iauiue"/>
    <w:uiPriority w:val="99"/>
    <w:rsid w:val="00F8397E"/>
    <w:pPr>
      <w:tabs>
        <w:tab w:val="left" w:pos="1134"/>
      </w:tabs>
      <w:spacing w:after="120"/>
      <w:ind w:firstLine="567"/>
      <w:jc w:val="both"/>
    </w:pPr>
    <w:rPr>
      <w:color w:val="000000"/>
    </w:rPr>
  </w:style>
  <w:style w:type="paragraph" w:customStyle="1" w:styleId="Iniiaiieoaenoniono000">
    <w:name w:val="Iniiaiie oaeno n iono000"/>
    <w:basedOn w:val="Iauiue"/>
    <w:uiPriority w:val="99"/>
    <w:rsid w:val="00F8397E"/>
    <w:pPr>
      <w:ind w:firstLine="567"/>
      <w:jc w:val="both"/>
    </w:pPr>
  </w:style>
  <w:style w:type="paragraph" w:customStyle="1" w:styleId="caaieiaie7">
    <w:name w:val="caaieiaie 7"/>
    <w:basedOn w:val="Iauiue"/>
    <w:next w:val="Iauiue"/>
    <w:uiPriority w:val="99"/>
    <w:rsid w:val="00F8397E"/>
    <w:pPr>
      <w:keepNext/>
      <w:spacing w:before="120"/>
      <w:jc w:val="center"/>
    </w:pPr>
    <w:rPr>
      <w:sz w:val="28"/>
      <w:szCs w:val="28"/>
    </w:rPr>
  </w:style>
  <w:style w:type="paragraph" w:customStyle="1" w:styleId="caaieiaie2">
    <w:name w:val="caaieiaie 2"/>
    <w:basedOn w:val="Iauiue"/>
    <w:next w:val="Iauiue"/>
    <w:uiPriority w:val="99"/>
    <w:rsid w:val="00F8397E"/>
    <w:pPr>
      <w:keepNext/>
      <w:spacing w:line="360" w:lineRule="atLeast"/>
      <w:jc w:val="center"/>
    </w:pPr>
    <w:rPr>
      <w:b/>
      <w:bCs/>
    </w:rPr>
  </w:style>
  <w:style w:type="paragraph" w:customStyle="1" w:styleId="caaieiaie3">
    <w:name w:val="caaieiaie 3"/>
    <w:basedOn w:val="Iauiue"/>
    <w:next w:val="Iauiue"/>
    <w:uiPriority w:val="99"/>
    <w:rsid w:val="00F8397E"/>
    <w:pPr>
      <w:keepNext/>
      <w:spacing w:before="60" w:after="60"/>
      <w:jc w:val="center"/>
    </w:pPr>
    <w:rPr>
      <w:b/>
      <w:bCs/>
      <w:sz w:val="18"/>
      <w:szCs w:val="18"/>
    </w:rPr>
  </w:style>
  <w:style w:type="paragraph" w:customStyle="1" w:styleId="caaieiaie6">
    <w:name w:val="caaieiaie 6"/>
    <w:basedOn w:val="Iauiue"/>
    <w:next w:val="Iauiue"/>
    <w:uiPriority w:val="99"/>
    <w:rsid w:val="00F8397E"/>
    <w:pPr>
      <w:keepNext/>
      <w:tabs>
        <w:tab w:val="left" w:pos="426"/>
      </w:tabs>
      <w:spacing w:before="120"/>
      <w:jc w:val="center"/>
    </w:pPr>
    <w:rPr>
      <w:b/>
      <w:bCs/>
      <w:sz w:val="22"/>
      <w:szCs w:val="22"/>
    </w:rPr>
  </w:style>
  <w:style w:type="paragraph" w:customStyle="1" w:styleId="1f8">
    <w:name w:val="Заголовок1"/>
    <w:basedOn w:val="a3"/>
    <w:rsid w:val="00F8397E"/>
    <w:pPr>
      <w:jc w:val="center"/>
    </w:pPr>
    <w:rPr>
      <w:b/>
      <w:bCs/>
      <w:lang w:eastAsia="en-US"/>
    </w:rPr>
  </w:style>
  <w:style w:type="paragraph" w:customStyle="1" w:styleId="H-TextFormat">
    <w:name w:val="H-TextFormat"/>
    <w:uiPriority w:val="99"/>
    <w:rsid w:val="00F8397E"/>
    <w:pPr>
      <w:autoSpaceDE w:val="0"/>
      <w:autoSpaceDN w:val="0"/>
      <w:adjustRightInd w:val="0"/>
      <w:spacing w:line="240" w:lineRule="auto"/>
      <w:jc w:val="left"/>
    </w:pPr>
    <w:rPr>
      <w:rFonts w:ascii="Arial" w:eastAsia="SimSun" w:hAnsi="Arial" w:cs="Arial"/>
      <w:lang w:val="en-US" w:eastAsia="zh-CN"/>
    </w:rPr>
  </w:style>
  <w:style w:type="character" w:customStyle="1" w:styleId="DocumentHeader11">
    <w:name w:val="Document Header1 Знак1"/>
    <w:aliases w:val="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4"/>
    <w:uiPriority w:val="99"/>
    <w:locked/>
    <w:rsid w:val="00F8397E"/>
    <w:rPr>
      <w:rFonts w:ascii="Cambria" w:hAnsi="Cambria" w:cs="Cambria"/>
      <w:kern w:val="32"/>
      <w:sz w:val="32"/>
      <w:szCs w:val="32"/>
      <w:lang w:val="ru-RU" w:eastAsia="ru-RU"/>
    </w:rPr>
  </w:style>
  <w:style w:type="paragraph" w:styleId="3f1">
    <w:name w:val="toc 3"/>
    <w:basedOn w:val="a3"/>
    <w:next w:val="a3"/>
    <w:autoRedefine/>
    <w:qFormat/>
    <w:rsid w:val="00F8397E"/>
    <w:pPr>
      <w:ind w:left="480"/>
    </w:pPr>
  </w:style>
  <w:style w:type="paragraph" w:customStyle="1" w:styleId="1f9">
    <w:name w:val="Знак Знак Знак Знак Знак Знак1 Знак Знак Знак Знак Знак Знак Знак"/>
    <w:basedOn w:val="a3"/>
    <w:uiPriority w:val="99"/>
    <w:rsid w:val="00F8397E"/>
    <w:pPr>
      <w:spacing w:before="100" w:beforeAutospacing="1" w:after="100" w:afterAutospacing="1"/>
      <w:jc w:val="both"/>
    </w:pPr>
    <w:rPr>
      <w:rFonts w:ascii="Tahoma" w:hAnsi="Tahoma" w:cs="Tahoma"/>
      <w:sz w:val="20"/>
      <w:szCs w:val="20"/>
      <w:lang w:val="en-US" w:eastAsia="en-US"/>
    </w:rPr>
  </w:style>
  <w:style w:type="paragraph" w:customStyle="1" w:styleId="afffffe">
    <w:name w:val="Стиль"/>
    <w:uiPriority w:val="99"/>
    <w:rsid w:val="00F8397E"/>
    <w:pPr>
      <w:widowControl w:val="0"/>
      <w:snapToGrid w:val="0"/>
      <w:spacing w:line="240" w:lineRule="auto"/>
      <w:ind w:firstLine="720"/>
      <w:jc w:val="both"/>
    </w:pPr>
    <w:rPr>
      <w:rFonts w:ascii="Arial" w:eastAsia="Times New Roman" w:hAnsi="Arial" w:cs="Arial"/>
      <w:sz w:val="20"/>
      <w:szCs w:val="20"/>
      <w:lang w:eastAsia="ru-RU"/>
    </w:rPr>
  </w:style>
  <w:style w:type="paragraph" w:customStyle="1" w:styleId="110">
    <w:name w:val="Заголовок 11"/>
    <w:basedOn w:val="afffffe"/>
    <w:next w:val="afffffe"/>
    <w:uiPriority w:val="99"/>
    <w:rsid w:val="00F8397E"/>
    <w:pPr>
      <w:spacing w:before="108" w:after="108"/>
      <w:ind w:firstLine="0"/>
      <w:jc w:val="center"/>
    </w:pPr>
    <w:rPr>
      <w:b/>
      <w:bCs/>
      <w:color w:val="000080"/>
    </w:rPr>
  </w:style>
  <w:style w:type="paragraph" w:customStyle="1" w:styleId="OEM">
    <w:name w:val="Нормальный (OEM)"/>
    <w:basedOn w:val="afffffe"/>
    <w:next w:val="afffffe"/>
    <w:uiPriority w:val="99"/>
    <w:rsid w:val="00F8397E"/>
    <w:pPr>
      <w:ind w:firstLine="0"/>
    </w:pPr>
    <w:rPr>
      <w:rFonts w:ascii="Courier New" w:hAnsi="Courier New" w:cs="Courier New"/>
    </w:rPr>
  </w:style>
  <w:style w:type="paragraph" w:customStyle="1" w:styleId="-1">
    <w:name w:val="Контракт-подпункт"/>
    <w:basedOn w:val="a3"/>
    <w:rsid w:val="00F8397E"/>
    <w:pPr>
      <w:tabs>
        <w:tab w:val="num" w:pos="851"/>
      </w:tabs>
      <w:ind w:left="851" w:hanging="851"/>
      <w:jc w:val="both"/>
    </w:pPr>
  </w:style>
  <w:style w:type="paragraph" w:customStyle="1" w:styleId="affffff">
    <w:name w:val="Знак Знак Знак Знак Знак Знак Знак Знак Знак Знак Знак Знак Знак Знак Знак Знак Знак Знак Знак"/>
    <w:basedOn w:val="a3"/>
    <w:rsid w:val="00F8397E"/>
    <w:pPr>
      <w:spacing w:before="100" w:beforeAutospacing="1" w:after="100" w:afterAutospacing="1"/>
      <w:jc w:val="both"/>
    </w:pPr>
    <w:rPr>
      <w:rFonts w:ascii="Tahoma" w:hAnsi="Tahoma" w:cs="Tahoma"/>
      <w:sz w:val="20"/>
      <w:szCs w:val="20"/>
      <w:lang w:val="en-US" w:eastAsia="en-US"/>
    </w:rPr>
  </w:style>
  <w:style w:type="paragraph" w:styleId="2f1">
    <w:name w:val="List Continue 2"/>
    <w:basedOn w:val="a3"/>
    <w:uiPriority w:val="99"/>
    <w:rsid w:val="00F8397E"/>
    <w:pPr>
      <w:spacing w:after="120"/>
      <w:ind w:left="566"/>
    </w:pPr>
  </w:style>
  <w:style w:type="paragraph" w:customStyle="1" w:styleId="1fa">
    <w:name w:val="Знак Знак Знак Знак Знак Знак1 Знак Знак Знак Знак"/>
    <w:basedOn w:val="a3"/>
    <w:uiPriority w:val="99"/>
    <w:rsid w:val="00F8397E"/>
    <w:pPr>
      <w:spacing w:before="100" w:beforeAutospacing="1" w:after="100" w:afterAutospacing="1"/>
      <w:jc w:val="both"/>
    </w:pPr>
    <w:rPr>
      <w:rFonts w:ascii="Tahoma" w:hAnsi="Tahoma" w:cs="Tahoma"/>
      <w:sz w:val="20"/>
      <w:szCs w:val="20"/>
      <w:lang w:val="en-US" w:eastAsia="en-US"/>
    </w:rPr>
  </w:style>
  <w:style w:type="paragraph" w:customStyle="1" w:styleId="xl135">
    <w:name w:val="xl135"/>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36">
    <w:name w:val="xl136"/>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37">
    <w:name w:val="xl137"/>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38">
    <w:name w:val="xl138"/>
    <w:basedOn w:val="a3"/>
    <w:uiPriority w:val="99"/>
    <w:rsid w:val="00F8397E"/>
    <w:pPr>
      <w:pBdr>
        <w:top w:val="single" w:sz="8" w:space="0" w:color="000000"/>
        <w:right w:val="single" w:sz="8" w:space="0" w:color="000000"/>
      </w:pBdr>
      <w:spacing w:before="100" w:beforeAutospacing="1" w:after="100" w:afterAutospacing="1"/>
      <w:textAlignment w:val="top"/>
    </w:pPr>
  </w:style>
  <w:style w:type="paragraph" w:customStyle="1" w:styleId="xl139">
    <w:name w:val="xl139"/>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40">
    <w:name w:val="xl140"/>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41">
    <w:name w:val="xl141"/>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20"/>
      <w:szCs w:val="20"/>
    </w:rPr>
  </w:style>
  <w:style w:type="paragraph" w:customStyle="1" w:styleId="xl142">
    <w:name w:val="xl142"/>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43">
    <w:name w:val="xl143"/>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44">
    <w:name w:val="xl144"/>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20"/>
      <w:szCs w:val="20"/>
    </w:rPr>
  </w:style>
  <w:style w:type="paragraph" w:customStyle="1" w:styleId="xl145">
    <w:name w:val="xl145"/>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46">
    <w:name w:val="xl146"/>
    <w:basedOn w:val="a3"/>
    <w:uiPriority w:val="99"/>
    <w:rsid w:val="00F8397E"/>
    <w:pPr>
      <w:pBdr>
        <w:top w:val="single" w:sz="8" w:space="0" w:color="000000"/>
        <w:left w:val="single" w:sz="8" w:space="0" w:color="000000"/>
        <w:right w:val="single" w:sz="8" w:space="0" w:color="000000"/>
      </w:pBdr>
      <w:spacing w:before="100" w:beforeAutospacing="1" w:after="100" w:afterAutospacing="1"/>
      <w:textAlignment w:val="top"/>
    </w:pPr>
  </w:style>
  <w:style w:type="paragraph" w:customStyle="1" w:styleId="xl147">
    <w:name w:val="xl147"/>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48">
    <w:name w:val="xl148"/>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50">
    <w:name w:val="xl150"/>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20"/>
      <w:szCs w:val="20"/>
    </w:rPr>
  </w:style>
  <w:style w:type="paragraph" w:customStyle="1" w:styleId="xl151">
    <w:name w:val="xl151"/>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20"/>
      <w:szCs w:val="20"/>
    </w:rPr>
  </w:style>
  <w:style w:type="paragraph" w:customStyle="1" w:styleId="xl152">
    <w:name w:val="xl152"/>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53">
    <w:name w:val="xl153"/>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54">
    <w:name w:val="xl154"/>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55">
    <w:name w:val="xl155"/>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20"/>
      <w:szCs w:val="20"/>
    </w:rPr>
  </w:style>
  <w:style w:type="paragraph" w:customStyle="1" w:styleId="xl156">
    <w:name w:val="xl156"/>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57">
    <w:name w:val="xl157"/>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58">
    <w:name w:val="xl158"/>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59">
    <w:name w:val="xl159"/>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60">
    <w:name w:val="xl160"/>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20"/>
      <w:szCs w:val="20"/>
    </w:rPr>
  </w:style>
  <w:style w:type="paragraph" w:customStyle="1" w:styleId="xl161">
    <w:name w:val="xl161"/>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62">
    <w:name w:val="xl162"/>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20"/>
      <w:szCs w:val="20"/>
    </w:rPr>
  </w:style>
  <w:style w:type="paragraph" w:customStyle="1" w:styleId="xl163">
    <w:name w:val="xl163"/>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64">
    <w:name w:val="xl164"/>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65">
    <w:name w:val="xl165"/>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20"/>
      <w:szCs w:val="20"/>
    </w:rPr>
  </w:style>
  <w:style w:type="paragraph" w:customStyle="1" w:styleId="xl166">
    <w:name w:val="xl166"/>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67">
    <w:name w:val="xl167"/>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68">
    <w:name w:val="xl168"/>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69">
    <w:name w:val="xl169"/>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70">
    <w:name w:val="xl170"/>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71">
    <w:name w:val="xl171"/>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20"/>
      <w:szCs w:val="20"/>
    </w:rPr>
  </w:style>
  <w:style w:type="paragraph" w:customStyle="1" w:styleId="xl172">
    <w:name w:val="xl172"/>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73">
    <w:name w:val="xl173"/>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20"/>
      <w:szCs w:val="20"/>
    </w:rPr>
  </w:style>
  <w:style w:type="character" w:customStyle="1" w:styleId="FontStyle37">
    <w:name w:val="Font Style37"/>
    <w:basedOn w:val="a4"/>
    <w:uiPriority w:val="99"/>
    <w:rsid w:val="00F8397E"/>
    <w:rPr>
      <w:rFonts w:ascii="Times New Roman" w:hAnsi="Times New Roman" w:cs="Times New Roman"/>
      <w:sz w:val="22"/>
      <w:szCs w:val="22"/>
    </w:rPr>
  </w:style>
  <w:style w:type="paragraph" w:customStyle="1" w:styleId="Style7">
    <w:name w:val="Style7"/>
    <w:basedOn w:val="a3"/>
    <w:rsid w:val="00F8397E"/>
    <w:pPr>
      <w:widowControl w:val="0"/>
      <w:autoSpaceDE w:val="0"/>
      <w:autoSpaceDN w:val="0"/>
      <w:adjustRightInd w:val="0"/>
      <w:spacing w:line="227" w:lineRule="exact"/>
      <w:ind w:firstLine="202"/>
      <w:jc w:val="both"/>
    </w:pPr>
  </w:style>
  <w:style w:type="character" w:customStyle="1" w:styleId="1fb">
    <w:name w:val="Основной текст с отступом Знак1"/>
    <w:aliases w:val="текст Знак,Основной текст с отступом Знак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текст Знак1 Знак"/>
    <w:basedOn w:val="a4"/>
    <w:rsid w:val="00F8397E"/>
    <w:rPr>
      <w:sz w:val="24"/>
      <w:szCs w:val="24"/>
      <w:lang w:val="ru-RU" w:eastAsia="ru-RU"/>
    </w:rPr>
  </w:style>
  <w:style w:type="paragraph" w:customStyle="1" w:styleId="213">
    <w:name w:val="Знак2 Знак Знак Знак1"/>
    <w:basedOn w:val="a3"/>
    <w:link w:val="214"/>
    <w:uiPriority w:val="99"/>
    <w:rsid w:val="00F8397E"/>
    <w:pPr>
      <w:spacing w:before="100" w:beforeAutospacing="1" w:after="100" w:afterAutospacing="1"/>
    </w:pPr>
    <w:rPr>
      <w:rFonts w:ascii="Tahoma" w:hAnsi="Tahoma" w:cs="Tahoma"/>
      <w:sz w:val="20"/>
      <w:szCs w:val="20"/>
      <w:lang w:val="en-US" w:eastAsia="en-US"/>
    </w:rPr>
  </w:style>
  <w:style w:type="character" w:customStyle="1" w:styleId="214">
    <w:name w:val="Знак2 Знак Знак Знак1 Знак"/>
    <w:basedOn w:val="a4"/>
    <w:link w:val="213"/>
    <w:uiPriority w:val="99"/>
    <w:locked/>
    <w:rsid w:val="00F8397E"/>
    <w:rPr>
      <w:rFonts w:ascii="Tahoma" w:eastAsia="Times New Roman" w:hAnsi="Tahoma" w:cs="Tahoma"/>
      <w:sz w:val="20"/>
      <w:szCs w:val="20"/>
      <w:lang w:val="en-US"/>
    </w:rPr>
  </w:style>
  <w:style w:type="paragraph" w:styleId="affffff0">
    <w:name w:val="endnote text"/>
    <w:basedOn w:val="a3"/>
    <w:link w:val="affffff1"/>
    <w:rsid w:val="00F8397E"/>
    <w:rPr>
      <w:rFonts w:eastAsia="MS Mincho"/>
      <w:sz w:val="20"/>
      <w:szCs w:val="20"/>
      <w:lang w:eastAsia="ja-JP"/>
    </w:rPr>
  </w:style>
  <w:style w:type="character" w:customStyle="1" w:styleId="affffff1">
    <w:name w:val="Текст концевой сноски Знак"/>
    <w:basedOn w:val="a4"/>
    <w:link w:val="affffff0"/>
    <w:rsid w:val="00F8397E"/>
    <w:rPr>
      <w:rFonts w:ascii="Times New Roman" w:eastAsia="MS Mincho" w:hAnsi="Times New Roman" w:cs="Times New Roman"/>
      <w:sz w:val="20"/>
      <w:szCs w:val="20"/>
      <w:lang w:eastAsia="ja-JP"/>
    </w:rPr>
  </w:style>
  <w:style w:type="paragraph" w:customStyle="1" w:styleId="2110">
    <w:name w:val="Основной текст с отступом 211"/>
    <w:basedOn w:val="a3"/>
    <w:uiPriority w:val="99"/>
    <w:rsid w:val="00F8397E"/>
    <w:pPr>
      <w:suppressAutoHyphens/>
      <w:spacing w:before="120" w:after="120" w:line="480" w:lineRule="auto"/>
      <w:ind w:left="283"/>
      <w:jc w:val="both"/>
    </w:pPr>
    <w:rPr>
      <w:rFonts w:eastAsia="MS Mincho"/>
      <w:lang w:eastAsia="ar-SA"/>
    </w:rPr>
  </w:style>
  <w:style w:type="character" w:customStyle="1" w:styleId="3f2">
    <w:name w:val="Стиль3 Знак Знак Знак Знак"/>
    <w:basedOn w:val="a4"/>
    <w:uiPriority w:val="99"/>
    <w:locked/>
    <w:rsid w:val="00F8397E"/>
    <w:rPr>
      <w:rFonts w:eastAsia="MS Mincho"/>
      <w:sz w:val="24"/>
      <w:szCs w:val="24"/>
      <w:lang w:val="ru-RU" w:eastAsia="ar-SA" w:bidi="ar-SA"/>
    </w:rPr>
  </w:style>
  <w:style w:type="paragraph" w:customStyle="1" w:styleId="western">
    <w:name w:val="western"/>
    <w:basedOn w:val="a3"/>
    <w:uiPriority w:val="99"/>
    <w:rsid w:val="00F8397E"/>
    <w:pPr>
      <w:spacing w:before="100" w:beforeAutospacing="1" w:after="100" w:afterAutospacing="1"/>
    </w:pPr>
  </w:style>
  <w:style w:type="paragraph" w:customStyle="1" w:styleId="Style9">
    <w:name w:val="Style9"/>
    <w:basedOn w:val="a3"/>
    <w:uiPriority w:val="99"/>
    <w:rsid w:val="00F8397E"/>
    <w:pPr>
      <w:widowControl w:val="0"/>
      <w:autoSpaceDE w:val="0"/>
      <w:autoSpaceDN w:val="0"/>
      <w:adjustRightInd w:val="0"/>
      <w:spacing w:line="235" w:lineRule="exact"/>
      <w:jc w:val="center"/>
    </w:pPr>
  </w:style>
  <w:style w:type="paragraph" w:customStyle="1" w:styleId="Style14">
    <w:name w:val="Style14"/>
    <w:basedOn w:val="a3"/>
    <w:uiPriority w:val="99"/>
    <w:rsid w:val="00F8397E"/>
    <w:pPr>
      <w:widowControl w:val="0"/>
      <w:autoSpaceDE w:val="0"/>
      <w:autoSpaceDN w:val="0"/>
      <w:adjustRightInd w:val="0"/>
    </w:pPr>
  </w:style>
  <w:style w:type="paragraph" w:customStyle="1" w:styleId="Style16">
    <w:name w:val="Style16"/>
    <w:basedOn w:val="a3"/>
    <w:uiPriority w:val="99"/>
    <w:rsid w:val="00F8397E"/>
    <w:pPr>
      <w:widowControl w:val="0"/>
      <w:autoSpaceDE w:val="0"/>
      <w:autoSpaceDN w:val="0"/>
      <w:adjustRightInd w:val="0"/>
    </w:pPr>
  </w:style>
  <w:style w:type="character" w:customStyle="1" w:styleId="FontStyle18">
    <w:name w:val="Font Style18"/>
    <w:basedOn w:val="a4"/>
    <w:uiPriority w:val="99"/>
    <w:rsid w:val="00F8397E"/>
    <w:rPr>
      <w:rFonts w:ascii="Times New Roman" w:hAnsi="Times New Roman" w:cs="Times New Roman"/>
      <w:b/>
      <w:bCs/>
      <w:sz w:val="26"/>
      <w:szCs w:val="26"/>
    </w:rPr>
  </w:style>
  <w:style w:type="character" w:customStyle="1" w:styleId="FontStyle23">
    <w:name w:val="Font Style23"/>
    <w:basedOn w:val="a4"/>
    <w:rsid w:val="00F8397E"/>
    <w:rPr>
      <w:rFonts w:ascii="Times New Roman" w:hAnsi="Times New Roman" w:cs="Times New Roman"/>
      <w:b/>
      <w:bCs/>
      <w:w w:val="30"/>
      <w:sz w:val="8"/>
      <w:szCs w:val="8"/>
    </w:rPr>
  </w:style>
  <w:style w:type="character" w:customStyle="1" w:styleId="FontStyle24">
    <w:name w:val="Font Style24"/>
    <w:basedOn w:val="a4"/>
    <w:uiPriority w:val="99"/>
    <w:rsid w:val="00F8397E"/>
    <w:rPr>
      <w:rFonts w:ascii="Times New Roman" w:hAnsi="Times New Roman" w:cs="Times New Roman"/>
      <w:sz w:val="22"/>
      <w:szCs w:val="22"/>
    </w:rPr>
  </w:style>
  <w:style w:type="character" w:customStyle="1" w:styleId="FontStyle25">
    <w:name w:val="Font Style25"/>
    <w:basedOn w:val="a4"/>
    <w:uiPriority w:val="99"/>
    <w:rsid w:val="00F8397E"/>
    <w:rPr>
      <w:rFonts w:ascii="Times New Roman" w:hAnsi="Times New Roman" w:cs="Times New Roman"/>
      <w:sz w:val="22"/>
      <w:szCs w:val="22"/>
    </w:rPr>
  </w:style>
  <w:style w:type="paragraph" w:customStyle="1" w:styleId="Style15">
    <w:name w:val="Style15"/>
    <w:basedOn w:val="a3"/>
    <w:uiPriority w:val="99"/>
    <w:rsid w:val="00F8397E"/>
    <w:pPr>
      <w:widowControl w:val="0"/>
      <w:autoSpaceDE w:val="0"/>
      <w:autoSpaceDN w:val="0"/>
      <w:adjustRightInd w:val="0"/>
      <w:spacing w:line="255" w:lineRule="exact"/>
    </w:pPr>
  </w:style>
  <w:style w:type="paragraph" w:customStyle="1" w:styleId="Style10">
    <w:name w:val="Style10"/>
    <w:basedOn w:val="a3"/>
    <w:rsid w:val="00F8397E"/>
    <w:pPr>
      <w:widowControl w:val="0"/>
      <w:autoSpaceDE w:val="0"/>
      <w:autoSpaceDN w:val="0"/>
      <w:adjustRightInd w:val="0"/>
      <w:spacing w:line="230" w:lineRule="exact"/>
    </w:pPr>
  </w:style>
  <w:style w:type="paragraph" w:customStyle="1" w:styleId="Style1">
    <w:name w:val="Style1"/>
    <w:basedOn w:val="a3"/>
    <w:rsid w:val="00F8397E"/>
    <w:pPr>
      <w:widowControl w:val="0"/>
      <w:autoSpaceDE w:val="0"/>
      <w:autoSpaceDN w:val="0"/>
      <w:adjustRightInd w:val="0"/>
    </w:pPr>
  </w:style>
  <w:style w:type="paragraph" w:customStyle="1" w:styleId="Style6">
    <w:name w:val="Style6"/>
    <w:basedOn w:val="a3"/>
    <w:uiPriority w:val="99"/>
    <w:rsid w:val="00F8397E"/>
    <w:pPr>
      <w:widowControl w:val="0"/>
      <w:autoSpaceDE w:val="0"/>
      <w:autoSpaceDN w:val="0"/>
      <w:adjustRightInd w:val="0"/>
      <w:spacing w:line="251" w:lineRule="exact"/>
    </w:pPr>
  </w:style>
  <w:style w:type="character" w:customStyle="1" w:styleId="FontStyle11">
    <w:name w:val="Font Style11"/>
    <w:basedOn w:val="a4"/>
    <w:uiPriority w:val="99"/>
    <w:rsid w:val="00F8397E"/>
    <w:rPr>
      <w:rFonts w:ascii="Times New Roman" w:hAnsi="Times New Roman" w:cs="Times New Roman"/>
      <w:b/>
      <w:bCs/>
      <w:sz w:val="8"/>
      <w:szCs w:val="8"/>
    </w:rPr>
  </w:style>
  <w:style w:type="character" w:customStyle="1" w:styleId="FontStyle17">
    <w:name w:val="Font Style17"/>
    <w:basedOn w:val="a4"/>
    <w:rsid w:val="00F8397E"/>
    <w:rPr>
      <w:rFonts w:ascii="Times New Roman" w:hAnsi="Times New Roman" w:cs="Times New Roman"/>
      <w:sz w:val="22"/>
      <w:szCs w:val="22"/>
    </w:rPr>
  </w:style>
  <w:style w:type="paragraph" w:customStyle="1" w:styleId="Style5">
    <w:name w:val="Style5"/>
    <w:basedOn w:val="a3"/>
    <w:rsid w:val="00F8397E"/>
    <w:pPr>
      <w:widowControl w:val="0"/>
      <w:autoSpaceDE w:val="0"/>
      <w:autoSpaceDN w:val="0"/>
      <w:adjustRightInd w:val="0"/>
    </w:pPr>
  </w:style>
  <w:style w:type="character" w:customStyle="1" w:styleId="FontStyle12">
    <w:name w:val="Font Style12"/>
    <w:basedOn w:val="a4"/>
    <w:rsid w:val="00F8397E"/>
    <w:rPr>
      <w:rFonts w:ascii="Times New Roman" w:hAnsi="Times New Roman" w:cs="Times New Roman"/>
      <w:b/>
      <w:bCs/>
      <w:w w:val="20"/>
      <w:sz w:val="14"/>
      <w:szCs w:val="14"/>
    </w:rPr>
  </w:style>
  <w:style w:type="paragraph" w:customStyle="1" w:styleId="Style3">
    <w:name w:val="Style3"/>
    <w:basedOn w:val="a3"/>
    <w:uiPriority w:val="99"/>
    <w:rsid w:val="00F8397E"/>
    <w:pPr>
      <w:widowControl w:val="0"/>
      <w:autoSpaceDE w:val="0"/>
      <w:autoSpaceDN w:val="0"/>
      <w:adjustRightInd w:val="0"/>
    </w:pPr>
  </w:style>
  <w:style w:type="character" w:customStyle="1" w:styleId="FontStyle13">
    <w:name w:val="Font Style13"/>
    <w:basedOn w:val="a4"/>
    <w:uiPriority w:val="99"/>
    <w:rsid w:val="00F8397E"/>
    <w:rPr>
      <w:rFonts w:ascii="Times New Roman" w:hAnsi="Times New Roman" w:cs="Times New Roman"/>
      <w:sz w:val="8"/>
      <w:szCs w:val="8"/>
    </w:rPr>
  </w:style>
  <w:style w:type="paragraph" w:customStyle="1" w:styleId="Style2">
    <w:name w:val="Style2"/>
    <w:basedOn w:val="a3"/>
    <w:uiPriority w:val="99"/>
    <w:rsid w:val="00F8397E"/>
    <w:pPr>
      <w:widowControl w:val="0"/>
      <w:autoSpaceDE w:val="0"/>
      <w:autoSpaceDN w:val="0"/>
      <w:adjustRightInd w:val="0"/>
    </w:pPr>
  </w:style>
  <w:style w:type="paragraph" w:customStyle="1" w:styleId="Style8">
    <w:name w:val="Style8"/>
    <w:basedOn w:val="a3"/>
    <w:uiPriority w:val="99"/>
    <w:rsid w:val="00F8397E"/>
    <w:pPr>
      <w:widowControl w:val="0"/>
      <w:autoSpaceDE w:val="0"/>
      <w:autoSpaceDN w:val="0"/>
      <w:adjustRightInd w:val="0"/>
      <w:spacing w:line="91" w:lineRule="exact"/>
    </w:pPr>
  </w:style>
  <w:style w:type="character" w:customStyle="1" w:styleId="FontStyle14">
    <w:name w:val="Font Style14"/>
    <w:basedOn w:val="a4"/>
    <w:rsid w:val="00F8397E"/>
    <w:rPr>
      <w:rFonts w:ascii="Constantia" w:hAnsi="Constantia" w:cs="Constantia"/>
      <w:b/>
      <w:bCs/>
      <w:w w:val="33"/>
      <w:sz w:val="14"/>
      <w:szCs w:val="14"/>
    </w:rPr>
  </w:style>
  <w:style w:type="character" w:customStyle="1" w:styleId="FontStyle15">
    <w:name w:val="Font Style15"/>
    <w:basedOn w:val="a4"/>
    <w:uiPriority w:val="99"/>
    <w:rsid w:val="00F8397E"/>
    <w:rPr>
      <w:rFonts w:ascii="Lucida Sans Unicode" w:hAnsi="Lucida Sans Unicode" w:cs="Lucida Sans Unicode"/>
      <w:sz w:val="36"/>
      <w:szCs w:val="36"/>
    </w:rPr>
  </w:style>
  <w:style w:type="character" w:customStyle="1" w:styleId="FontStyle16">
    <w:name w:val="Font Style16"/>
    <w:basedOn w:val="a4"/>
    <w:uiPriority w:val="99"/>
    <w:rsid w:val="00F8397E"/>
    <w:rPr>
      <w:rFonts w:ascii="Arial Narrow" w:hAnsi="Arial Narrow" w:cs="Arial Narrow"/>
      <w:i/>
      <w:iCs/>
      <w:sz w:val="20"/>
      <w:szCs w:val="20"/>
    </w:rPr>
  </w:style>
  <w:style w:type="paragraph" w:customStyle="1" w:styleId="Style4">
    <w:name w:val="Style4"/>
    <w:basedOn w:val="a3"/>
    <w:rsid w:val="00F8397E"/>
    <w:pPr>
      <w:widowControl w:val="0"/>
      <w:autoSpaceDE w:val="0"/>
      <w:autoSpaceDN w:val="0"/>
      <w:adjustRightInd w:val="0"/>
      <w:spacing w:line="250" w:lineRule="exact"/>
    </w:pPr>
  </w:style>
  <w:style w:type="character" w:customStyle="1" w:styleId="FontStyle21">
    <w:name w:val="Font Style21"/>
    <w:basedOn w:val="a4"/>
    <w:uiPriority w:val="99"/>
    <w:rsid w:val="00F8397E"/>
    <w:rPr>
      <w:rFonts w:ascii="Times New Roman" w:hAnsi="Times New Roman" w:cs="Times New Roman"/>
      <w:sz w:val="20"/>
      <w:szCs w:val="20"/>
    </w:rPr>
  </w:style>
  <w:style w:type="character" w:customStyle="1" w:styleId="FontStyle19">
    <w:name w:val="Font Style19"/>
    <w:basedOn w:val="a4"/>
    <w:uiPriority w:val="99"/>
    <w:rsid w:val="00F8397E"/>
    <w:rPr>
      <w:rFonts w:ascii="Lucida Sans Unicode" w:hAnsi="Lucida Sans Unicode" w:cs="Lucida Sans Unicode"/>
      <w:b/>
      <w:bCs/>
      <w:spacing w:val="-10"/>
      <w:sz w:val="8"/>
      <w:szCs w:val="8"/>
    </w:rPr>
  </w:style>
  <w:style w:type="character" w:customStyle="1" w:styleId="FontStyle20">
    <w:name w:val="Font Style20"/>
    <w:basedOn w:val="a4"/>
    <w:rsid w:val="00F8397E"/>
    <w:rPr>
      <w:rFonts w:ascii="Century Gothic" w:hAnsi="Century Gothic" w:cs="Century Gothic"/>
      <w:sz w:val="12"/>
      <w:szCs w:val="12"/>
    </w:rPr>
  </w:style>
  <w:style w:type="paragraph" w:customStyle="1" w:styleId="Style12">
    <w:name w:val="Style12"/>
    <w:basedOn w:val="a3"/>
    <w:uiPriority w:val="99"/>
    <w:rsid w:val="00F8397E"/>
    <w:pPr>
      <w:widowControl w:val="0"/>
      <w:autoSpaceDE w:val="0"/>
      <w:autoSpaceDN w:val="0"/>
      <w:adjustRightInd w:val="0"/>
    </w:pPr>
  </w:style>
  <w:style w:type="character" w:customStyle="1" w:styleId="FontStyle22">
    <w:name w:val="Font Style22"/>
    <w:basedOn w:val="a4"/>
    <w:rsid w:val="00F8397E"/>
    <w:rPr>
      <w:rFonts w:ascii="Arial" w:hAnsi="Arial" w:cs="Arial"/>
      <w:b/>
      <w:bCs/>
      <w:sz w:val="8"/>
      <w:szCs w:val="8"/>
    </w:rPr>
  </w:style>
  <w:style w:type="paragraph" w:customStyle="1" w:styleId="Style11">
    <w:name w:val="Style11"/>
    <w:basedOn w:val="a3"/>
    <w:uiPriority w:val="99"/>
    <w:rsid w:val="00F8397E"/>
    <w:pPr>
      <w:widowControl w:val="0"/>
      <w:autoSpaceDE w:val="0"/>
      <w:autoSpaceDN w:val="0"/>
      <w:adjustRightInd w:val="0"/>
      <w:spacing w:line="254" w:lineRule="exact"/>
    </w:pPr>
  </w:style>
  <w:style w:type="paragraph" w:customStyle="1" w:styleId="Style13">
    <w:name w:val="Style13"/>
    <w:basedOn w:val="a3"/>
    <w:uiPriority w:val="99"/>
    <w:rsid w:val="00F8397E"/>
    <w:pPr>
      <w:widowControl w:val="0"/>
      <w:autoSpaceDE w:val="0"/>
      <w:autoSpaceDN w:val="0"/>
      <w:adjustRightInd w:val="0"/>
      <w:spacing w:line="256" w:lineRule="exact"/>
    </w:pPr>
    <w:rPr>
      <w:rFonts w:ascii="Arial Unicode MS" w:eastAsia="Arial Unicode MS" w:hAnsi="Calibri" w:cs="Arial Unicode MS"/>
    </w:rPr>
  </w:style>
  <w:style w:type="character" w:customStyle="1" w:styleId="FontStyle27">
    <w:name w:val="Font Style27"/>
    <w:basedOn w:val="a4"/>
    <w:uiPriority w:val="99"/>
    <w:rsid w:val="00F8397E"/>
    <w:rPr>
      <w:rFonts w:ascii="Times New Roman" w:hAnsi="Times New Roman" w:cs="Times New Roman"/>
      <w:b/>
      <w:bCs/>
      <w:sz w:val="20"/>
      <w:szCs w:val="20"/>
    </w:rPr>
  </w:style>
  <w:style w:type="character" w:customStyle="1" w:styleId="FontStyle38">
    <w:name w:val="Font Style38"/>
    <w:basedOn w:val="a4"/>
    <w:uiPriority w:val="99"/>
    <w:rsid w:val="00F8397E"/>
    <w:rPr>
      <w:rFonts w:ascii="Times New Roman" w:hAnsi="Times New Roman" w:cs="Times New Roman"/>
      <w:spacing w:val="-10"/>
      <w:sz w:val="8"/>
      <w:szCs w:val="8"/>
    </w:rPr>
  </w:style>
  <w:style w:type="character" w:customStyle="1" w:styleId="FontStyle39">
    <w:name w:val="Font Style39"/>
    <w:basedOn w:val="a4"/>
    <w:rsid w:val="00F8397E"/>
    <w:rPr>
      <w:rFonts w:ascii="Bookman Old Style" w:hAnsi="Bookman Old Style" w:cs="Bookman Old Style"/>
      <w:sz w:val="8"/>
      <w:szCs w:val="8"/>
    </w:rPr>
  </w:style>
  <w:style w:type="character" w:customStyle="1" w:styleId="FontStyle40">
    <w:name w:val="Font Style40"/>
    <w:basedOn w:val="a4"/>
    <w:uiPriority w:val="99"/>
    <w:rsid w:val="00F8397E"/>
    <w:rPr>
      <w:rFonts w:ascii="Times New Roman" w:hAnsi="Times New Roman" w:cs="Times New Roman"/>
      <w:w w:val="33"/>
      <w:sz w:val="18"/>
      <w:szCs w:val="18"/>
    </w:rPr>
  </w:style>
  <w:style w:type="character" w:customStyle="1" w:styleId="FontStyle26">
    <w:name w:val="Font Style26"/>
    <w:basedOn w:val="a4"/>
    <w:rsid w:val="00F8397E"/>
    <w:rPr>
      <w:rFonts w:ascii="Times New Roman" w:hAnsi="Times New Roman" w:cs="Times New Roman"/>
      <w:sz w:val="20"/>
      <w:szCs w:val="20"/>
    </w:rPr>
  </w:style>
  <w:style w:type="character" w:customStyle="1" w:styleId="FontStyle35">
    <w:name w:val="Font Style35"/>
    <w:basedOn w:val="a4"/>
    <w:uiPriority w:val="99"/>
    <w:rsid w:val="00F8397E"/>
    <w:rPr>
      <w:rFonts w:ascii="Tahoma" w:hAnsi="Tahoma" w:cs="Tahoma"/>
      <w:i/>
      <w:iCs/>
      <w:sz w:val="12"/>
      <w:szCs w:val="12"/>
    </w:rPr>
  </w:style>
  <w:style w:type="paragraph" w:customStyle="1" w:styleId="Style21">
    <w:name w:val="Style21"/>
    <w:basedOn w:val="a3"/>
    <w:uiPriority w:val="99"/>
    <w:rsid w:val="00F8397E"/>
    <w:pPr>
      <w:widowControl w:val="0"/>
      <w:autoSpaceDE w:val="0"/>
      <w:autoSpaceDN w:val="0"/>
      <w:adjustRightInd w:val="0"/>
    </w:pPr>
    <w:rPr>
      <w:rFonts w:ascii="Franklin Gothic Demi" w:hAnsi="Franklin Gothic Demi" w:cs="Franklin Gothic Demi"/>
    </w:rPr>
  </w:style>
  <w:style w:type="character" w:customStyle="1" w:styleId="FontStyle36">
    <w:name w:val="Font Style36"/>
    <w:basedOn w:val="a4"/>
    <w:uiPriority w:val="99"/>
    <w:rsid w:val="00F8397E"/>
    <w:rPr>
      <w:rFonts w:ascii="Times New Roman" w:hAnsi="Times New Roman" w:cs="Times New Roman"/>
      <w:sz w:val="12"/>
      <w:szCs w:val="12"/>
    </w:rPr>
  </w:style>
  <w:style w:type="character" w:customStyle="1" w:styleId="FontStyle41">
    <w:name w:val="Font Style41"/>
    <w:basedOn w:val="a4"/>
    <w:uiPriority w:val="99"/>
    <w:rsid w:val="00F8397E"/>
    <w:rPr>
      <w:rFonts w:ascii="Times New Roman" w:hAnsi="Times New Roman" w:cs="Times New Roman"/>
      <w:b/>
      <w:bCs/>
      <w:sz w:val="8"/>
      <w:szCs w:val="8"/>
    </w:rPr>
  </w:style>
  <w:style w:type="paragraph" w:customStyle="1" w:styleId="Style20">
    <w:name w:val="Style20"/>
    <w:basedOn w:val="a3"/>
    <w:uiPriority w:val="99"/>
    <w:rsid w:val="00F8397E"/>
    <w:pPr>
      <w:widowControl w:val="0"/>
      <w:autoSpaceDE w:val="0"/>
      <w:autoSpaceDN w:val="0"/>
      <w:adjustRightInd w:val="0"/>
    </w:pPr>
    <w:rPr>
      <w:rFonts w:ascii="Franklin Gothic Demi" w:hAnsi="Franklin Gothic Demi" w:cs="Franklin Gothic Demi"/>
    </w:rPr>
  </w:style>
  <w:style w:type="paragraph" w:customStyle="1" w:styleId="Style19">
    <w:name w:val="Style19"/>
    <w:basedOn w:val="a3"/>
    <w:uiPriority w:val="99"/>
    <w:rsid w:val="00F8397E"/>
    <w:pPr>
      <w:widowControl w:val="0"/>
      <w:autoSpaceDE w:val="0"/>
      <w:autoSpaceDN w:val="0"/>
      <w:adjustRightInd w:val="0"/>
      <w:spacing w:line="254" w:lineRule="exact"/>
    </w:pPr>
    <w:rPr>
      <w:rFonts w:ascii="Franklin Gothic Demi" w:hAnsi="Franklin Gothic Demi" w:cs="Franklin Gothic Demi"/>
    </w:rPr>
  </w:style>
  <w:style w:type="character" w:customStyle="1" w:styleId="conts">
    <w:name w:val="conts"/>
    <w:basedOn w:val="a4"/>
    <w:uiPriority w:val="99"/>
    <w:rsid w:val="00F8397E"/>
  </w:style>
  <w:style w:type="paragraph" w:customStyle="1" w:styleId="textn">
    <w:name w:val="textn"/>
    <w:basedOn w:val="a3"/>
    <w:uiPriority w:val="99"/>
    <w:rsid w:val="00F8397E"/>
    <w:pPr>
      <w:spacing w:before="100" w:beforeAutospacing="1" w:after="100" w:afterAutospacing="1"/>
    </w:pPr>
  </w:style>
  <w:style w:type="character" w:customStyle="1" w:styleId="grame">
    <w:name w:val="grame"/>
    <w:basedOn w:val="a4"/>
    <w:uiPriority w:val="99"/>
    <w:rsid w:val="00F8397E"/>
  </w:style>
  <w:style w:type="paragraph" w:customStyle="1" w:styleId="texttbl">
    <w:name w:val="texttbl"/>
    <w:basedOn w:val="a3"/>
    <w:uiPriority w:val="99"/>
    <w:rsid w:val="00F8397E"/>
    <w:pPr>
      <w:spacing w:before="100" w:beforeAutospacing="1" w:after="100" w:afterAutospacing="1"/>
    </w:pPr>
    <w:rPr>
      <w:rFonts w:ascii="Verdana" w:hAnsi="Verdana" w:cs="Verdana"/>
      <w:sz w:val="16"/>
      <w:szCs w:val="16"/>
    </w:rPr>
  </w:style>
  <w:style w:type="paragraph" w:customStyle="1" w:styleId="bello">
    <w:name w:val="bello"/>
    <w:basedOn w:val="a3"/>
    <w:uiPriority w:val="99"/>
    <w:rsid w:val="00F8397E"/>
    <w:pPr>
      <w:spacing w:before="75" w:after="75"/>
      <w:ind w:left="75" w:right="75" w:firstLine="45"/>
    </w:pPr>
    <w:rPr>
      <w:rFonts w:ascii="Verdana" w:hAnsi="Verdana" w:cs="Verdana"/>
      <w:color w:val="FFFFFF"/>
      <w:sz w:val="18"/>
      <w:szCs w:val="18"/>
    </w:rPr>
  </w:style>
  <w:style w:type="paragraph" w:customStyle="1" w:styleId="block2text">
    <w:name w:val="block2_text"/>
    <w:basedOn w:val="a3"/>
    <w:uiPriority w:val="99"/>
    <w:rsid w:val="00F8397E"/>
    <w:pPr>
      <w:spacing w:before="100" w:beforeAutospacing="1" w:after="100" w:afterAutospacing="1"/>
    </w:pPr>
  </w:style>
  <w:style w:type="paragraph" w:customStyle="1" w:styleId="rteleft">
    <w:name w:val="rteleft"/>
    <w:basedOn w:val="a3"/>
    <w:uiPriority w:val="99"/>
    <w:rsid w:val="00F8397E"/>
    <w:pPr>
      <w:spacing w:before="37" w:after="37"/>
      <w:ind w:firstLine="37"/>
    </w:pPr>
  </w:style>
  <w:style w:type="character" w:customStyle="1" w:styleId="black111">
    <w:name w:val="black111"/>
    <w:basedOn w:val="a4"/>
    <w:uiPriority w:val="99"/>
    <w:rsid w:val="00F8397E"/>
    <w:rPr>
      <w:rFonts w:ascii="Arial" w:hAnsi="Arial" w:cs="Arial"/>
      <w:color w:val="auto"/>
      <w:sz w:val="8"/>
      <w:szCs w:val="8"/>
    </w:rPr>
  </w:style>
  <w:style w:type="character" w:customStyle="1" w:styleId="description">
    <w:name w:val="description"/>
    <w:basedOn w:val="a4"/>
    <w:uiPriority w:val="99"/>
    <w:rsid w:val="00F8397E"/>
  </w:style>
  <w:style w:type="character" w:customStyle="1" w:styleId="highlighthighlightactive">
    <w:name w:val="highlight highlight_active"/>
    <w:basedOn w:val="a4"/>
    <w:uiPriority w:val="99"/>
    <w:rsid w:val="00F8397E"/>
  </w:style>
  <w:style w:type="paragraph" w:customStyle="1" w:styleId="style24">
    <w:name w:val="style24"/>
    <w:basedOn w:val="a3"/>
    <w:uiPriority w:val="99"/>
    <w:rsid w:val="00F8397E"/>
    <w:pPr>
      <w:spacing w:before="200" w:after="200"/>
      <w:ind w:left="200" w:right="200"/>
    </w:pPr>
    <w:rPr>
      <w:rFonts w:ascii="Arial" w:hAnsi="Arial" w:cs="Arial"/>
      <w:sz w:val="26"/>
      <w:szCs w:val="26"/>
    </w:rPr>
  </w:style>
  <w:style w:type="character" w:customStyle="1" w:styleId="style141">
    <w:name w:val="style141"/>
    <w:basedOn w:val="a4"/>
    <w:uiPriority w:val="99"/>
    <w:rsid w:val="00F8397E"/>
    <w:rPr>
      <w:sz w:val="28"/>
      <w:szCs w:val="28"/>
    </w:rPr>
  </w:style>
  <w:style w:type="character" w:customStyle="1" w:styleId="rvts8">
    <w:name w:val="rvts8"/>
    <w:basedOn w:val="a4"/>
    <w:uiPriority w:val="99"/>
    <w:rsid w:val="00F8397E"/>
  </w:style>
  <w:style w:type="character" w:customStyle="1" w:styleId="mw-headline">
    <w:name w:val="mw-headline"/>
    <w:basedOn w:val="a4"/>
    <w:uiPriority w:val="99"/>
    <w:rsid w:val="00F8397E"/>
  </w:style>
  <w:style w:type="paragraph" w:customStyle="1" w:styleId="xl103">
    <w:name w:val="xl103"/>
    <w:basedOn w:val="a3"/>
    <w:uiPriority w:val="99"/>
    <w:rsid w:val="00F8397E"/>
    <w:pPr>
      <w:pBdr>
        <w:top w:val="single" w:sz="4" w:space="0" w:color="auto"/>
        <w:bottom w:val="single" w:sz="4" w:space="0" w:color="auto"/>
        <w:right w:val="single" w:sz="4" w:space="0" w:color="auto"/>
      </w:pBdr>
      <w:spacing w:before="100" w:beforeAutospacing="1" w:after="100" w:afterAutospacing="1"/>
    </w:pPr>
    <w:rPr>
      <w:b/>
      <w:bCs/>
      <w:color w:val="FF0000"/>
    </w:rPr>
  </w:style>
  <w:style w:type="paragraph" w:customStyle="1" w:styleId="xl104">
    <w:name w:val="xl104"/>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7">
    <w:name w:val="xl107"/>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08">
    <w:name w:val="xl108"/>
    <w:basedOn w:val="a3"/>
    <w:uiPriority w:val="99"/>
    <w:rsid w:val="00F8397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9">
    <w:name w:val="xl109"/>
    <w:basedOn w:val="a3"/>
    <w:uiPriority w:val="99"/>
    <w:rsid w:val="00F8397E"/>
    <w:pPr>
      <w:pBdr>
        <w:top w:val="single" w:sz="4" w:space="0" w:color="auto"/>
        <w:left w:val="single" w:sz="4" w:space="0" w:color="auto"/>
        <w:right w:val="single" w:sz="4" w:space="0" w:color="auto"/>
      </w:pBdr>
      <w:spacing w:before="100" w:beforeAutospacing="1" w:after="100" w:afterAutospacing="1"/>
    </w:pPr>
    <w:rPr>
      <w:color w:val="FF0000"/>
    </w:rPr>
  </w:style>
  <w:style w:type="paragraph" w:customStyle="1" w:styleId="xl110">
    <w:name w:val="xl110"/>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1">
    <w:name w:val="xl111"/>
    <w:basedOn w:val="a3"/>
    <w:uiPriority w:val="99"/>
    <w:rsid w:val="00F8397E"/>
    <w:pPr>
      <w:pBdr>
        <w:left w:val="single" w:sz="4" w:space="0" w:color="auto"/>
        <w:bottom w:val="single" w:sz="4" w:space="0" w:color="auto"/>
        <w:right w:val="single" w:sz="4" w:space="0" w:color="auto"/>
      </w:pBdr>
      <w:spacing w:before="100" w:beforeAutospacing="1" w:after="100" w:afterAutospacing="1"/>
    </w:pPr>
  </w:style>
  <w:style w:type="paragraph" w:customStyle="1" w:styleId="xl112">
    <w:name w:val="xl112"/>
    <w:basedOn w:val="a3"/>
    <w:uiPriority w:val="99"/>
    <w:rsid w:val="00F8397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3">
    <w:name w:val="xl113"/>
    <w:basedOn w:val="a3"/>
    <w:uiPriority w:val="99"/>
    <w:rsid w:val="00F8397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4">
    <w:name w:val="xl114"/>
    <w:basedOn w:val="a3"/>
    <w:uiPriority w:val="99"/>
    <w:rsid w:val="00F8397E"/>
    <w:pPr>
      <w:pBdr>
        <w:top w:val="single" w:sz="4" w:space="0" w:color="auto"/>
        <w:bottom w:val="single" w:sz="4" w:space="0" w:color="auto"/>
      </w:pBdr>
      <w:spacing w:before="100" w:beforeAutospacing="1" w:after="100" w:afterAutospacing="1"/>
      <w:jc w:val="center"/>
      <w:textAlignment w:val="center"/>
    </w:pPr>
  </w:style>
  <w:style w:type="paragraph" w:customStyle="1" w:styleId="xl115">
    <w:name w:val="xl115"/>
    <w:basedOn w:val="a3"/>
    <w:uiPriority w:val="99"/>
    <w:rsid w:val="00F8397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3"/>
    <w:uiPriority w:val="99"/>
    <w:rsid w:val="00F8397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8">
    <w:name w:val="xl118"/>
    <w:basedOn w:val="a3"/>
    <w:uiPriority w:val="99"/>
    <w:rsid w:val="00F8397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9">
    <w:name w:val="xl119"/>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20">
    <w:name w:val="xl120"/>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21">
    <w:name w:val="xl121"/>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22">
    <w:name w:val="xl122"/>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23">
    <w:name w:val="xl123"/>
    <w:basedOn w:val="a3"/>
    <w:uiPriority w:val="99"/>
    <w:rsid w:val="00F8397E"/>
    <w:pPr>
      <w:pBdr>
        <w:top w:val="single" w:sz="4" w:space="0" w:color="auto"/>
      </w:pBdr>
      <w:spacing w:before="100" w:beforeAutospacing="1" w:after="100" w:afterAutospacing="1"/>
      <w:jc w:val="center"/>
      <w:textAlignment w:val="center"/>
    </w:pPr>
    <w:rPr>
      <w:rFonts w:ascii="Arial" w:hAnsi="Arial" w:cs="Arial"/>
    </w:rPr>
  </w:style>
  <w:style w:type="paragraph" w:customStyle="1" w:styleId="xl124">
    <w:name w:val="xl124"/>
    <w:basedOn w:val="a3"/>
    <w:uiPriority w:val="99"/>
    <w:rsid w:val="00F8397E"/>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25">
    <w:name w:val="xl125"/>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26">
    <w:name w:val="xl126"/>
    <w:basedOn w:val="a3"/>
    <w:uiPriority w:val="99"/>
    <w:rsid w:val="00F8397E"/>
    <w:pPr>
      <w:pBdr>
        <w:top w:val="single" w:sz="4" w:space="0" w:color="auto"/>
        <w:bottom w:val="single" w:sz="4" w:space="0" w:color="auto"/>
        <w:right w:val="single" w:sz="4" w:space="0" w:color="auto"/>
      </w:pBdr>
      <w:spacing w:before="100" w:beforeAutospacing="1" w:after="100" w:afterAutospacing="1"/>
    </w:pPr>
  </w:style>
  <w:style w:type="paragraph" w:customStyle="1" w:styleId="xl127">
    <w:name w:val="xl127"/>
    <w:basedOn w:val="a3"/>
    <w:uiPriority w:val="99"/>
    <w:rsid w:val="00F8397E"/>
    <w:pPr>
      <w:pBdr>
        <w:top w:val="single" w:sz="4" w:space="0" w:color="auto"/>
        <w:right w:val="single" w:sz="4" w:space="0" w:color="auto"/>
      </w:pBdr>
      <w:spacing w:before="100" w:beforeAutospacing="1" w:after="100" w:afterAutospacing="1"/>
      <w:textAlignment w:val="top"/>
    </w:pPr>
  </w:style>
  <w:style w:type="paragraph" w:customStyle="1" w:styleId="xl128">
    <w:name w:val="xl128"/>
    <w:basedOn w:val="a3"/>
    <w:uiPriority w:val="99"/>
    <w:rsid w:val="00F8397E"/>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29">
    <w:name w:val="xl129"/>
    <w:basedOn w:val="a3"/>
    <w:uiPriority w:val="99"/>
    <w:rsid w:val="00F8397E"/>
    <w:pPr>
      <w:pBdr>
        <w:top w:val="single" w:sz="4" w:space="0" w:color="auto"/>
        <w:bottom w:val="single" w:sz="4" w:space="0" w:color="auto"/>
      </w:pBdr>
      <w:spacing w:before="100" w:beforeAutospacing="1" w:after="100" w:afterAutospacing="1"/>
    </w:pPr>
    <w:rPr>
      <w:b/>
      <w:bCs/>
    </w:rPr>
  </w:style>
  <w:style w:type="paragraph" w:customStyle="1" w:styleId="xl130">
    <w:name w:val="xl130"/>
    <w:basedOn w:val="a3"/>
    <w:uiPriority w:val="99"/>
    <w:rsid w:val="00F8397E"/>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31">
    <w:name w:val="xl131"/>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2">
    <w:name w:val="xl132"/>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3">
    <w:name w:val="xl133"/>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3"/>
    <w:uiPriority w:val="99"/>
    <w:rsid w:val="00F8397E"/>
    <w:pPr>
      <w:spacing w:before="100" w:beforeAutospacing="1" w:after="100" w:afterAutospacing="1"/>
      <w:jc w:val="both"/>
      <w:textAlignment w:val="center"/>
    </w:pPr>
  </w:style>
  <w:style w:type="character" w:customStyle="1" w:styleId="FontStyle31">
    <w:name w:val="Font Style31"/>
    <w:basedOn w:val="a4"/>
    <w:uiPriority w:val="99"/>
    <w:rsid w:val="00F8397E"/>
    <w:rPr>
      <w:rFonts w:ascii="Times New Roman" w:hAnsi="Times New Roman" w:cs="Times New Roman"/>
      <w:b/>
      <w:bCs/>
      <w:sz w:val="26"/>
      <w:szCs w:val="26"/>
    </w:rPr>
  </w:style>
  <w:style w:type="paragraph" w:customStyle="1" w:styleId="1fc">
    <w:name w:val="Знак1 Знак Знак Знак"/>
    <w:basedOn w:val="a3"/>
    <w:rsid w:val="00F8397E"/>
    <w:pPr>
      <w:spacing w:after="160" w:line="240" w:lineRule="exact"/>
    </w:pPr>
    <w:rPr>
      <w:rFonts w:eastAsia="Calibri"/>
      <w:sz w:val="20"/>
      <w:szCs w:val="20"/>
      <w:lang w:eastAsia="zh-CN"/>
    </w:rPr>
  </w:style>
  <w:style w:type="paragraph" w:customStyle="1" w:styleId="affffff2">
    <w:name w:val="А_обычный"/>
    <w:basedOn w:val="a3"/>
    <w:uiPriority w:val="99"/>
    <w:rsid w:val="00F8397E"/>
    <w:pPr>
      <w:jc w:val="both"/>
    </w:pPr>
  </w:style>
  <w:style w:type="paragraph" w:styleId="47">
    <w:name w:val="toc 4"/>
    <w:basedOn w:val="a3"/>
    <w:next w:val="a3"/>
    <w:autoRedefine/>
    <w:rsid w:val="00F8397E"/>
    <w:pPr>
      <w:ind w:left="600"/>
    </w:pPr>
    <w:rPr>
      <w:sz w:val="18"/>
      <w:szCs w:val="18"/>
    </w:rPr>
  </w:style>
  <w:style w:type="paragraph" w:styleId="53">
    <w:name w:val="toc 5"/>
    <w:basedOn w:val="a3"/>
    <w:next w:val="a3"/>
    <w:autoRedefine/>
    <w:rsid w:val="00F8397E"/>
    <w:pPr>
      <w:ind w:left="800"/>
    </w:pPr>
    <w:rPr>
      <w:sz w:val="18"/>
      <w:szCs w:val="18"/>
    </w:rPr>
  </w:style>
  <w:style w:type="character" w:customStyle="1" w:styleId="affffff3">
    <w:name w:val="А_обычный Знак"/>
    <w:basedOn w:val="a4"/>
    <w:uiPriority w:val="99"/>
    <w:rsid w:val="00F8397E"/>
    <w:rPr>
      <w:sz w:val="24"/>
      <w:szCs w:val="24"/>
      <w:lang w:val="ru-RU" w:eastAsia="ru-RU"/>
    </w:rPr>
  </w:style>
  <w:style w:type="paragraph" w:customStyle="1" w:styleId="affffff4">
    <w:name w:val="Стандартный абзац"/>
    <w:uiPriority w:val="99"/>
    <w:rsid w:val="00F8397E"/>
    <w:pPr>
      <w:spacing w:before="168" w:after="72" w:line="240" w:lineRule="exact"/>
      <w:ind w:firstLine="720"/>
      <w:jc w:val="both"/>
    </w:pPr>
    <w:rPr>
      <w:rFonts w:ascii="Courier" w:eastAsia="Times New Roman" w:hAnsi="Courier" w:cs="Courier"/>
      <w:sz w:val="24"/>
      <w:szCs w:val="24"/>
      <w:lang w:eastAsia="ru-RU"/>
    </w:rPr>
  </w:style>
  <w:style w:type="character" w:customStyle="1" w:styleId="label">
    <w:name w:val="label"/>
    <w:basedOn w:val="a4"/>
    <w:rsid w:val="00F8397E"/>
  </w:style>
  <w:style w:type="paragraph" w:styleId="affffff5">
    <w:name w:val="Salutation"/>
    <w:basedOn w:val="a3"/>
    <w:next w:val="a3"/>
    <w:link w:val="affffff6"/>
    <w:uiPriority w:val="99"/>
    <w:rsid w:val="00F8397E"/>
    <w:pPr>
      <w:overflowPunct w:val="0"/>
      <w:autoSpaceDE w:val="0"/>
      <w:autoSpaceDN w:val="0"/>
      <w:adjustRightInd w:val="0"/>
    </w:pPr>
  </w:style>
  <w:style w:type="character" w:customStyle="1" w:styleId="affffff6">
    <w:name w:val="Приветствие Знак"/>
    <w:basedOn w:val="a4"/>
    <w:link w:val="affffff5"/>
    <w:uiPriority w:val="99"/>
    <w:rsid w:val="00F8397E"/>
    <w:rPr>
      <w:rFonts w:ascii="Times New Roman" w:eastAsia="Times New Roman" w:hAnsi="Times New Roman" w:cs="Times New Roman"/>
      <w:sz w:val="24"/>
      <w:szCs w:val="24"/>
      <w:lang w:eastAsia="ru-RU"/>
    </w:rPr>
  </w:style>
  <w:style w:type="character" w:customStyle="1" w:styleId="shopcss">
    <w:name w:val="shop_css"/>
    <w:basedOn w:val="a4"/>
    <w:uiPriority w:val="99"/>
    <w:rsid w:val="00F8397E"/>
  </w:style>
  <w:style w:type="paragraph" w:customStyle="1" w:styleId="affffff7">
    <w:name w:val="Денежный"/>
    <w:basedOn w:val="a3"/>
    <w:uiPriority w:val="99"/>
    <w:rsid w:val="00F8397E"/>
    <w:pPr>
      <w:overflowPunct w:val="0"/>
      <w:autoSpaceDE w:val="0"/>
      <w:autoSpaceDN w:val="0"/>
      <w:adjustRightInd w:val="0"/>
      <w:jc w:val="center"/>
      <w:textAlignment w:val="baseline"/>
    </w:pPr>
    <w:rPr>
      <w:rFonts w:ascii="Arial" w:hAnsi="Arial" w:cs="Arial"/>
      <w:b/>
      <w:bCs/>
      <w:lang w:val="en-US"/>
    </w:rPr>
  </w:style>
  <w:style w:type="paragraph" w:customStyle="1" w:styleId="BodyText21">
    <w:name w:val="Body Text 21"/>
    <w:basedOn w:val="a3"/>
    <w:uiPriority w:val="99"/>
    <w:rsid w:val="00F8397E"/>
    <w:pPr>
      <w:widowControl w:val="0"/>
      <w:tabs>
        <w:tab w:val="num" w:pos="1836"/>
      </w:tabs>
      <w:jc w:val="center"/>
    </w:pPr>
    <w:rPr>
      <w:rFonts w:ascii="Antiqua" w:hAnsi="Antiqua" w:cs="Antiqua"/>
    </w:rPr>
  </w:style>
  <w:style w:type="paragraph" w:customStyle="1" w:styleId="1fd">
    <w:name w:val="1 Знак"/>
    <w:basedOn w:val="a3"/>
    <w:uiPriority w:val="99"/>
    <w:rsid w:val="00F8397E"/>
    <w:pPr>
      <w:widowControl w:val="0"/>
      <w:suppressAutoHyphens/>
      <w:autoSpaceDE w:val="0"/>
      <w:spacing w:before="100" w:beforeAutospacing="1" w:after="100" w:afterAutospacing="1"/>
      <w:jc w:val="both"/>
    </w:pPr>
    <w:rPr>
      <w:rFonts w:ascii="Tahoma" w:hAnsi="Tahoma" w:cs="Tahoma"/>
      <w:sz w:val="20"/>
      <w:szCs w:val="20"/>
      <w:lang w:val="en-US" w:eastAsia="en-US"/>
    </w:rPr>
  </w:style>
  <w:style w:type="paragraph" w:customStyle="1" w:styleId="FR3">
    <w:name w:val="FR3"/>
    <w:uiPriority w:val="99"/>
    <w:rsid w:val="00F8397E"/>
    <w:pPr>
      <w:widowControl w:val="0"/>
      <w:suppressAutoHyphens/>
      <w:spacing w:line="300" w:lineRule="auto"/>
      <w:ind w:left="280" w:right="400"/>
      <w:jc w:val="center"/>
    </w:pPr>
    <w:rPr>
      <w:rFonts w:ascii="Times New Roman" w:eastAsia="Calibri" w:hAnsi="Times New Roman" w:cs="Times New Roman"/>
      <w:b/>
      <w:bCs/>
      <w:sz w:val="28"/>
      <w:szCs w:val="28"/>
      <w:lang w:eastAsia="ar-SA"/>
    </w:rPr>
  </w:style>
  <w:style w:type="paragraph" w:customStyle="1" w:styleId="120">
    <w:name w:val="Знак1 Знак Знак Знак2"/>
    <w:basedOn w:val="a3"/>
    <w:uiPriority w:val="99"/>
    <w:rsid w:val="00F8397E"/>
    <w:pPr>
      <w:spacing w:after="160" w:line="240" w:lineRule="exact"/>
    </w:pPr>
    <w:rPr>
      <w:rFonts w:eastAsia="Calibri"/>
      <w:sz w:val="20"/>
      <w:szCs w:val="20"/>
      <w:lang w:eastAsia="zh-CN"/>
    </w:rPr>
  </w:style>
  <w:style w:type="paragraph" w:customStyle="1" w:styleId="affffff8">
    <w:name w:val="Заголовок статьи"/>
    <w:basedOn w:val="a3"/>
    <w:next w:val="a3"/>
    <w:uiPriority w:val="99"/>
    <w:rsid w:val="00F8397E"/>
    <w:pPr>
      <w:autoSpaceDE w:val="0"/>
      <w:autoSpaceDN w:val="0"/>
      <w:adjustRightInd w:val="0"/>
      <w:ind w:left="1612" w:hanging="892"/>
      <w:jc w:val="both"/>
    </w:pPr>
    <w:rPr>
      <w:rFonts w:ascii="Arial" w:hAnsi="Arial" w:cs="Arial"/>
      <w:sz w:val="20"/>
      <w:szCs w:val="20"/>
    </w:rPr>
  </w:style>
  <w:style w:type="paragraph" w:customStyle="1" w:styleId="2f2">
    <w:name w:val="Знак Знак Знак2 Знак"/>
    <w:basedOn w:val="a3"/>
    <w:uiPriority w:val="99"/>
    <w:rsid w:val="00F8397E"/>
    <w:pPr>
      <w:widowControl w:val="0"/>
      <w:adjustRightInd w:val="0"/>
      <w:spacing w:after="160" w:line="240" w:lineRule="exact"/>
      <w:jc w:val="right"/>
    </w:pPr>
    <w:rPr>
      <w:sz w:val="20"/>
      <w:szCs w:val="20"/>
      <w:lang w:val="en-GB"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rsid w:val="00F8397E"/>
    <w:pPr>
      <w:spacing w:before="100" w:beforeAutospacing="1" w:after="100" w:afterAutospacing="1"/>
    </w:pPr>
    <w:rPr>
      <w:rFonts w:ascii="Tahoma" w:hAnsi="Tahoma" w:cs="Tahoma"/>
      <w:sz w:val="20"/>
      <w:szCs w:val="20"/>
      <w:lang w:val="en-US" w:eastAsia="en-US"/>
    </w:rPr>
  </w:style>
  <w:style w:type="paragraph" w:customStyle="1" w:styleId="1CharChar">
    <w:name w:val="1 Знак Char Знак Char Знак"/>
    <w:basedOn w:val="a3"/>
    <w:uiPriority w:val="99"/>
    <w:rsid w:val="00F8397E"/>
    <w:pPr>
      <w:spacing w:after="160" w:line="240" w:lineRule="exact"/>
    </w:pPr>
    <w:rPr>
      <w:rFonts w:eastAsia="Calibri"/>
      <w:sz w:val="20"/>
      <w:szCs w:val="20"/>
      <w:lang w:eastAsia="zh-CN"/>
    </w:rPr>
  </w:style>
  <w:style w:type="paragraph" w:customStyle="1" w:styleId="Normal1">
    <w:name w:val="Normal1"/>
    <w:rsid w:val="00F8397E"/>
    <w:pPr>
      <w:widowControl w:val="0"/>
      <w:spacing w:line="360" w:lineRule="auto"/>
      <w:jc w:val="both"/>
    </w:pPr>
    <w:rPr>
      <w:rFonts w:ascii="Times New Roman" w:eastAsia="Times New Roman" w:hAnsi="Times New Roman" w:cs="Times New Roman"/>
      <w:sz w:val="28"/>
      <w:szCs w:val="28"/>
      <w:lang w:eastAsia="ru-RU"/>
    </w:rPr>
  </w:style>
  <w:style w:type="paragraph" w:customStyle="1" w:styleId="1fe">
    <w:name w:val="Название объекта1"/>
    <w:basedOn w:val="a3"/>
    <w:rsid w:val="00F8397E"/>
    <w:pPr>
      <w:suppressAutoHyphens/>
      <w:spacing w:line="360" w:lineRule="auto"/>
      <w:jc w:val="center"/>
    </w:pPr>
    <w:rPr>
      <w:sz w:val="26"/>
      <w:szCs w:val="26"/>
      <w:lang w:eastAsia="ar-SA"/>
    </w:rPr>
  </w:style>
  <w:style w:type="paragraph" w:customStyle="1" w:styleId="FR4">
    <w:name w:val="FR4"/>
    <w:rsid w:val="00F8397E"/>
    <w:pPr>
      <w:widowControl w:val="0"/>
      <w:autoSpaceDE w:val="0"/>
      <w:autoSpaceDN w:val="0"/>
      <w:adjustRightInd w:val="0"/>
      <w:spacing w:line="640" w:lineRule="auto"/>
      <w:jc w:val="left"/>
    </w:pPr>
    <w:rPr>
      <w:rFonts w:ascii="Arial" w:eastAsia="Times New Roman" w:hAnsi="Arial" w:cs="Arial"/>
      <w:noProof/>
      <w:sz w:val="18"/>
      <w:szCs w:val="18"/>
      <w:lang w:eastAsia="ru-RU"/>
    </w:rPr>
  </w:style>
  <w:style w:type="character" w:styleId="HTML1">
    <w:name w:val="HTML Cite"/>
    <w:basedOn w:val="a4"/>
    <w:uiPriority w:val="99"/>
    <w:rsid w:val="00F8397E"/>
    <w:rPr>
      <w:i/>
      <w:iCs/>
    </w:rPr>
  </w:style>
  <w:style w:type="paragraph" w:customStyle="1" w:styleId="affffff9">
    <w:name w:val="Знак Знак Знак Знак Знак"/>
    <w:basedOn w:val="a3"/>
    <w:rsid w:val="00F8397E"/>
    <w:pPr>
      <w:spacing w:before="100" w:beforeAutospacing="1" w:after="100" w:afterAutospacing="1"/>
    </w:pPr>
    <w:rPr>
      <w:rFonts w:ascii="Tahoma" w:hAnsi="Tahoma" w:cs="Tahoma"/>
      <w:sz w:val="20"/>
      <w:szCs w:val="20"/>
      <w:lang w:val="en-US" w:eastAsia="en-US"/>
    </w:rPr>
  </w:style>
  <w:style w:type="paragraph" w:customStyle="1" w:styleId="Bezugszeile">
    <w:name w:val="Bezugszeile"/>
    <w:basedOn w:val="a3"/>
    <w:uiPriority w:val="99"/>
    <w:rsid w:val="00F8397E"/>
    <w:pPr>
      <w:tabs>
        <w:tab w:val="left" w:pos="2268"/>
      </w:tabs>
      <w:spacing w:before="480" w:line="240" w:lineRule="exact"/>
    </w:pPr>
    <w:rPr>
      <w:rFonts w:ascii="Arial" w:eastAsia="Calibri" w:hAnsi="Arial" w:cs="Arial"/>
      <w:b/>
      <w:bCs/>
      <w:sz w:val="22"/>
      <w:szCs w:val="22"/>
      <w:lang w:val="de-DE"/>
    </w:rPr>
  </w:style>
  <w:style w:type="paragraph" w:customStyle="1" w:styleId="ReferenzberschriftE">
    <w:name w:val="Referenzüberschrift_E"/>
    <w:basedOn w:val="a3"/>
    <w:uiPriority w:val="99"/>
    <w:rsid w:val="00F8397E"/>
    <w:pPr>
      <w:tabs>
        <w:tab w:val="left" w:pos="2161"/>
        <w:tab w:val="left" w:pos="4320"/>
        <w:tab w:val="left" w:pos="6481"/>
        <w:tab w:val="left" w:pos="7921"/>
      </w:tabs>
      <w:spacing w:before="1280" w:line="240" w:lineRule="exact"/>
    </w:pPr>
    <w:rPr>
      <w:rFonts w:ascii="Arial" w:eastAsia="Calibri" w:hAnsi="Arial" w:cs="Arial"/>
      <w:spacing w:val="5"/>
      <w:position w:val="5"/>
      <w:sz w:val="12"/>
      <w:szCs w:val="12"/>
      <w:lang w:val="de-DE"/>
    </w:rPr>
  </w:style>
  <w:style w:type="character" w:customStyle="1" w:styleId="FontStyle33">
    <w:name w:val="Font Style33"/>
    <w:uiPriority w:val="99"/>
    <w:rsid w:val="00F8397E"/>
    <w:rPr>
      <w:rFonts w:ascii="Arial" w:hAnsi="Arial" w:cs="Arial"/>
      <w:sz w:val="14"/>
      <w:szCs w:val="14"/>
    </w:rPr>
  </w:style>
  <w:style w:type="character" w:customStyle="1" w:styleId="FontStyle29">
    <w:name w:val="Font Style29"/>
    <w:uiPriority w:val="99"/>
    <w:rsid w:val="00F8397E"/>
    <w:rPr>
      <w:rFonts w:ascii="Arial" w:hAnsi="Arial" w:cs="Arial"/>
      <w:b/>
      <w:bCs/>
      <w:sz w:val="16"/>
      <w:szCs w:val="16"/>
    </w:rPr>
  </w:style>
  <w:style w:type="paragraph" w:customStyle="1" w:styleId="Style17">
    <w:name w:val="Style17"/>
    <w:basedOn w:val="a3"/>
    <w:rsid w:val="00F8397E"/>
    <w:pPr>
      <w:widowControl w:val="0"/>
      <w:autoSpaceDE w:val="0"/>
      <w:autoSpaceDN w:val="0"/>
      <w:adjustRightInd w:val="0"/>
      <w:spacing w:line="180" w:lineRule="exact"/>
    </w:pPr>
    <w:rPr>
      <w:rFonts w:ascii="Arial" w:hAnsi="Arial" w:cs="Arial"/>
    </w:rPr>
  </w:style>
  <w:style w:type="table" w:customStyle="1" w:styleId="2f3">
    <w:name w:val="Сетка таблицы2"/>
    <w:uiPriority w:val="99"/>
    <w:rsid w:val="00F8397E"/>
    <w:pPr>
      <w:spacing w:line="240" w:lineRule="auto"/>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3">
    <w:name w:val="Сетка таблицы3"/>
    <w:uiPriority w:val="99"/>
    <w:rsid w:val="00F8397E"/>
    <w:pPr>
      <w:spacing w:line="240" w:lineRule="auto"/>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
    <w:name w:val="Текст сноски Знак1"/>
    <w:basedOn w:val="a4"/>
    <w:rsid w:val="00F8397E"/>
  </w:style>
  <w:style w:type="character" w:styleId="affffffa">
    <w:name w:val="annotation reference"/>
    <w:basedOn w:val="a4"/>
    <w:rsid w:val="00F8397E"/>
    <w:rPr>
      <w:sz w:val="16"/>
      <w:szCs w:val="16"/>
      <w:lang w:val="en-US" w:eastAsia="en-US"/>
    </w:rPr>
  </w:style>
  <w:style w:type="paragraph" w:customStyle="1" w:styleId="2130">
    <w:name w:val="Основной текст 213"/>
    <w:basedOn w:val="a3"/>
    <w:uiPriority w:val="99"/>
    <w:rsid w:val="00F8397E"/>
    <w:pPr>
      <w:suppressAutoHyphens/>
      <w:spacing w:after="120" w:line="480" w:lineRule="auto"/>
    </w:pPr>
    <w:rPr>
      <w:sz w:val="20"/>
      <w:szCs w:val="20"/>
      <w:lang w:eastAsia="ar-SA"/>
    </w:rPr>
  </w:style>
  <w:style w:type="paragraph" w:customStyle="1" w:styleId="Njd">
    <w:name w:val="Обычный.Njd"/>
    <w:uiPriority w:val="99"/>
    <w:rsid w:val="00F8397E"/>
    <w:pPr>
      <w:spacing w:line="240" w:lineRule="auto"/>
      <w:jc w:val="left"/>
    </w:pPr>
    <w:rPr>
      <w:rFonts w:ascii="Times New Roman" w:eastAsia="Times New Roman" w:hAnsi="Times New Roman" w:cs="Times New Roman"/>
      <w:sz w:val="20"/>
      <w:szCs w:val="20"/>
      <w:lang w:eastAsia="ru-RU"/>
    </w:rPr>
  </w:style>
  <w:style w:type="paragraph" w:customStyle="1" w:styleId="220">
    <w:name w:val="Продолжение списка 22"/>
    <w:basedOn w:val="a3"/>
    <w:uiPriority w:val="99"/>
    <w:rsid w:val="00F8397E"/>
    <w:pPr>
      <w:suppressAutoHyphens/>
      <w:spacing w:after="120"/>
      <w:ind w:left="566"/>
    </w:pPr>
    <w:rPr>
      <w:lang w:eastAsia="ar-SA"/>
    </w:rPr>
  </w:style>
  <w:style w:type="paragraph" w:customStyle="1" w:styleId="affffffb">
    <w:name w:val="Информация об изменениях документа"/>
    <w:basedOn w:val="afffff7"/>
    <w:next w:val="a3"/>
    <w:uiPriority w:val="99"/>
    <w:rsid w:val="00F8397E"/>
    <w:pPr>
      <w:spacing w:before="75"/>
    </w:pPr>
    <w:rPr>
      <w:rFonts w:eastAsia="Calibri"/>
      <w:color w:val="353842"/>
      <w:sz w:val="24"/>
      <w:szCs w:val="24"/>
      <w:shd w:val="clear" w:color="auto" w:fill="F0F0F0"/>
    </w:rPr>
  </w:style>
  <w:style w:type="paragraph" w:customStyle="1" w:styleId="130">
    <w:name w:val="Обычный13"/>
    <w:uiPriority w:val="99"/>
    <w:rsid w:val="00F8397E"/>
    <w:pPr>
      <w:widowControl w:val="0"/>
      <w:snapToGrid w:val="0"/>
      <w:spacing w:line="300" w:lineRule="auto"/>
      <w:ind w:firstLine="720"/>
      <w:jc w:val="both"/>
    </w:pPr>
    <w:rPr>
      <w:rFonts w:ascii="Times New Roman" w:eastAsia="Times New Roman" w:hAnsi="Times New Roman" w:cs="Times New Roman"/>
      <w:sz w:val="24"/>
      <w:szCs w:val="24"/>
      <w:lang w:eastAsia="ru-RU"/>
    </w:rPr>
  </w:style>
  <w:style w:type="paragraph" w:customStyle="1" w:styleId="111">
    <w:name w:val="Абзац списка11"/>
    <w:basedOn w:val="a3"/>
    <w:uiPriority w:val="99"/>
    <w:rsid w:val="00F8397E"/>
    <w:pPr>
      <w:ind w:left="720"/>
      <w:jc w:val="both"/>
    </w:pPr>
    <w:rPr>
      <w:rFonts w:eastAsia="Calibri"/>
    </w:rPr>
  </w:style>
  <w:style w:type="paragraph" w:customStyle="1" w:styleId="affffffc">
    <w:name w:val="Знак Знак Знак Знак Знак Знак Знак Знак Знак"/>
    <w:basedOn w:val="a3"/>
    <w:uiPriority w:val="99"/>
    <w:rsid w:val="00F8397E"/>
    <w:pPr>
      <w:spacing w:after="160" w:line="240" w:lineRule="exact"/>
    </w:pPr>
    <w:rPr>
      <w:rFonts w:ascii="Verdana" w:hAnsi="Verdana" w:cs="Verdana"/>
      <w:sz w:val="20"/>
      <w:szCs w:val="20"/>
      <w:lang w:val="en-GB" w:eastAsia="en-US"/>
    </w:rPr>
  </w:style>
  <w:style w:type="paragraph" w:styleId="affffffd">
    <w:name w:val="table of figures"/>
    <w:basedOn w:val="a3"/>
    <w:next w:val="a3"/>
    <w:uiPriority w:val="99"/>
    <w:semiHidden/>
    <w:rsid w:val="00F8397E"/>
  </w:style>
  <w:style w:type="character" w:styleId="affffffe">
    <w:name w:val="endnote reference"/>
    <w:basedOn w:val="a4"/>
    <w:rsid w:val="00F8397E"/>
    <w:rPr>
      <w:vertAlign w:val="superscript"/>
    </w:rPr>
  </w:style>
  <w:style w:type="paragraph" w:customStyle="1" w:styleId="112">
    <w:name w:val="Знак Знак Знак Знак Знак Знак Знак Знак Знак Знак Знак Знак1 Знак Знак Знак Знак Знак Знак Знак Знак Знак Знак Знак Знак Знак Знак Знак Знак1"/>
    <w:basedOn w:val="a3"/>
    <w:uiPriority w:val="99"/>
    <w:rsid w:val="00F8397E"/>
    <w:pPr>
      <w:spacing w:before="100" w:beforeAutospacing="1" w:after="100" w:afterAutospacing="1"/>
    </w:pPr>
    <w:rPr>
      <w:rFonts w:ascii="Tahoma" w:hAnsi="Tahoma" w:cs="Tahoma"/>
      <w:sz w:val="20"/>
      <w:szCs w:val="20"/>
      <w:lang w:val="en-US" w:eastAsia="en-US"/>
    </w:rPr>
  </w:style>
  <w:style w:type="character" w:customStyle="1" w:styleId="410">
    <w:name w:val="Знак Знак41"/>
    <w:uiPriority w:val="99"/>
    <w:rsid w:val="00F8397E"/>
    <w:rPr>
      <w:sz w:val="24"/>
      <w:szCs w:val="24"/>
      <w:lang w:val="ru-RU" w:eastAsia="ru-RU"/>
    </w:rPr>
  </w:style>
  <w:style w:type="paragraph" w:customStyle="1" w:styleId="afffffff">
    <w:name w:val="Содержимое таблицы"/>
    <w:basedOn w:val="a3"/>
    <w:rsid w:val="00F8397E"/>
    <w:pPr>
      <w:widowControl w:val="0"/>
      <w:suppressLineNumbers/>
      <w:suppressAutoHyphens/>
    </w:pPr>
    <w:rPr>
      <w:kern w:val="1"/>
    </w:rPr>
  </w:style>
  <w:style w:type="paragraph" w:customStyle="1" w:styleId="1ff0">
    <w:name w:val="Знак Знак Знак Знак Знак Знак Знак Знак Знак Знак1"/>
    <w:basedOn w:val="a3"/>
    <w:link w:val="afffffff0"/>
    <w:rsid w:val="00F8397E"/>
    <w:pPr>
      <w:spacing w:before="100" w:beforeAutospacing="1" w:after="100" w:afterAutospacing="1"/>
    </w:pPr>
    <w:rPr>
      <w:rFonts w:ascii="Tahoma" w:eastAsia="Calibri" w:hAnsi="Tahoma"/>
      <w:sz w:val="20"/>
      <w:szCs w:val="20"/>
      <w:lang w:val="en-US" w:eastAsia="en-US"/>
    </w:rPr>
  </w:style>
  <w:style w:type="character" w:customStyle="1" w:styleId="afffffff0">
    <w:name w:val="Знак Знак Знак Знак Знак Знак Знак Знак Знак Знак Знак"/>
    <w:link w:val="1ff0"/>
    <w:uiPriority w:val="99"/>
    <w:locked/>
    <w:rsid w:val="00F8397E"/>
    <w:rPr>
      <w:rFonts w:ascii="Tahoma" w:eastAsia="Calibri" w:hAnsi="Tahoma" w:cs="Times New Roman"/>
      <w:sz w:val="20"/>
      <w:szCs w:val="20"/>
      <w:lang w:val="en-US"/>
    </w:rPr>
  </w:style>
  <w:style w:type="paragraph" w:customStyle="1" w:styleId="Default">
    <w:name w:val="Default"/>
    <w:link w:val="Default0"/>
    <w:rsid w:val="00F8397E"/>
    <w:pPr>
      <w:autoSpaceDE w:val="0"/>
      <w:autoSpaceDN w:val="0"/>
      <w:adjustRightInd w:val="0"/>
      <w:spacing w:line="240" w:lineRule="auto"/>
      <w:jc w:val="left"/>
    </w:pPr>
    <w:rPr>
      <w:rFonts w:ascii="Times New Roman" w:eastAsia="Times New Roman" w:hAnsi="Times New Roman" w:cs="Times New Roman"/>
      <w:color w:val="000000"/>
      <w:sz w:val="24"/>
      <w:szCs w:val="24"/>
      <w:lang w:eastAsia="ru-RU"/>
    </w:rPr>
  </w:style>
  <w:style w:type="paragraph" w:customStyle="1" w:styleId="afffffff1">
    <w:name w:val="Основной"/>
    <w:basedOn w:val="a3"/>
    <w:uiPriority w:val="99"/>
    <w:rsid w:val="00F8397E"/>
    <w:pPr>
      <w:suppressAutoHyphens/>
      <w:spacing w:after="200" w:line="276" w:lineRule="auto"/>
      <w:ind w:firstLine="709"/>
      <w:jc w:val="both"/>
    </w:pPr>
    <w:rPr>
      <w:rFonts w:ascii="Calibri" w:hAnsi="Calibri" w:cs="Calibri"/>
      <w:sz w:val="28"/>
      <w:szCs w:val="28"/>
      <w:lang w:eastAsia="ar-SA"/>
    </w:rPr>
  </w:style>
  <w:style w:type="paragraph" w:customStyle="1" w:styleId="2TimesNewRoman285">
    <w:name w:val="Стиль Заголовок 2 + Times New Roman не курсив Перед:  285 пт По..."/>
    <w:basedOn w:val="21"/>
    <w:uiPriority w:val="99"/>
    <w:rsid w:val="00F8397E"/>
    <w:pPr>
      <w:tabs>
        <w:tab w:val="num" w:pos="803"/>
      </w:tabs>
      <w:spacing w:before="57" w:after="57"/>
      <w:ind w:left="803" w:hanging="432"/>
      <w:jc w:val="left"/>
    </w:pPr>
    <w:rPr>
      <w:sz w:val="28"/>
      <w:szCs w:val="28"/>
    </w:rPr>
  </w:style>
  <w:style w:type="paragraph" w:customStyle="1" w:styleId="afffffff2">
    <w:name w:val="a"/>
    <w:basedOn w:val="a3"/>
    <w:uiPriority w:val="99"/>
    <w:rsid w:val="00F8397E"/>
    <w:pPr>
      <w:ind w:firstLine="709"/>
      <w:jc w:val="both"/>
    </w:pPr>
    <w:rPr>
      <w:sz w:val="28"/>
      <w:szCs w:val="28"/>
    </w:rPr>
  </w:style>
  <w:style w:type="character" w:customStyle="1" w:styleId="fc1281420766796-0">
    <w:name w:val="fc1281420766796-0"/>
    <w:basedOn w:val="a4"/>
    <w:uiPriority w:val="99"/>
    <w:rsid w:val="00F8397E"/>
  </w:style>
  <w:style w:type="paragraph" w:customStyle="1" w:styleId="-2">
    <w:name w:val="Контракт-подподпункт"/>
    <w:basedOn w:val="a3"/>
    <w:rsid w:val="00F8397E"/>
    <w:pPr>
      <w:tabs>
        <w:tab w:val="num" w:pos="2291"/>
      </w:tabs>
      <w:ind w:left="873" w:firstLine="567"/>
      <w:jc w:val="both"/>
    </w:pPr>
    <w:rPr>
      <w:sz w:val="28"/>
      <w:szCs w:val="28"/>
    </w:rPr>
  </w:style>
  <w:style w:type="paragraph" w:customStyle="1" w:styleId="-3">
    <w:name w:val="Контракт-раздел"/>
    <w:basedOn w:val="a3"/>
    <w:rsid w:val="00F8397E"/>
    <w:pPr>
      <w:keepNext/>
      <w:keepLines/>
      <w:tabs>
        <w:tab w:val="left" w:pos="900"/>
      </w:tabs>
      <w:suppressAutoHyphens/>
      <w:autoSpaceDE w:val="0"/>
      <w:autoSpaceDN w:val="0"/>
      <w:adjustRightInd w:val="0"/>
      <w:spacing w:before="360" w:after="120"/>
      <w:jc w:val="center"/>
      <w:outlineLvl w:val="0"/>
    </w:pPr>
    <w:rPr>
      <w:b/>
      <w:bCs/>
      <w:caps/>
      <w:sz w:val="28"/>
      <w:szCs w:val="28"/>
    </w:rPr>
  </w:style>
  <w:style w:type="character" w:customStyle="1" w:styleId="afffffff3">
    <w:name w:val="Îñíîâíîé øðèôò"/>
    <w:uiPriority w:val="99"/>
    <w:rsid w:val="00F8397E"/>
  </w:style>
  <w:style w:type="paragraph" w:customStyle="1" w:styleId="right">
    <w:name w:val="right"/>
    <w:basedOn w:val="a3"/>
    <w:rsid w:val="00F8397E"/>
    <w:pPr>
      <w:spacing w:before="100" w:beforeAutospacing="1" w:after="100" w:afterAutospacing="1"/>
      <w:ind w:firstLine="709"/>
      <w:jc w:val="right"/>
    </w:pPr>
  </w:style>
  <w:style w:type="paragraph" w:customStyle="1" w:styleId="1ff1">
    <w:name w:val="Знак Знак Знак Знак Знак Знак1 Знак Знак Знак Знак Знак Знак Знак Знак Знак Знак"/>
    <w:basedOn w:val="a3"/>
    <w:uiPriority w:val="99"/>
    <w:rsid w:val="00F8397E"/>
    <w:pPr>
      <w:spacing w:before="100" w:beforeAutospacing="1" w:after="100" w:afterAutospacing="1"/>
      <w:jc w:val="both"/>
    </w:pPr>
    <w:rPr>
      <w:rFonts w:ascii="Tahoma" w:hAnsi="Tahoma" w:cs="Tahoma"/>
      <w:sz w:val="20"/>
      <w:szCs w:val="20"/>
      <w:lang w:val="en-US" w:eastAsia="en-US"/>
    </w:rPr>
  </w:style>
  <w:style w:type="paragraph" w:customStyle="1" w:styleId="xl65">
    <w:name w:val="xl65"/>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character" w:customStyle="1" w:styleId="s2">
    <w:name w:val="s2"/>
    <w:basedOn w:val="a4"/>
    <w:uiPriority w:val="99"/>
    <w:rsid w:val="00F8397E"/>
  </w:style>
  <w:style w:type="paragraph" w:customStyle="1" w:styleId="14-1">
    <w:name w:val="текст14-1"/>
    <w:aliases w:val="5,Текст14-1,Т-1,текст14"/>
    <w:basedOn w:val="a3"/>
    <w:uiPriority w:val="99"/>
    <w:rsid w:val="00F8397E"/>
    <w:pPr>
      <w:spacing w:line="360" w:lineRule="auto"/>
      <w:ind w:firstLine="709"/>
      <w:jc w:val="both"/>
    </w:pPr>
    <w:rPr>
      <w:sz w:val="28"/>
      <w:szCs w:val="28"/>
    </w:rPr>
  </w:style>
  <w:style w:type="paragraph" w:customStyle="1" w:styleId="113">
    <w:name w:val="заголовок 11"/>
    <w:basedOn w:val="a3"/>
    <w:next w:val="a3"/>
    <w:rsid w:val="00F8397E"/>
    <w:pPr>
      <w:keepNext/>
      <w:jc w:val="center"/>
    </w:pPr>
  </w:style>
  <w:style w:type="character" w:customStyle="1" w:styleId="afffffff4">
    <w:name w:val="!Основной Знак"/>
    <w:basedOn w:val="a4"/>
    <w:link w:val="afffffff5"/>
    <w:uiPriority w:val="99"/>
    <w:locked/>
    <w:rsid w:val="00F8397E"/>
    <w:rPr>
      <w:rFonts w:cs="Calibri"/>
      <w:lang w:eastAsia="ru-RU"/>
    </w:rPr>
  </w:style>
  <w:style w:type="paragraph" w:customStyle="1" w:styleId="afffffff5">
    <w:name w:val="!Основной"/>
    <w:link w:val="afffffff4"/>
    <w:uiPriority w:val="99"/>
    <w:rsid w:val="00F8397E"/>
    <w:pPr>
      <w:keepNext/>
      <w:spacing w:line="240" w:lineRule="auto"/>
      <w:ind w:firstLine="567"/>
      <w:jc w:val="both"/>
    </w:pPr>
    <w:rPr>
      <w:rFonts w:cs="Calibri"/>
      <w:lang w:eastAsia="ru-RU"/>
    </w:rPr>
  </w:style>
  <w:style w:type="paragraph" w:customStyle="1" w:styleId="phNormal">
    <w:name w:val="ph_Normal"/>
    <w:basedOn w:val="a3"/>
    <w:uiPriority w:val="99"/>
    <w:rsid w:val="00F8397E"/>
    <w:pPr>
      <w:suppressAutoHyphens/>
      <w:spacing w:line="360" w:lineRule="auto"/>
      <w:ind w:firstLine="851"/>
      <w:jc w:val="both"/>
    </w:pPr>
    <w:rPr>
      <w:lang w:eastAsia="ar-SA"/>
    </w:rPr>
  </w:style>
  <w:style w:type="paragraph" w:customStyle="1" w:styleId="phList">
    <w:name w:val="ph_List"/>
    <w:basedOn w:val="phNormal"/>
    <w:uiPriority w:val="99"/>
    <w:rsid w:val="00F8397E"/>
    <w:pPr>
      <w:numPr>
        <w:numId w:val="5"/>
      </w:numPr>
    </w:pPr>
    <w:rPr>
      <w:lang w:val="en-US"/>
    </w:rPr>
  </w:style>
  <w:style w:type="paragraph" w:customStyle="1" w:styleId="s13">
    <w:name w:val="s_13"/>
    <w:basedOn w:val="a3"/>
    <w:uiPriority w:val="99"/>
    <w:rsid w:val="00F8397E"/>
    <w:pPr>
      <w:ind w:firstLine="720"/>
    </w:pPr>
    <w:rPr>
      <w:sz w:val="20"/>
      <w:szCs w:val="20"/>
    </w:rPr>
  </w:style>
  <w:style w:type="paragraph" w:customStyle="1" w:styleId="FORMATTEXT">
    <w:name w:val=".FORMATTEXT"/>
    <w:uiPriority w:val="99"/>
    <w:rsid w:val="00F8397E"/>
    <w:pPr>
      <w:widowControl w:val="0"/>
      <w:autoSpaceDE w:val="0"/>
      <w:autoSpaceDN w:val="0"/>
      <w:adjustRightInd w:val="0"/>
      <w:spacing w:line="240" w:lineRule="auto"/>
      <w:jc w:val="left"/>
    </w:pPr>
    <w:rPr>
      <w:rFonts w:ascii="Times New Roman" w:eastAsia="Times New Roman" w:hAnsi="Times New Roman" w:cs="Times New Roman"/>
      <w:sz w:val="24"/>
      <w:szCs w:val="24"/>
      <w:lang w:eastAsia="ru-RU"/>
    </w:rPr>
  </w:style>
  <w:style w:type="paragraph" w:customStyle="1" w:styleId="HEADERTEXT">
    <w:name w:val=".HEADERTEXT"/>
    <w:uiPriority w:val="99"/>
    <w:rsid w:val="00F8397E"/>
    <w:pPr>
      <w:widowControl w:val="0"/>
      <w:autoSpaceDE w:val="0"/>
      <w:autoSpaceDN w:val="0"/>
      <w:adjustRightInd w:val="0"/>
      <w:spacing w:line="240" w:lineRule="auto"/>
      <w:jc w:val="left"/>
    </w:pPr>
    <w:rPr>
      <w:rFonts w:ascii="Arial" w:eastAsia="Times New Roman" w:hAnsi="Arial" w:cs="Arial"/>
      <w:color w:val="2B4279"/>
      <w:lang w:eastAsia="ru-RU"/>
    </w:rPr>
  </w:style>
  <w:style w:type="character" w:customStyle="1" w:styleId="1ff2">
    <w:name w:val="Знак Знак1 Знак"/>
    <w:basedOn w:val="a4"/>
    <w:uiPriority w:val="99"/>
    <w:rsid w:val="00F8397E"/>
    <w:rPr>
      <w:rFonts w:ascii="Times New Roman" w:hAnsi="Times New Roman" w:cs="Times New Roman"/>
      <w:b/>
      <w:bCs/>
      <w:sz w:val="20"/>
      <w:szCs w:val="20"/>
    </w:rPr>
  </w:style>
  <w:style w:type="paragraph" w:customStyle="1" w:styleId="1ff3">
    <w:name w:val="Знак Знак Знак Знак Знак Знак Знак Знак Знак Знак Знак Знак Знак1 Знак Знак Знак Знак Знак Знак Знак Знак Знак Знак Знак Знак"/>
    <w:basedOn w:val="a3"/>
    <w:uiPriority w:val="99"/>
    <w:rsid w:val="00F8397E"/>
    <w:pPr>
      <w:spacing w:after="160" w:line="240" w:lineRule="exact"/>
    </w:pPr>
    <w:rPr>
      <w:rFonts w:ascii="Tahoma" w:hAnsi="Tahoma" w:cs="Tahoma"/>
      <w:sz w:val="20"/>
      <w:szCs w:val="20"/>
      <w:lang w:val="en-US" w:eastAsia="en-US"/>
    </w:rPr>
  </w:style>
  <w:style w:type="paragraph" w:customStyle="1" w:styleId="Iioeo">
    <w:name w:val="Iioeo"/>
    <w:basedOn w:val="a3"/>
    <w:uiPriority w:val="99"/>
    <w:rsid w:val="00F8397E"/>
    <w:pPr>
      <w:tabs>
        <w:tab w:val="left" w:pos="360"/>
        <w:tab w:val="left" w:pos="3261"/>
      </w:tabs>
      <w:autoSpaceDE w:val="0"/>
      <w:autoSpaceDN w:val="0"/>
      <w:jc w:val="both"/>
    </w:pPr>
    <w:rPr>
      <w:rFonts w:ascii="Arial" w:hAnsi="Arial" w:cs="Arial"/>
      <w:sz w:val="20"/>
      <w:szCs w:val="20"/>
    </w:rPr>
  </w:style>
  <w:style w:type="paragraph" w:customStyle="1" w:styleId="phTable">
    <w:name w:val="ph_Table"/>
    <w:basedOn w:val="a3"/>
    <w:next w:val="a3"/>
    <w:uiPriority w:val="99"/>
    <w:rsid w:val="00F8397E"/>
    <w:pPr>
      <w:keepNext/>
      <w:suppressAutoHyphens/>
      <w:jc w:val="center"/>
    </w:pPr>
    <w:rPr>
      <w:b/>
      <w:bCs/>
      <w:lang w:eastAsia="ar-SA"/>
    </w:rPr>
  </w:style>
  <w:style w:type="paragraph" w:customStyle="1" w:styleId="phTableText">
    <w:name w:val="ph_TableText"/>
    <w:basedOn w:val="a3"/>
    <w:uiPriority w:val="99"/>
    <w:rsid w:val="00F8397E"/>
    <w:pPr>
      <w:suppressAutoHyphens/>
    </w:pPr>
    <w:rPr>
      <w:lang w:eastAsia="ar-SA"/>
    </w:rPr>
  </w:style>
  <w:style w:type="paragraph" w:customStyle="1" w:styleId="center">
    <w:name w:val="center"/>
    <w:basedOn w:val="a3"/>
    <w:rsid w:val="00F8397E"/>
    <w:pPr>
      <w:spacing w:before="100" w:beforeAutospacing="1" w:after="100" w:afterAutospacing="1"/>
      <w:ind w:firstLine="709"/>
      <w:jc w:val="center"/>
    </w:pPr>
  </w:style>
  <w:style w:type="paragraph" w:customStyle="1" w:styleId="insertion">
    <w:name w:val="insertion"/>
    <w:basedOn w:val="a3"/>
    <w:rsid w:val="00F8397E"/>
    <w:pPr>
      <w:spacing w:before="100" w:beforeAutospacing="1" w:after="100" w:afterAutospacing="1"/>
      <w:ind w:firstLine="709"/>
      <w:jc w:val="both"/>
    </w:pPr>
    <w:rPr>
      <w:color w:val="006600"/>
    </w:rPr>
  </w:style>
  <w:style w:type="paragraph" w:customStyle="1" w:styleId="deletion">
    <w:name w:val="deletion"/>
    <w:basedOn w:val="a3"/>
    <w:rsid w:val="00F8397E"/>
    <w:pPr>
      <w:spacing w:before="100" w:beforeAutospacing="1" w:after="100" w:afterAutospacing="1"/>
      <w:ind w:firstLine="709"/>
      <w:jc w:val="both"/>
    </w:pPr>
    <w:rPr>
      <w:color w:val="FF0000"/>
    </w:rPr>
  </w:style>
  <w:style w:type="paragraph" w:customStyle="1" w:styleId="1ff4">
    <w:name w:val="1"/>
    <w:basedOn w:val="a3"/>
    <w:rsid w:val="00F8397E"/>
    <w:pPr>
      <w:spacing w:after="160" w:line="240" w:lineRule="exact"/>
    </w:pPr>
    <w:rPr>
      <w:rFonts w:ascii="Verdana" w:hAnsi="Verdana" w:cs="Verdana"/>
      <w:sz w:val="20"/>
      <w:szCs w:val="20"/>
      <w:lang w:val="en-US" w:eastAsia="en-US"/>
    </w:rPr>
  </w:style>
  <w:style w:type="paragraph" w:customStyle="1" w:styleId="2-110">
    <w:name w:val="содержание2-11"/>
    <w:basedOn w:val="a3"/>
    <w:rsid w:val="00F8397E"/>
    <w:pPr>
      <w:suppressAutoHyphens/>
      <w:spacing w:after="60"/>
      <w:jc w:val="both"/>
    </w:pPr>
    <w:rPr>
      <w:lang w:eastAsia="ar-SA"/>
    </w:rPr>
  </w:style>
  <w:style w:type="paragraph" w:customStyle="1" w:styleId="01zagolovok">
    <w:name w:val="01_zagolovok"/>
    <w:basedOn w:val="a3"/>
    <w:rsid w:val="00F8397E"/>
    <w:pPr>
      <w:keepNext/>
      <w:pageBreakBefore/>
      <w:spacing w:before="360" w:after="120"/>
      <w:outlineLvl w:val="0"/>
    </w:pPr>
    <w:rPr>
      <w:rFonts w:ascii="GaramondC" w:hAnsi="GaramondC" w:cs="GaramondC"/>
      <w:b/>
      <w:bCs/>
      <w:color w:val="000000"/>
      <w:sz w:val="40"/>
      <w:szCs w:val="40"/>
    </w:rPr>
  </w:style>
  <w:style w:type="character" w:customStyle="1" w:styleId="postbody1">
    <w:name w:val="postbody1"/>
    <w:rsid w:val="00F8397E"/>
    <w:rPr>
      <w:sz w:val="18"/>
      <w:szCs w:val="18"/>
    </w:rPr>
  </w:style>
  <w:style w:type="character" w:customStyle="1" w:styleId="iceouttxt">
    <w:name w:val="iceouttxt"/>
    <w:rsid w:val="00F8397E"/>
  </w:style>
  <w:style w:type="character" w:customStyle="1" w:styleId="postbody">
    <w:name w:val="postbody"/>
    <w:rsid w:val="00F8397E"/>
  </w:style>
  <w:style w:type="paragraph" w:styleId="afffffff6">
    <w:name w:val="E-mail Signature"/>
    <w:basedOn w:val="a3"/>
    <w:link w:val="afffffff7"/>
    <w:rsid w:val="00F8397E"/>
    <w:pPr>
      <w:suppressAutoHyphens/>
      <w:spacing w:after="60"/>
      <w:jc w:val="both"/>
    </w:pPr>
    <w:rPr>
      <w:rFonts w:ascii="Calibri" w:hAnsi="Calibri" w:cs="Calibri"/>
      <w:lang w:eastAsia="ar-SA"/>
    </w:rPr>
  </w:style>
  <w:style w:type="character" w:customStyle="1" w:styleId="afffffff7">
    <w:name w:val="Электронная подпись Знак"/>
    <w:basedOn w:val="a4"/>
    <w:link w:val="afffffff6"/>
    <w:rsid w:val="00F8397E"/>
    <w:rPr>
      <w:rFonts w:ascii="Calibri" w:eastAsia="Times New Roman" w:hAnsi="Calibri" w:cs="Calibri"/>
      <w:sz w:val="24"/>
      <w:szCs w:val="24"/>
      <w:lang w:eastAsia="ar-SA"/>
    </w:rPr>
  </w:style>
  <w:style w:type="paragraph" w:customStyle="1" w:styleId="WW-Web">
    <w:name w:val="WW-Обычный (Web)"/>
    <w:basedOn w:val="a3"/>
    <w:rsid w:val="00F8397E"/>
    <w:pPr>
      <w:suppressAutoHyphens/>
      <w:spacing w:before="100" w:after="100"/>
    </w:pPr>
    <w:rPr>
      <w:lang w:eastAsia="ar-SA"/>
    </w:rPr>
  </w:style>
  <w:style w:type="character" w:customStyle="1" w:styleId="greytext">
    <w:name w:val="greytext"/>
    <w:rsid w:val="00F8397E"/>
  </w:style>
  <w:style w:type="character" w:customStyle="1" w:styleId="text">
    <w:name w:val="text"/>
    <w:rsid w:val="00F8397E"/>
  </w:style>
  <w:style w:type="paragraph" w:customStyle="1" w:styleId="catalog-detail-line">
    <w:name w:val="catalog-detail-line"/>
    <w:basedOn w:val="a3"/>
    <w:rsid w:val="00F8397E"/>
    <w:pPr>
      <w:spacing w:before="100" w:beforeAutospacing="1" w:after="100" w:afterAutospacing="1"/>
    </w:pPr>
  </w:style>
  <w:style w:type="paragraph" w:customStyle="1" w:styleId="a2">
    <w:name w:val="Текст ТД"/>
    <w:basedOn w:val="a3"/>
    <w:link w:val="afffffff8"/>
    <w:uiPriority w:val="99"/>
    <w:qFormat/>
    <w:rsid w:val="00F8397E"/>
    <w:pPr>
      <w:numPr>
        <w:numId w:val="6"/>
      </w:numPr>
      <w:autoSpaceDE w:val="0"/>
      <w:autoSpaceDN w:val="0"/>
      <w:adjustRightInd w:val="0"/>
      <w:spacing w:after="200"/>
      <w:jc w:val="both"/>
    </w:pPr>
    <w:rPr>
      <w:rFonts w:eastAsia="Calibri"/>
      <w:lang w:eastAsia="en-US"/>
    </w:rPr>
  </w:style>
  <w:style w:type="character" w:customStyle="1" w:styleId="afffffff8">
    <w:name w:val="Текст ТД Знак"/>
    <w:basedOn w:val="a4"/>
    <w:link w:val="a2"/>
    <w:uiPriority w:val="99"/>
    <w:locked/>
    <w:rsid w:val="00F8397E"/>
    <w:rPr>
      <w:rFonts w:ascii="Times New Roman" w:eastAsia="Calibri" w:hAnsi="Times New Roman" w:cs="Times New Roman"/>
      <w:sz w:val="24"/>
      <w:szCs w:val="24"/>
    </w:rPr>
  </w:style>
  <w:style w:type="paragraph" w:customStyle="1" w:styleId="ListNum">
    <w:name w:val="ListNum"/>
    <w:basedOn w:val="a3"/>
    <w:rsid w:val="00F8397E"/>
    <w:pPr>
      <w:tabs>
        <w:tab w:val="left" w:pos="284"/>
      </w:tabs>
      <w:spacing w:before="60" w:line="276" w:lineRule="auto"/>
      <w:jc w:val="both"/>
    </w:pPr>
    <w:rPr>
      <w:rFonts w:eastAsia="Calibri"/>
      <w:color w:val="00000A"/>
      <w:sz w:val="22"/>
      <w:szCs w:val="22"/>
    </w:rPr>
  </w:style>
  <w:style w:type="paragraph" w:customStyle="1" w:styleId="Char0">
    <w:name w:val="Char Знак"/>
    <w:basedOn w:val="a3"/>
    <w:uiPriority w:val="99"/>
    <w:rsid w:val="00F8397E"/>
    <w:pPr>
      <w:spacing w:before="100" w:beforeAutospacing="1" w:after="100" w:afterAutospacing="1"/>
    </w:pPr>
    <w:rPr>
      <w:rFonts w:ascii="Tahoma" w:hAnsi="Tahoma" w:cs="Tahoma"/>
      <w:sz w:val="20"/>
      <w:szCs w:val="20"/>
      <w:lang w:val="en-US" w:eastAsia="en-US"/>
    </w:rPr>
  </w:style>
  <w:style w:type="paragraph" w:customStyle="1" w:styleId="NoSpacing2">
    <w:name w:val="No Spacing2"/>
    <w:rsid w:val="00F8397E"/>
    <w:pPr>
      <w:spacing w:line="240" w:lineRule="auto"/>
      <w:jc w:val="left"/>
    </w:pPr>
    <w:rPr>
      <w:rFonts w:ascii="Calibri" w:eastAsia="Times New Roman" w:hAnsi="Calibri" w:cs="Calibri"/>
      <w:lang w:eastAsia="ru-RU"/>
    </w:rPr>
  </w:style>
  <w:style w:type="paragraph" w:customStyle="1" w:styleId="ListParagraph2">
    <w:name w:val="List Paragraph2"/>
    <w:basedOn w:val="a3"/>
    <w:uiPriority w:val="99"/>
    <w:rsid w:val="00F8397E"/>
    <w:pPr>
      <w:ind w:left="720"/>
    </w:pPr>
    <w:rPr>
      <w:rFonts w:ascii="Calibri" w:eastAsia="Calibri" w:hAnsi="Calibri" w:cs="Calibri"/>
      <w:lang w:val="en-US" w:eastAsia="en-US"/>
    </w:rPr>
  </w:style>
  <w:style w:type="paragraph" w:customStyle="1" w:styleId="2f4">
    <w:name w:val="Без интервала2"/>
    <w:rsid w:val="00F8397E"/>
    <w:pPr>
      <w:spacing w:line="240" w:lineRule="auto"/>
      <w:jc w:val="left"/>
    </w:pPr>
    <w:rPr>
      <w:rFonts w:ascii="Calibri" w:eastAsia="Calibri" w:hAnsi="Calibri" w:cs="Calibri"/>
      <w:lang w:eastAsia="ru-RU"/>
    </w:rPr>
  </w:style>
  <w:style w:type="paragraph" w:customStyle="1" w:styleId="NoSpacing1">
    <w:name w:val="No Spacing1"/>
    <w:rsid w:val="00F8397E"/>
    <w:pPr>
      <w:spacing w:line="240" w:lineRule="auto"/>
      <w:jc w:val="left"/>
    </w:pPr>
    <w:rPr>
      <w:rFonts w:ascii="Calibri" w:eastAsia="Calibri" w:hAnsi="Calibri" w:cs="Calibri"/>
      <w:lang w:eastAsia="ru-RU"/>
    </w:rPr>
  </w:style>
  <w:style w:type="paragraph" w:customStyle="1" w:styleId="3f4">
    <w:name w:val="Без интервала3"/>
    <w:rsid w:val="00F8397E"/>
    <w:pPr>
      <w:spacing w:line="240" w:lineRule="auto"/>
      <w:jc w:val="left"/>
    </w:pPr>
    <w:rPr>
      <w:rFonts w:ascii="Calibri" w:eastAsia="Calibri" w:hAnsi="Calibri" w:cs="Calibri"/>
      <w:lang w:eastAsia="ru-RU"/>
    </w:rPr>
  </w:style>
  <w:style w:type="character" w:customStyle="1" w:styleId="messagein1">
    <w:name w:val="messagein1"/>
    <w:basedOn w:val="a4"/>
    <w:rsid w:val="00F8397E"/>
    <w:rPr>
      <w:rFonts w:ascii="Arial" w:hAnsi="Arial" w:cs="Arial"/>
      <w:b/>
      <w:bCs/>
      <w:color w:val="auto"/>
      <w:sz w:val="20"/>
      <w:szCs w:val="20"/>
    </w:rPr>
  </w:style>
  <w:style w:type="paragraph" w:customStyle="1" w:styleId="afffffff9">
    <w:name w:val="текст сноски"/>
    <w:basedOn w:val="a3"/>
    <w:rsid w:val="00F8397E"/>
    <w:pPr>
      <w:widowControl w:val="0"/>
    </w:pPr>
    <w:rPr>
      <w:rFonts w:ascii="Gelvetsky 12pt" w:hAnsi="Gelvetsky 12pt" w:cs="Gelvetsky 12pt"/>
      <w:lang w:val="en-US"/>
    </w:rPr>
  </w:style>
  <w:style w:type="paragraph" w:customStyle="1" w:styleId="Instruction">
    <w:name w:val="Instruction"/>
    <w:basedOn w:val="2"/>
    <w:uiPriority w:val="99"/>
    <w:rsid w:val="00F8397E"/>
    <w:pPr>
      <w:numPr>
        <w:ilvl w:val="0"/>
        <w:numId w:val="0"/>
      </w:numPr>
      <w:tabs>
        <w:tab w:val="num" w:pos="567"/>
      </w:tabs>
      <w:ind w:left="567" w:hanging="567"/>
    </w:pPr>
  </w:style>
  <w:style w:type="paragraph" w:customStyle="1" w:styleId="afffffffa">
    <w:name w:val="Îáû÷íûé"/>
    <w:uiPriority w:val="99"/>
    <w:rsid w:val="00F8397E"/>
    <w:pPr>
      <w:spacing w:line="240" w:lineRule="auto"/>
      <w:jc w:val="left"/>
    </w:pPr>
    <w:rPr>
      <w:rFonts w:ascii="Times New Roman" w:eastAsia="Times New Roman" w:hAnsi="Times New Roman" w:cs="Times New Roman"/>
      <w:sz w:val="20"/>
      <w:szCs w:val="20"/>
      <w:lang w:eastAsia="ru-RU"/>
    </w:rPr>
  </w:style>
  <w:style w:type="character" w:customStyle="1" w:styleId="afffffffb">
    <w:name w:val="Основной шрифт"/>
    <w:uiPriority w:val="99"/>
    <w:rsid w:val="00F8397E"/>
  </w:style>
  <w:style w:type="paragraph" w:styleId="HTML2">
    <w:name w:val="HTML Address"/>
    <w:basedOn w:val="a3"/>
    <w:link w:val="HTML3"/>
    <w:uiPriority w:val="99"/>
    <w:rsid w:val="00F8397E"/>
    <w:pPr>
      <w:spacing w:after="60"/>
      <w:jc w:val="both"/>
    </w:pPr>
    <w:rPr>
      <w:i/>
      <w:iCs/>
    </w:rPr>
  </w:style>
  <w:style w:type="character" w:customStyle="1" w:styleId="HTML3">
    <w:name w:val="Адрес HTML Знак"/>
    <w:basedOn w:val="a4"/>
    <w:link w:val="HTML2"/>
    <w:uiPriority w:val="99"/>
    <w:rsid w:val="00F8397E"/>
    <w:rPr>
      <w:rFonts w:ascii="Times New Roman" w:eastAsia="Times New Roman" w:hAnsi="Times New Roman" w:cs="Times New Roman"/>
      <w:i/>
      <w:iCs/>
      <w:sz w:val="24"/>
      <w:szCs w:val="24"/>
      <w:lang w:eastAsia="ru-RU"/>
    </w:rPr>
  </w:style>
  <w:style w:type="paragraph" w:styleId="afffffffc">
    <w:name w:val="envelope address"/>
    <w:basedOn w:val="a3"/>
    <w:uiPriority w:val="99"/>
    <w:rsid w:val="00F8397E"/>
    <w:pPr>
      <w:framePr w:w="7920" w:h="1980" w:hRule="exact" w:hSpace="180" w:wrap="auto" w:hAnchor="page" w:xAlign="center" w:yAlign="bottom"/>
      <w:spacing w:after="60"/>
      <w:ind w:left="2880"/>
      <w:jc w:val="both"/>
    </w:pPr>
    <w:rPr>
      <w:rFonts w:ascii="Arial" w:hAnsi="Arial" w:cs="Arial"/>
    </w:rPr>
  </w:style>
  <w:style w:type="character" w:styleId="HTML4">
    <w:name w:val="HTML Acronym"/>
    <w:basedOn w:val="a4"/>
    <w:uiPriority w:val="99"/>
    <w:rsid w:val="00F8397E"/>
  </w:style>
  <w:style w:type="character" w:styleId="HTML5">
    <w:name w:val="HTML Keyboard"/>
    <w:basedOn w:val="a4"/>
    <w:uiPriority w:val="99"/>
    <w:rsid w:val="00F8397E"/>
    <w:rPr>
      <w:rFonts w:ascii="Courier New" w:hAnsi="Courier New" w:cs="Courier New"/>
      <w:sz w:val="20"/>
      <w:szCs w:val="20"/>
    </w:rPr>
  </w:style>
  <w:style w:type="character" w:styleId="HTML6">
    <w:name w:val="HTML Code"/>
    <w:basedOn w:val="a4"/>
    <w:uiPriority w:val="99"/>
    <w:rsid w:val="00F8397E"/>
    <w:rPr>
      <w:rFonts w:ascii="Courier New" w:hAnsi="Courier New" w:cs="Courier New"/>
      <w:sz w:val="20"/>
      <w:szCs w:val="20"/>
    </w:rPr>
  </w:style>
  <w:style w:type="character" w:styleId="HTML7">
    <w:name w:val="HTML Sample"/>
    <w:basedOn w:val="a4"/>
    <w:uiPriority w:val="99"/>
    <w:rsid w:val="00F8397E"/>
    <w:rPr>
      <w:rFonts w:ascii="Courier New" w:hAnsi="Courier New" w:cs="Courier New"/>
    </w:rPr>
  </w:style>
  <w:style w:type="paragraph" w:styleId="2f5">
    <w:name w:val="envelope return"/>
    <w:basedOn w:val="a3"/>
    <w:uiPriority w:val="99"/>
    <w:rsid w:val="00F8397E"/>
    <w:pPr>
      <w:spacing w:after="60"/>
      <w:jc w:val="both"/>
    </w:pPr>
    <w:rPr>
      <w:rFonts w:ascii="Arial" w:hAnsi="Arial" w:cs="Arial"/>
      <w:sz w:val="20"/>
      <w:szCs w:val="20"/>
    </w:rPr>
  </w:style>
  <w:style w:type="character" w:styleId="HTML8">
    <w:name w:val="HTML Definition"/>
    <w:basedOn w:val="a4"/>
    <w:uiPriority w:val="99"/>
    <w:rsid w:val="00F8397E"/>
    <w:rPr>
      <w:i/>
      <w:iCs/>
    </w:rPr>
  </w:style>
  <w:style w:type="character" w:styleId="HTML9">
    <w:name w:val="HTML Variable"/>
    <w:basedOn w:val="a4"/>
    <w:uiPriority w:val="99"/>
    <w:rsid w:val="00F8397E"/>
    <w:rPr>
      <w:i/>
      <w:iCs/>
    </w:rPr>
  </w:style>
  <w:style w:type="character" w:styleId="HTMLa">
    <w:name w:val="HTML Typewriter"/>
    <w:basedOn w:val="a4"/>
    <w:uiPriority w:val="99"/>
    <w:rsid w:val="00F8397E"/>
    <w:rPr>
      <w:rFonts w:ascii="Courier New" w:hAnsi="Courier New" w:cs="Courier New"/>
      <w:sz w:val="20"/>
      <w:szCs w:val="20"/>
    </w:rPr>
  </w:style>
  <w:style w:type="paragraph" w:styleId="afffffffd">
    <w:name w:val="List Continue"/>
    <w:basedOn w:val="a3"/>
    <w:uiPriority w:val="99"/>
    <w:rsid w:val="00F8397E"/>
    <w:pPr>
      <w:spacing w:after="120"/>
      <w:ind w:left="283"/>
      <w:jc w:val="both"/>
    </w:pPr>
  </w:style>
  <w:style w:type="paragraph" w:styleId="3f5">
    <w:name w:val="List Continue 3"/>
    <w:basedOn w:val="a3"/>
    <w:uiPriority w:val="99"/>
    <w:rsid w:val="00F8397E"/>
    <w:pPr>
      <w:spacing w:after="120"/>
      <w:ind w:left="849"/>
      <w:jc w:val="both"/>
    </w:pPr>
  </w:style>
  <w:style w:type="paragraph" w:styleId="48">
    <w:name w:val="List Continue 4"/>
    <w:basedOn w:val="a3"/>
    <w:uiPriority w:val="99"/>
    <w:rsid w:val="00F8397E"/>
    <w:pPr>
      <w:spacing w:after="120"/>
      <w:ind w:left="1132"/>
      <w:jc w:val="both"/>
    </w:pPr>
  </w:style>
  <w:style w:type="paragraph" w:styleId="54">
    <w:name w:val="List Continue 5"/>
    <w:basedOn w:val="a3"/>
    <w:uiPriority w:val="99"/>
    <w:rsid w:val="00F8397E"/>
    <w:pPr>
      <w:spacing w:after="120"/>
      <w:ind w:left="1415"/>
      <w:jc w:val="both"/>
    </w:pPr>
  </w:style>
  <w:style w:type="paragraph" w:styleId="55">
    <w:name w:val="List 5"/>
    <w:basedOn w:val="a3"/>
    <w:uiPriority w:val="99"/>
    <w:rsid w:val="00F8397E"/>
    <w:pPr>
      <w:spacing w:after="60"/>
      <w:ind w:left="1415" w:hanging="283"/>
      <w:jc w:val="both"/>
    </w:pPr>
  </w:style>
  <w:style w:type="paragraph" w:styleId="afffffffe">
    <w:name w:val="Message Header"/>
    <w:basedOn w:val="a3"/>
    <w:link w:val="affffffff"/>
    <w:uiPriority w:val="99"/>
    <w:rsid w:val="00F8397E"/>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character" w:customStyle="1" w:styleId="affffffff">
    <w:name w:val="Шапка Знак"/>
    <w:basedOn w:val="a4"/>
    <w:link w:val="afffffffe"/>
    <w:uiPriority w:val="99"/>
    <w:rsid w:val="00F8397E"/>
    <w:rPr>
      <w:rFonts w:ascii="Arial" w:eastAsia="Times New Roman" w:hAnsi="Arial" w:cs="Arial"/>
      <w:sz w:val="24"/>
      <w:szCs w:val="24"/>
      <w:shd w:val="pct20" w:color="auto" w:fill="auto"/>
      <w:lang w:eastAsia="ru-RU"/>
    </w:rPr>
  </w:style>
  <w:style w:type="paragraph" w:customStyle="1" w:styleId="2-1">
    <w:name w:val="содержание2-1"/>
    <w:basedOn w:val="31"/>
    <w:next w:val="a3"/>
    <w:uiPriority w:val="99"/>
    <w:rsid w:val="00F8397E"/>
    <w:pPr>
      <w:numPr>
        <w:ilvl w:val="2"/>
      </w:numPr>
      <w:tabs>
        <w:tab w:val="num" w:pos="312"/>
        <w:tab w:val="num" w:pos="530"/>
      </w:tabs>
      <w:ind w:left="862" w:hanging="720"/>
    </w:pPr>
  </w:style>
  <w:style w:type="paragraph" w:customStyle="1" w:styleId="215">
    <w:name w:val="Заголовок 2.1"/>
    <w:basedOn w:val="15"/>
    <w:uiPriority w:val="99"/>
    <w:rsid w:val="00F8397E"/>
    <w:pPr>
      <w:keepLines/>
      <w:widowControl w:val="0"/>
      <w:suppressLineNumbers/>
      <w:tabs>
        <w:tab w:val="num" w:pos="432"/>
      </w:tabs>
      <w:suppressAutoHyphens/>
      <w:ind w:left="432" w:hanging="432"/>
    </w:pPr>
    <w:rPr>
      <w:caps/>
    </w:rPr>
  </w:style>
  <w:style w:type="paragraph" w:customStyle="1" w:styleId="affffffff0">
    <w:name w:val="Таблица заголовок"/>
    <w:basedOn w:val="a3"/>
    <w:uiPriority w:val="99"/>
    <w:rsid w:val="00F8397E"/>
    <w:pPr>
      <w:spacing w:before="120" w:after="120" w:line="360" w:lineRule="auto"/>
      <w:jc w:val="right"/>
    </w:pPr>
    <w:rPr>
      <w:b/>
      <w:bCs/>
      <w:sz w:val="28"/>
      <w:szCs w:val="28"/>
    </w:rPr>
  </w:style>
  <w:style w:type="paragraph" w:customStyle="1" w:styleId="affffffff1">
    <w:name w:val="текст таблицы"/>
    <w:basedOn w:val="a3"/>
    <w:uiPriority w:val="99"/>
    <w:rsid w:val="00F8397E"/>
    <w:pPr>
      <w:spacing w:before="120"/>
      <w:ind w:right="-102"/>
    </w:pPr>
  </w:style>
  <w:style w:type="paragraph" w:customStyle="1" w:styleId="affffffff2">
    <w:name w:val="Пункт Знак"/>
    <w:basedOn w:val="a3"/>
    <w:uiPriority w:val="99"/>
    <w:rsid w:val="00F8397E"/>
    <w:pPr>
      <w:tabs>
        <w:tab w:val="num" w:pos="1134"/>
        <w:tab w:val="left" w:pos="1701"/>
      </w:tabs>
      <w:snapToGrid w:val="0"/>
      <w:spacing w:line="360" w:lineRule="auto"/>
      <w:ind w:left="1134" w:hanging="567"/>
      <w:jc w:val="both"/>
    </w:pPr>
    <w:rPr>
      <w:sz w:val="28"/>
      <w:szCs w:val="28"/>
    </w:rPr>
  </w:style>
  <w:style w:type="paragraph" w:customStyle="1" w:styleId="affffffff3">
    <w:name w:val="Словарная статья"/>
    <w:basedOn w:val="a3"/>
    <w:next w:val="a3"/>
    <w:uiPriority w:val="99"/>
    <w:rsid w:val="00F8397E"/>
    <w:pPr>
      <w:autoSpaceDE w:val="0"/>
      <w:autoSpaceDN w:val="0"/>
      <w:adjustRightInd w:val="0"/>
      <w:ind w:right="118"/>
      <w:jc w:val="both"/>
    </w:pPr>
    <w:rPr>
      <w:rFonts w:ascii="Arial" w:hAnsi="Arial" w:cs="Arial"/>
      <w:sz w:val="20"/>
      <w:szCs w:val="20"/>
    </w:rPr>
  </w:style>
  <w:style w:type="paragraph" w:customStyle="1" w:styleId="affffffff4">
    <w:name w:val="Комментарий пользователя"/>
    <w:basedOn w:val="a3"/>
    <w:next w:val="a3"/>
    <w:uiPriority w:val="99"/>
    <w:rsid w:val="00F8397E"/>
    <w:pPr>
      <w:autoSpaceDE w:val="0"/>
      <w:autoSpaceDN w:val="0"/>
      <w:adjustRightInd w:val="0"/>
      <w:ind w:left="170"/>
    </w:pPr>
    <w:rPr>
      <w:rFonts w:ascii="Arial" w:hAnsi="Arial" w:cs="Arial"/>
      <w:i/>
      <w:iCs/>
      <w:color w:val="000080"/>
      <w:sz w:val="20"/>
      <w:szCs w:val="20"/>
    </w:rPr>
  </w:style>
  <w:style w:type="character" w:customStyle="1" w:styleId="labelbodytext1">
    <w:name w:val="label_body_text_1"/>
    <w:basedOn w:val="a4"/>
    <w:uiPriority w:val="99"/>
    <w:rsid w:val="00F8397E"/>
  </w:style>
  <w:style w:type="paragraph" w:customStyle="1" w:styleId="1DocumentHeader1">
    <w:name w:val="Заголовок 1.Document Header1"/>
    <w:basedOn w:val="a3"/>
    <w:next w:val="a3"/>
    <w:uiPriority w:val="99"/>
    <w:rsid w:val="00F8397E"/>
    <w:pPr>
      <w:keepNext/>
      <w:spacing w:before="240" w:after="60"/>
      <w:jc w:val="center"/>
      <w:outlineLvl w:val="0"/>
    </w:pPr>
    <w:rPr>
      <w:kern w:val="28"/>
      <w:sz w:val="36"/>
      <w:szCs w:val="36"/>
    </w:rPr>
  </w:style>
  <w:style w:type="character" w:customStyle="1" w:styleId="114">
    <w:name w:val="Знак Знак11"/>
    <w:uiPriority w:val="99"/>
    <w:rsid w:val="00F8397E"/>
    <w:rPr>
      <w:sz w:val="24"/>
      <w:szCs w:val="24"/>
      <w:lang w:val="ru-RU" w:eastAsia="ru-RU"/>
    </w:rPr>
  </w:style>
  <w:style w:type="paragraph" w:customStyle="1" w:styleId="200">
    <w:name w:val="20"/>
    <w:basedOn w:val="a3"/>
    <w:uiPriority w:val="99"/>
    <w:rsid w:val="00F8397E"/>
    <w:pPr>
      <w:spacing w:before="104" w:after="104"/>
      <w:ind w:left="104" w:right="104"/>
    </w:pPr>
  </w:style>
  <w:style w:type="paragraph" w:customStyle="1" w:styleId="affffffff5">
    <w:name w:val="Подпункт"/>
    <w:basedOn w:val="afff8"/>
    <w:rsid w:val="00F8397E"/>
    <w:pPr>
      <w:tabs>
        <w:tab w:val="clear" w:pos="1980"/>
        <w:tab w:val="num" w:pos="2520"/>
      </w:tabs>
      <w:ind w:left="1728" w:hanging="648"/>
    </w:pPr>
  </w:style>
  <w:style w:type="character" w:customStyle="1" w:styleId="DeltaViewInsertion">
    <w:name w:val="DeltaView Insertion"/>
    <w:uiPriority w:val="99"/>
    <w:rsid w:val="00F8397E"/>
    <w:rPr>
      <w:color w:val="0000FF"/>
      <w:spacing w:val="0"/>
      <w:u w:val="double"/>
    </w:rPr>
  </w:style>
  <w:style w:type="paragraph" w:customStyle="1" w:styleId="InTable">
    <w:name w:val="In Table"/>
    <w:basedOn w:val="a3"/>
    <w:uiPriority w:val="99"/>
    <w:rsid w:val="00F8397E"/>
    <w:pPr>
      <w:numPr>
        <w:ilvl w:val="12"/>
      </w:numPr>
      <w:spacing w:before="60" w:after="60"/>
      <w:jc w:val="both"/>
    </w:pPr>
    <w:rPr>
      <w:sz w:val="20"/>
      <w:szCs w:val="20"/>
      <w:lang w:eastAsia="en-US"/>
    </w:rPr>
  </w:style>
  <w:style w:type="paragraph" w:customStyle="1" w:styleId="caaieiaie4">
    <w:name w:val="caaieiaie 4"/>
    <w:basedOn w:val="a3"/>
    <w:next w:val="a3"/>
    <w:uiPriority w:val="99"/>
    <w:rsid w:val="00F8397E"/>
    <w:pPr>
      <w:widowControl w:val="0"/>
      <w:overflowPunct w:val="0"/>
      <w:autoSpaceDE w:val="0"/>
      <w:autoSpaceDN w:val="0"/>
      <w:adjustRightInd w:val="0"/>
      <w:jc w:val="center"/>
      <w:textAlignment w:val="baseline"/>
    </w:pPr>
    <w:rPr>
      <w:b/>
      <w:bCs/>
      <w:kern w:val="28"/>
    </w:rPr>
  </w:style>
  <w:style w:type="paragraph" w:customStyle="1" w:styleId="affffffff6">
    <w:name w:val="Нормальный"/>
    <w:uiPriority w:val="99"/>
    <w:rsid w:val="00F8397E"/>
    <w:pPr>
      <w:widowControl w:val="0"/>
      <w:spacing w:line="240" w:lineRule="auto"/>
      <w:jc w:val="left"/>
    </w:pPr>
    <w:rPr>
      <w:rFonts w:ascii="Times New Roman" w:eastAsia="Times New Roman" w:hAnsi="Times New Roman" w:cs="Times New Roman"/>
      <w:sz w:val="20"/>
      <w:szCs w:val="20"/>
      <w:lang w:eastAsia="ru-RU"/>
    </w:rPr>
  </w:style>
  <w:style w:type="paragraph" w:customStyle="1" w:styleId="Iiiaeuiue">
    <w:name w:val="Ii?iaeuiue"/>
    <w:uiPriority w:val="99"/>
    <w:rsid w:val="00F8397E"/>
    <w:pPr>
      <w:widowControl w:val="0"/>
      <w:overflowPunct w:val="0"/>
      <w:autoSpaceDE w:val="0"/>
      <w:autoSpaceDN w:val="0"/>
      <w:adjustRightInd w:val="0"/>
      <w:spacing w:line="240" w:lineRule="auto"/>
      <w:jc w:val="left"/>
      <w:textAlignment w:val="baseline"/>
    </w:pPr>
    <w:rPr>
      <w:rFonts w:ascii="Times New Roman" w:eastAsia="Times New Roman" w:hAnsi="Times New Roman" w:cs="Times New Roman"/>
      <w:sz w:val="20"/>
      <w:szCs w:val="20"/>
      <w:lang w:eastAsia="ru-RU"/>
    </w:rPr>
  </w:style>
  <w:style w:type="paragraph" w:customStyle="1" w:styleId="font6">
    <w:name w:val="font6"/>
    <w:basedOn w:val="a3"/>
    <w:uiPriority w:val="99"/>
    <w:rsid w:val="00F8397E"/>
    <w:pPr>
      <w:spacing w:before="100" w:beforeAutospacing="1" w:after="100" w:afterAutospacing="1"/>
    </w:pPr>
    <w:rPr>
      <w:i/>
      <w:iCs/>
      <w:sz w:val="12"/>
      <w:szCs w:val="12"/>
    </w:rPr>
  </w:style>
  <w:style w:type="paragraph" w:customStyle="1" w:styleId="1ff5">
    <w:name w:val="Заголовок записки1"/>
    <w:basedOn w:val="a3"/>
    <w:next w:val="a3"/>
    <w:uiPriority w:val="99"/>
    <w:rsid w:val="00F8397E"/>
    <w:pPr>
      <w:suppressAutoHyphens/>
      <w:spacing w:after="60"/>
      <w:jc w:val="both"/>
    </w:pPr>
    <w:rPr>
      <w:lang w:eastAsia="ar-SA"/>
    </w:rPr>
  </w:style>
  <w:style w:type="paragraph" w:customStyle="1" w:styleId="1CharChar0">
    <w:name w:val="Знак1 Знак Знак Char Char Знак Знак Знак"/>
    <w:basedOn w:val="a3"/>
    <w:uiPriority w:val="99"/>
    <w:rsid w:val="00F8397E"/>
    <w:pPr>
      <w:spacing w:before="100" w:beforeAutospacing="1" w:after="100" w:afterAutospacing="1"/>
    </w:pPr>
    <w:rPr>
      <w:rFonts w:ascii="Tahoma" w:hAnsi="Tahoma" w:cs="Tahoma"/>
      <w:sz w:val="20"/>
      <w:szCs w:val="20"/>
      <w:lang w:val="en-US" w:eastAsia="en-US"/>
    </w:rPr>
  </w:style>
  <w:style w:type="paragraph" w:customStyle="1" w:styleId="2f6">
    <w:name w:val="Знак Знак Знак Знак Знак Знак Знак2"/>
    <w:basedOn w:val="a3"/>
    <w:uiPriority w:val="99"/>
    <w:rsid w:val="00F8397E"/>
    <w:pPr>
      <w:spacing w:before="100" w:beforeAutospacing="1" w:after="100" w:afterAutospacing="1"/>
    </w:pPr>
    <w:rPr>
      <w:rFonts w:ascii="Tahoma" w:hAnsi="Tahoma" w:cs="Tahoma"/>
      <w:sz w:val="20"/>
      <w:szCs w:val="20"/>
      <w:lang w:val="en-US" w:eastAsia="en-US"/>
    </w:rPr>
  </w:style>
  <w:style w:type="character" w:customStyle="1" w:styleId="term">
    <w:name w:val="term"/>
    <w:uiPriority w:val="99"/>
    <w:rsid w:val="00F8397E"/>
  </w:style>
  <w:style w:type="paragraph" w:customStyle="1" w:styleId="121">
    <w:name w:val="Обычный12"/>
    <w:uiPriority w:val="99"/>
    <w:rsid w:val="00F8397E"/>
    <w:pPr>
      <w:spacing w:line="240" w:lineRule="auto"/>
      <w:jc w:val="both"/>
    </w:pPr>
    <w:rPr>
      <w:rFonts w:ascii="TimesET" w:eastAsia="Times New Roman" w:hAnsi="TimesET" w:cs="TimesET"/>
      <w:sz w:val="24"/>
      <w:szCs w:val="24"/>
      <w:lang w:eastAsia="ru-RU"/>
    </w:rPr>
  </w:style>
  <w:style w:type="paragraph" w:customStyle="1" w:styleId="Char1">
    <w:name w:val="Знак Знак Знак Знак Знак Знак Знак Знак Знак Char"/>
    <w:basedOn w:val="a3"/>
    <w:uiPriority w:val="99"/>
    <w:rsid w:val="00F8397E"/>
    <w:pPr>
      <w:spacing w:after="160" w:line="240" w:lineRule="exact"/>
    </w:pPr>
    <w:rPr>
      <w:rFonts w:eastAsia="Calibri"/>
      <w:sz w:val="20"/>
      <w:szCs w:val="20"/>
      <w:lang w:eastAsia="zh-CN"/>
    </w:rPr>
  </w:style>
  <w:style w:type="paragraph" w:customStyle="1" w:styleId="heading2">
    <w:name w:val="heading2"/>
    <w:uiPriority w:val="99"/>
    <w:rsid w:val="00F8397E"/>
    <w:pPr>
      <w:tabs>
        <w:tab w:val="num" w:pos="432"/>
      </w:tabs>
      <w:suppressAutoHyphens/>
      <w:spacing w:before="72" w:after="72" w:line="240" w:lineRule="auto"/>
      <w:ind w:left="432" w:hanging="432"/>
      <w:jc w:val="center"/>
    </w:pPr>
    <w:rPr>
      <w:rFonts w:ascii="FranklinDemi" w:eastAsia="Calibri" w:hAnsi="FranklinDemi" w:cs="FranklinDemi"/>
      <w:b/>
      <w:bCs/>
      <w:color w:val="000000"/>
      <w:sz w:val="32"/>
      <w:szCs w:val="32"/>
      <w:lang w:val="en-GB" w:eastAsia="ar-SA"/>
    </w:rPr>
  </w:style>
  <w:style w:type="paragraph" w:customStyle="1" w:styleId="affffffff7">
    <w:name w:val="Ариал"/>
    <w:basedOn w:val="a3"/>
    <w:uiPriority w:val="99"/>
    <w:rsid w:val="00F8397E"/>
    <w:pPr>
      <w:suppressAutoHyphens/>
      <w:spacing w:before="120" w:after="120" w:line="360" w:lineRule="auto"/>
      <w:ind w:firstLine="851"/>
      <w:jc w:val="both"/>
    </w:pPr>
    <w:rPr>
      <w:rFonts w:ascii="Arial" w:hAnsi="Arial" w:cs="Arial"/>
      <w:lang w:eastAsia="ar-SA"/>
    </w:rPr>
  </w:style>
  <w:style w:type="paragraph" w:customStyle="1" w:styleId="221">
    <w:name w:val="Основной текст 22"/>
    <w:basedOn w:val="a3"/>
    <w:rsid w:val="00F8397E"/>
    <w:pPr>
      <w:suppressAutoHyphens/>
      <w:spacing w:after="120" w:line="480" w:lineRule="auto"/>
    </w:pPr>
    <w:rPr>
      <w:sz w:val="20"/>
      <w:szCs w:val="20"/>
      <w:lang w:eastAsia="ar-SA"/>
    </w:rPr>
  </w:style>
  <w:style w:type="paragraph" w:customStyle="1" w:styleId="222">
    <w:name w:val="Основной текст с отступом 22"/>
    <w:basedOn w:val="a3"/>
    <w:uiPriority w:val="99"/>
    <w:rsid w:val="00F8397E"/>
    <w:pPr>
      <w:tabs>
        <w:tab w:val="left" w:pos="720"/>
      </w:tabs>
      <w:autoSpaceDE w:val="0"/>
      <w:spacing w:before="57"/>
      <w:ind w:left="720" w:hanging="720"/>
      <w:jc w:val="both"/>
    </w:pPr>
    <w:rPr>
      <w:lang w:eastAsia="ar-SA"/>
    </w:rPr>
  </w:style>
  <w:style w:type="paragraph" w:customStyle="1" w:styleId="320">
    <w:name w:val="Основной текст с отступом 32"/>
    <w:basedOn w:val="a3"/>
    <w:rsid w:val="00F8397E"/>
    <w:pPr>
      <w:spacing w:after="120"/>
      <w:ind w:left="283"/>
    </w:pPr>
    <w:rPr>
      <w:sz w:val="16"/>
      <w:szCs w:val="16"/>
      <w:lang w:eastAsia="ar-SA"/>
    </w:rPr>
  </w:style>
  <w:style w:type="paragraph" w:customStyle="1" w:styleId="affffffff8">
    <w:name w:val="Обычный с кр. стр."/>
    <w:basedOn w:val="a3"/>
    <w:uiPriority w:val="99"/>
    <w:rsid w:val="00F8397E"/>
    <w:pPr>
      <w:widowControl w:val="0"/>
      <w:suppressAutoHyphens/>
      <w:spacing w:line="320" w:lineRule="exact"/>
      <w:ind w:firstLine="567"/>
    </w:pPr>
    <w:rPr>
      <w:rFonts w:ascii="Courier New" w:hAnsi="Courier New" w:cs="Courier New"/>
      <w:spacing w:val="-24"/>
      <w:sz w:val="28"/>
      <w:szCs w:val="28"/>
      <w:lang w:eastAsia="ar-SA"/>
    </w:rPr>
  </w:style>
  <w:style w:type="paragraph" w:customStyle="1" w:styleId="affffffff9">
    <w:name w:val="Обычный нумерованный"/>
    <w:basedOn w:val="a3"/>
    <w:uiPriority w:val="99"/>
    <w:rsid w:val="00F8397E"/>
    <w:pPr>
      <w:widowControl w:val="0"/>
      <w:spacing w:line="320" w:lineRule="exact"/>
      <w:ind w:left="720" w:hanging="720"/>
    </w:pPr>
    <w:rPr>
      <w:rFonts w:ascii="Courier New" w:hAnsi="Courier New" w:cs="Courier New"/>
      <w:spacing w:val="-24"/>
      <w:sz w:val="28"/>
      <w:szCs w:val="28"/>
    </w:rPr>
  </w:style>
  <w:style w:type="paragraph" w:customStyle="1" w:styleId="2120">
    <w:name w:val="Основной текст 212"/>
    <w:basedOn w:val="a3"/>
    <w:uiPriority w:val="99"/>
    <w:rsid w:val="00F8397E"/>
    <w:pPr>
      <w:suppressAutoHyphens/>
    </w:pPr>
    <w:rPr>
      <w:b/>
      <w:bCs/>
      <w:lang w:eastAsia="ar-SA"/>
    </w:rPr>
  </w:style>
  <w:style w:type="paragraph" w:customStyle="1" w:styleId="1ff6">
    <w:name w:val="Знак Знак Знак Знак Знак Знак Знак1"/>
    <w:basedOn w:val="a3"/>
    <w:rsid w:val="00F8397E"/>
    <w:pPr>
      <w:spacing w:before="100" w:beforeAutospacing="1" w:after="100" w:afterAutospacing="1"/>
    </w:pPr>
    <w:rPr>
      <w:rFonts w:ascii="Tahoma" w:hAnsi="Tahoma" w:cs="Tahoma"/>
      <w:sz w:val="20"/>
      <w:szCs w:val="20"/>
      <w:lang w:val="en-US" w:eastAsia="en-US"/>
    </w:rPr>
  </w:style>
  <w:style w:type="paragraph" w:customStyle="1" w:styleId="115">
    <w:name w:val="Обычный11"/>
    <w:rsid w:val="00F8397E"/>
    <w:pPr>
      <w:spacing w:line="240" w:lineRule="auto"/>
      <w:jc w:val="both"/>
    </w:pPr>
    <w:rPr>
      <w:rFonts w:ascii="TimesET" w:eastAsia="Times New Roman" w:hAnsi="TimesET" w:cs="TimesET"/>
      <w:sz w:val="24"/>
      <w:szCs w:val="24"/>
      <w:lang w:eastAsia="ru-RU"/>
    </w:rPr>
  </w:style>
  <w:style w:type="paragraph" w:customStyle="1" w:styleId="2111">
    <w:name w:val="Основной текст 211"/>
    <w:basedOn w:val="a3"/>
    <w:uiPriority w:val="99"/>
    <w:rsid w:val="00F8397E"/>
    <w:pPr>
      <w:suppressAutoHyphens/>
    </w:pPr>
    <w:rPr>
      <w:b/>
      <w:bCs/>
      <w:lang w:eastAsia="ar-SA"/>
    </w:rPr>
  </w:style>
  <w:style w:type="character" w:customStyle="1" w:styleId="price">
    <w:name w:val="price"/>
    <w:basedOn w:val="a4"/>
    <w:uiPriority w:val="99"/>
    <w:rsid w:val="00F8397E"/>
  </w:style>
  <w:style w:type="paragraph" w:customStyle="1" w:styleId="ListParagraph1">
    <w:name w:val="List Paragraph1"/>
    <w:basedOn w:val="a3"/>
    <w:uiPriority w:val="99"/>
    <w:rsid w:val="00F8397E"/>
    <w:pPr>
      <w:ind w:left="720"/>
    </w:pPr>
    <w:rPr>
      <w:rFonts w:ascii="Calibri" w:eastAsia="Calibri" w:hAnsi="Calibri" w:cs="Calibri"/>
      <w:lang w:val="en-US" w:eastAsia="en-US"/>
    </w:rPr>
  </w:style>
  <w:style w:type="paragraph" w:customStyle="1" w:styleId="formattext0">
    <w:name w:val="formattext"/>
    <w:basedOn w:val="a3"/>
    <w:rsid w:val="00F8397E"/>
    <w:pPr>
      <w:spacing w:before="100" w:beforeAutospacing="1" w:after="100" w:afterAutospacing="1"/>
    </w:pPr>
  </w:style>
  <w:style w:type="character" w:customStyle="1" w:styleId="affffffffa">
    <w:name w:val="Не вступил в силу"/>
    <w:uiPriority w:val="99"/>
    <w:rsid w:val="00F8397E"/>
    <w:rPr>
      <w:color w:val="008080"/>
      <w:sz w:val="20"/>
      <w:szCs w:val="20"/>
    </w:rPr>
  </w:style>
  <w:style w:type="paragraph" w:customStyle="1" w:styleId="xl63">
    <w:name w:val="xl63"/>
    <w:basedOn w:val="a3"/>
    <w:uiPriority w:val="99"/>
    <w:rsid w:val="00F8397E"/>
    <w:pPr>
      <w:spacing w:before="100" w:beforeAutospacing="1" w:after="100" w:afterAutospacing="1"/>
      <w:jc w:val="center"/>
      <w:textAlignment w:val="center"/>
    </w:pPr>
  </w:style>
  <w:style w:type="paragraph" w:customStyle="1" w:styleId="xl64">
    <w:name w:val="xl64"/>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62">
    <w:name w:val="toc 6"/>
    <w:basedOn w:val="a3"/>
    <w:next w:val="a3"/>
    <w:autoRedefine/>
    <w:rsid w:val="00F8397E"/>
    <w:pPr>
      <w:ind w:left="1200"/>
    </w:pPr>
    <w:rPr>
      <w:sz w:val="18"/>
      <w:szCs w:val="18"/>
    </w:rPr>
  </w:style>
  <w:style w:type="paragraph" w:styleId="71">
    <w:name w:val="toc 7"/>
    <w:basedOn w:val="a3"/>
    <w:next w:val="a3"/>
    <w:autoRedefine/>
    <w:rsid w:val="00F8397E"/>
    <w:pPr>
      <w:ind w:left="1440"/>
    </w:pPr>
    <w:rPr>
      <w:sz w:val="18"/>
      <w:szCs w:val="18"/>
    </w:rPr>
  </w:style>
  <w:style w:type="paragraph" w:styleId="81">
    <w:name w:val="toc 8"/>
    <w:basedOn w:val="a3"/>
    <w:next w:val="a3"/>
    <w:autoRedefine/>
    <w:rsid w:val="00F8397E"/>
    <w:pPr>
      <w:ind w:left="1680"/>
    </w:pPr>
    <w:rPr>
      <w:sz w:val="18"/>
      <w:szCs w:val="18"/>
    </w:rPr>
  </w:style>
  <w:style w:type="paragraph" w:styleId="92">
    <w:name w:val="toc 9"/>
    <w:basedOn w:val="a3"/>
    <w:next w:val="a3"/>
    <w:autoRedefine/>
    <w:rsid w:val="00F8397E"/>
    <w:pPr>
      <w:ind w:left="1920"/>
    </w:pPr>
    <w:rPr>
      <w:sz w:val="18"/>
      <w:szCs w:val="18"/>
    </w:rPr>
  </w:style>
  <w:style w:type="table" w:customStyle="1" w:styleId="1ff7">
    <w:name w:val="Стиль таблицы1"/>
    <w:uiPriority w:val="99"/>
    <w:rsid w:val="00F8397E"/>
    <w:pPr>
      <w:spacing w:line="240" w:lineRule="auto"/>
      <w:jc w:val="left"/>
    </w:pPr>
    <w:rPr>
      <w:rFonts w:ascii="Times New Roman" w:eastAsia="Times New Roman" w:hAnsi="Times New Roman" w:cs="Times New Roman"/>
      <w:color w:val="000000"/>
      <w:sz w:val="24"/>
      <w:szCs w:val="24"/>
      <w:lang w:eastAsia="ru-RU"/>
    </w:rPr>
    <w:tblPr>
      <w:tblCellMar>
        <w:top w:w="0" w:type="dxa"/>
        <w:left w:w="108" w:type="dxa"/>
        <w:bottom w:w="0" w:type="dxa"/>
        <w:right w:w="108" w:type="dxa"/>
      </w:tblCellMar>
    </w:tblPr>
  </w:style>
  <w:style w:type="character" w:customStyle="1" w:styleId="okpdspan">
    <w:name w:val="okpd_span"/>
    <w:basedOn w:val="a4"/>
    <w:uiPriority w:val="99"/>
    <w:rsid w:val="00F8397E"/>
  </w:style>
  <w:style w:type="paragraph" w:customStyle="1" w:styleId="Style22">
    <w:name w:val="Style 2"/>
    <w:uiPriority w:val="99"/>
    <w:rsid w:val="00F8397E"/>
    <w:pPr>
      <w:widowControl w:val="0"/>
      <w:autoSpaceDE w:val="0"/>
      <w:autoSpaceDN w:val="0"/>
      <w:spacing w:line="240" w:lineRule="auto"/>
      <w:ind w:left="720"/>
      <w:jc w:val="left"/>
    </w:pPr>
    <w:rPr>
      <w:rFonts w:ascii="Arial" w:eastAsia="Times New Roman" w:hAnsi="Arial" w:cs="Arial"/>
      <w:sz w:val="28"/>
      <w:szCs w:val="28"/>
      <w:lang w:val="en-US" w:eastAsia="ru-RU"/>
    </w:rPr>
  </w:style>
  <w:style w:type="paragraph" w:customStyle="1" w:styleId="tekstob">
    <w:name w:val="tekstob"/>
    <w:basedOn w:val="a3"/>
    <w:uiPriority w:val="99"/>
    <w:rsid w:val="00F8397E"/>
    <w:pPr>
      <w:spacing w:before="100" w:beforeAutospacing="1" w:after="100" w:afterAutospacing="1"/>
    </w:pPr>
  </w:style>
  <w:style w:type="character" w:customStyle="1" w:styleId="CharacterStyle1">
    <w:name w:val="Character Style 1"/>
    <w:uiPriority w:val="99"/>
    <w:rsid w:val="00F8397E"/>
    <w:rPr>
      <w:rFonts w:ascii="Arial" w:hAnsi="Arial" w:cs="Arial"/>
      <w:sz w:val="28"/>
      <w:szCs w:val="28"/>
    </w:rPr>
  </w:style>
  <w:style w:type="paragraph" w:customStyle="1" w:styleId="49">
    <w:name w:val="Без интервала4"/>
    <w:rsid w:val="00F8397E"/>
    <w:pPr>
      <w:spacing w:line="240" w:lineRule="auto"/>
      <w:jc w:val="left"/>
    </w:pPr>
    <w:rPr>
      <w:rFonts w:ascii="Calibri" w:eastAsia="Calibri" w:hAnsi="Calibri" w:cs="Calibri"/>
      <w:lang w:eastAsia="ru-RU"/>
    </w:rPr>
  </w:style>
  <w:style w:type="paragraph" w:customStyle="1" w:styleId="ConsCell">
    <w:name w:val="ConsCell"/>
    <w:rsid w:val="00F8397E"/>
    <w:pPr>
      <w:widowControl w:val="0"/>
      <w:snapToGrid w:val="0"/>
      <w:spacing w:line="240" w:lineRule="auto"/>
      <w:jc w:val="left"/>
    </w:pPr>
    <w:rPr>
      <w:rFonts w:ascii="Arial" w:eastAsia="Times New Roman" w:hAnsi="Arial" w:cs="Arial"/>
      <w:sz w:val="20"/>
      <w:szCs w:val="20"/>
      <w:lang w:eastAsia="ru-RU"/>
    </w:rPr>
  </w:style>
  <w:style w:type="paragraph" w:customStyle="1" w:styleId="1ff8">
    <w:name w:val="Знак1 Знак Знак Знак Знак Знак Знак"/>
    <w:basedOn w:val="a3"/>
    <w:rsid w:val="00F8397E"/>
    <w:pPr>
      <w:spacing w:after="160" w:line="240" w:lineRule="exact"/>
    </w:pPr>
    <w:rPr>
      <w:rFonts w:ascii="Verdana" w:hAnsi="Verdana" w:cs="Verdana"/>
      <w:lang w:val="en-US" w:eastAsia="en-US"/>
    </w:rPr>
  </w:style>
  <w:style w:type="paragraph" w:customStyle="1" w:styleId="230">
    <w:name w:val="Знак Знак23 Знак Знак Знак"/>
    <w:basedOn w:val="a3"/>
    <w:uiPriority w:val="99"/>
    <w:rsid w:val="00F8397E"/>
    <w:pPr>
      <w:spacing w:after="160" w:line="240" w:lineRule="exact"/>
    </w:pPr>
    <w:rPr>
      <w:rFonts w:eastAsia="Calibri"/>
      <w:sz w:val="20"/>
      <w:szCs w:val="20"/>
      <w:lang w:eastAsia="zh-CN"/>
    </w:rPr>
  </w:style>
  <w:style w:type="paragraph" w:customStyle="1" w:styleId="231">
    <w:name w:val="Знак Знак23 Знак Знак Знак Знак"/>
    <w:basedOn w:val="a3"/>
    <w:uiPriority w:val="99"/>
    <w:rsid w:val="00F8397E"/>
    <w:pPr>
      <w:spacing w:after="160" w:line="240" w:lineRule="exact"/>
    </w:pPr>
    <w:rPr>
      <w:rFonts w:eastAsia="Calibri"/>
      <w:sz w:val="20"/>
      <w:szCs w:val="20"/>
      <w:lang w:eastAsia="zh-CN"/>
    </w:rPr>
  </w:style>
  <w:style w:type="paragraph" w:customStyle="1" w:styleId="1ff9">
    <w:name w:val="Список многоуровневый 1"/>
    <w:basedOn w:val="a3"/>
    <w:uiPriority w:val="99"/>
    <w:rsid w:val="00F8397E"/>
    <w:pPr>
      <w:tabs>
        <w:tab w:val="num" w:pos="432"/>
      </w:tabs>
      <w:spacing w:after="60"/>
      <w:ind w:left="431" w:hanging="431"/>
      <w:jc w:val="both"/>
    </w:pPr>
  </w:style>
  <w:style w:type="character" w:customStyle="1" w:styleId="H2">
    <w:name w:val="H2 Знак Знак"/>
    <w:uiPriority w:val="99"/>
    <w:locked/>
    <w:rsid w:val="00F8397E"/>
    <w:rPr>
      <w:rFonts w:eastAsia="Times New Roman"/>
      <w:b/>
      <w:bCs/>
      <w:sz w:val="30"/>
      <w:szCs w:val="30"/>
      <w:lang w:val="ru-RU" w:eastAsia="ru-RU"/>
    </w:rPr>
  </w:style>
  <w:style w:type="character" w:customStyle="1" w:styleId="290">
    <w:name w:val="Знак Знак29"/>
    <w:uiPriority w:val="99"/>
    <w:locked/>
    <w:rsid w:val="00F8397E"/>
    <w:rPr>
      <w:rFonts w:ascii="Cambria" w:eastAsia="Times New Roman" w:hAnsi="Cambria" w:cs="Cambria"/>
      <w:b/>
      <w:bCs/>
      <w:sz w:val="26"/>
      <w:szCs w:val="26"/>
      <w:lang w:val="ru-RU" w:eastAsia="en-US"/>
    </w:rPr>
  </w:style>
  <w:style w:type="character" w:customStyle="1" w:styleId="280">
    <w:name w:val="Знак Знак28"/>
    <w:uiPriority w:val="99"/>
    <w:locked/>
    <w:rsid w:val="00F8397E"/>
    <w:rPr>
      <w:rFonts w:ascii="Arial" w:eastAsia="Times New Roman" w:hAnsi="Arial" w:cs="Arial"/>
      <w:sz w:val="24"/>
      <w:szCs w:val="24"/>
      <w:lang w:val="ru-RU" w:eastAsia="ru-RU"/>
    </w:rPr>
  </w:style>
  <w:style w:type="character" w:customStyle="1" w:styleId="270">
    <w:name w:val="Знак Знак27"/>
    <w:uiPriority w:val="99"/>
    <w:locked/>
    <w:rsid w:val="00F8397E"/>
    <w:rPr>
      <w:rFonts w:eastAsia="Times New Roman"/>
      <w:sz w:val="22"/>
      <w:szCs w:val="22"/>
      <w:lang w:val="ru-RU" w:eastAsia="ru-RU"/>
    </w:rPr>
  </w:style>
  <w:style w:type="character" w:customStyle="1" w:styleId="260">
    <w:name w:val="Знак Знак26"/>
    <w:uiPriority w:val="99"/>
    <w:locked/>
    <w:rsid w:val="00F8397E"/>
    <w:rPr>
      <w:rFonts w:eastAsia="Times New Roman"/>
      <w:i/>
      <w:iCs/>
      <w:sz w:val="22"/>
      <w:szCs w:val="22"/>
      <w:lang w:val="ru-RU" w:eastAsia="ru-RU"/>
    </w:rPr>
  </w:style>
  <w:style w:type="character" w:customStyle="1" w:styleId="250">
    <w:name w:val="Знак Знак25"/>
    <w:uiPriority w:val="99"/>
    <w:locked/>
    <w:rsid w:val="00F8397E"/>
    <w:rPr>
      <w:rFonts w:ascii="Arial" w:eastAsia="Times New Roman" w:hAnsi="Arial" w:cs="Arial"/>
      <w:lang w:val="ru-RU" w:eastAsia="ru-RU"/>
    </w:rPr>
  </w:style>
  <w:style w:type="character" w:customStyle="1" w:styleId="240">
    <w:name w:val="Знак Знак24"/>
    <w:uiPriority w:val="99"/>
    <w:locked/>
    <w:rsid w:val="00F8397E"/>
    <w:rPr>
      <w:rFonts w:ascii="Arial" w:eastAsia="Times New Roman" w:hAnsi="Arial" w:cs="Arial"/>
      <w:i/>
      <w:iCs/>
      <w:lang w:val="ru-RU" w:eastAsia="ru-RU"/>
    </w:rPr>
  </w:style>
  <w:style w:type="character" w:customStyle="1" w:styleId="232">
    <w:name w:val="Знак Знак23"/>
    <w:uiPriority w:val="99"/>
    <w:locked/>
    <w:rsid w:val="00F8397E"/>
    <w:rPr>
      <w:rFonts w:ascii="Arial" w:eastAsia="Times New Roman" w:hAnsi="Arial" w:cs="Arial"/>
      <w:b/>
      <w:bCs/>
      <w:i/>
      <w:iCs/>
      <w:sz w:val="18"/>
      <w:szCs w:val="18"/>
      <w:lang w:val="ru-RU" w:eastAsia="ru-RU"/>
    </w:rPr>
  </w:style>
  <w:style w:type="character" w:customStyle="1" w:styleId="170">
    <w:name w:val="Знак Знак17"/>
    <w:uiPriority w:val="99"/>
    <w:locked/>
    <w:rsid w:val="00F8397E"/>
    <w:rPr>
      <w:rFonts w:ascii="Cambria" w:eastAsia="Times New Roman" w:hAnsi="Cambria" w:cs="Cambria"/>
      <w:b/>
      <w:bCs/>
      <w:kern w:val="28"/>
      <w:sz w:val="32"/>
      <w:szCs w:val="32"/>
      <w:lang w:val="ru-RU" w:eastAsia="zh-CN"/>
    </w:rPr>
  </w:style>
  <w:style w:type="character" w:customStyle="1" w:styleId="93">
    <w:name w:val="Знак Знак9"/>
    <w:uiPriority w:val="99"/>
    <w:locked/>
    <w:rsid w:val="00F8397E"/>
    <w:rPr>
      <w:rFonts w:eastAsia="Times New Roman"/>
      <w:sz w:val="24"/>
      <w:szCs w:val="24"/>
      <w:lang w:val="ru-RU" w:eastAsia="ru-RU"/>
    </w:rPr>
  </w:style>
  <w:style w:type="character" w:customStyle="1" w:styleId="56">
    <w:name w:val="Знак Знак5"/>
    <w:uiPriority w:val="99"/>
    <w:locked/>
    <w:rsid w:val="00F8397E"/>
    <w:rPr>
      <w:rFonts w:eastAsia="Times New Roman"/>
      <w:sz w:val="24"/>
      <w:szCs w:val="24"/>
      <w:lang w:val="ru-RU" w:eastAsia="ru-RU"/>
    </w:rPr>
  </w:style>
  <w:style w:type="paragraph" w:customStyle="1" w:styleId="affffffffb">
    <w:name w:val="Знак Знак Знак Знак Знак Знак"/>
    <w:basedOn w:val="a3"/>
    <w:uiPriority w:val="99"/>
    <w:rsid w:val="00F8397E"/>
    <w:pPr>
      <w:spacing w:after="160" w:line="240" w:lineRule="exact"/>
    </w:pPr>
    <w:rPr>
      <w:rFonts w:eastAsia="Calibri"/>
      <w:sz w:val="20"/>
      <w:szCs w:val="20"/>
      <w:lang w:eastAsia="zh-CN"/>
    </w:rPr>
  </w:style>
  <w:style w:type="character" w:customStyle="1" w:styleId="28">
    <w:name w:val="Стиль2 Знак"/>
    <w:link w:val="27"/>
    <w:uiPriority w:val="99"/>
    <w:locked/>
    <w:rsid w:val="00F8397E"/>
    <w:rPr>
      <w:rFonts w:ascii="Times New Roman" w:eastAsia="Times New Roman" w:hAnsi="Times New Roman" w:cs="Times New Roman"/>
      <w:sz w:val="24"/>
      <w:szCs w:val="24"/>
      <w:lang w:eastAsia="ru-RU"/>
    </w:rPr>
  </w:style>
  <w:style w:type="character" w:customStyle="1" w:styleId="FootnoteTextChar3">
    <w:name w:val="Footnote Text Char3"/>
    <w:aliases w:val="Знак Char2,Знак2 Char2"/>
    <w:uiPriority w:val="99"/>
    <w:locked/>
    <w:rsid w:val="00F8397E"/>
    <w:rPr>
      <w:lang w:val="ru-RU" w:eastAsia="ru-RU"/>
    </w:rPr>
  </w:style>
  <w:style w:type="character" w:customStyle="1" w:styleId="312">
    <w:name w:val="Стиль3 Знак Знак Знак1"/>
    <w:rsid w:val="00F8397E"/>
    <w:rPr>
      <w:sz w:val="24"/>
      <w:szCs w:val="24"/>
      <w:lang w:val="ru-RU" w:eastAsia="ru-RU"/>
    </w:rPr>
  </w:style>
  <w:style w:type="character" w:customStyle="1" w:styleId="r">
    <w:name w:val="r"/>
    <w:uiPriority w:val="99"/>
    <w:rsid w:val="00F8397E"/>
  </w:style>
  <w:style w:type="paragraph" w:customStyle="1" w:styleId="a0">
    <w:name w:val="Пункты"/>
    <w:basedOn w:val="21"/>
    <w:link w:val="affffffffc"/>
    <w:uiPriority w:val="99"/>
    <w:rsid w:val="00F8397E"/>
    <w:pPr>
      <w:numPr>
        <w:ilvl w:val="1"/>
        <w:numId w:val="7"/>
      </w:numPr>
      <w:tabs>
        <w:tab w:val="left" w:pos="1134"/>
      </w:tabs>
      <w:spacing w:before="120" w:after="0"/>
      <w:jc w:val="both"/>
    </w:pPr>
    <w:rPr>
      <w:b w:val="0"/>
      <w:bCs w:val="0"/>
      <w:color w:val="000000"/>
      <w:sz w:val="24"/>
      <w:szCs w:val="24"/>
    </w:rPr>
  </w:style>
  <w:style w:type="character" w:customStyle="1" w:styleId="affffffffc">
    <w:name w:val="Пункты Знак"/>
    <w:link w:val="a0"/>
    <w:uiPriority w:val="99"/>
    <w:locked/>
    <w:rsid w:val="00F8397E"/>
    <w:rPr>
      <w:rFonts w:ascii="Times New Roman" w:eastAsia="Times New Roman" w:hAnsi="Times New Roman" w:cs="Times New Roman"/>
      <w:color w:val="000000"/>
      <w:sz w:val="24"/>
      <w:szCs w:val="24"/>
      <w:lang w:eastAsia="ru-RU"/>
    </w:rPr>
  </w:style>
  <w:style w:type="character" w:customStyle="1" w:styleId="epm">
    <w:name w:val="epm"/>
    <w:uiPriority w:val="99"/>
    <w:rsid w:val="00F8397E"/>
  </w:style>
  <w:style w:type="character" w:customStyle="1" w:styleId="2f7">
    <w:name w:val="Основной текст (2)_"/>
    <w:link w:val="2f8"/>
    <w:uiPriority w:val="99"/>
    <w:locked/>
    <w:rsid w:val="00F8397E"/>
    <w:rPr>
      <w:rFonts w:ascii="Arial" w:hAnsi="Arial" w:cs="Arial"/>
      <w:b/>
      <w:bCs/>
      <w:sz w:val="23"/>
      <w:szCs w:val="23"/>
      <w:shd w:val="clear" w:color="auto" w:fill="FFFFFF"/>
    </w:rPr>
  </w:style>
  <w:style w:type="paragraph" w:customStyle="1" w:styleId="2f8">
    <w:name w:val="Основной текст (2)"/>
    <w:basedOn w:val="a3"/>
    <w:link w:val="2f7"/>
    <w:uiPriority w:val="99"/>
    <w:rsid w:val="00F8397E"/>
    <w:pPr>
      <w:widowControl w:val="0"/>
      <w:shd w:val="clear" w:color="auto" w:fill="FFFFFF"/>
      <w:spacing w:line="278" w:lineRule="exact"/>
      <w:jc w:val="center"/>
    </w:pPr>
    <w:rPr>
      <w:rFonts w:ascii="Arial" w:eastAsiaTheme="minorHAnsi" w:hAnsi="Arial" w:cs="Arial"/>
      <w:b/>
      <w:bCs/>
      <w:sz w:val="23"/>
      <w:szCs w:val="23"/>
      <w:lang w:eastAsia="en-US"/>
    </w:rPr>
  </w:style>
  <w:style w:type="paragraph" w:customStyle="1" w:styleId="CharChar2">
    <w:name w:val="Char Знак Знак Char Знак Знак Знак Знак Знак Знак Знак Знак Знак Знак Знак Знак Знак Знак Знак Знак"/>
    <w:basedOn w:val="a3"/>
    <w:uiPriority w:val="99"/>
    <w:rsid w:val="00F8397E"/>
    <w:rPr>
      <w:rFonts w:ascii="Verdana" w:hAnsi="Verdana" w:cs="Verdana"/>
      <w:sz w:val="20"/>
      <w:szCs w:val="20"/>
      <w:lang w:val="en-US" w:eastAsia="en-US"/>
    </w:rPr>
  </w:style>
  <w:style w:type="character" w:customStyle="1" w:styleId="header-user-name">
    <w:name w:val="header-user-name"/>
    <w:uiPriority w:val="99"/>
    <w:rsid w:val="00F8397E"/>
  </w:style>
  <w:style w:type="paragraph" w:customStyle="1" w:styleId="affffffffd">
    <w:name w:val="Текстовка"/>
    <w:basedOn w:val="a3"/>
    <w:uiPriority w:val="99"/>
    <w:rsid w:val="00F8397E"/>
    <w:pPr>
      <w:suppressAutoHyphens/>
      <w:ind w:firstLine="567"/>
      <w:jc w:val="both"/>
    </w:pPr>
    <w:rPr>
      <w:rFonts w:ascii="Arial" w:hAnsi="Arial" w:cs="Arial"/>
      <w:sz w:val="18"/>
      <w:szCs w:val="18"/>
    </w:rPr>
  </w:style>
  <w:style w:type="character" w:customStyle="1" w:styleId="Normal0">
    <w:name w:val="Normal Знак Знак"/>
    <w:locked/>
    <w:rsid w:val="00F8397E"/>
    <w:rPr>
      <w:sz w:val="24"/>
      <w:szCs w:val="24"/>
      <w:lang w:val="en-US"/>
    </w:rPr>
  </w:style>
  <w:style w:type="paragraph" w:customStyle="1" w:styleId="affffffffe">
    <w:name w:val="Под чертой"/>
    <w:basedOn w:val="a3"/>
    <w:uiPriority w:val="99"/>
    <w:rsid w:val="00F8397E"/>
    <w:pPr>
      <w:spacing w:after="40"/>
      <w:jc w:val="center"/>
    </w:pPr>
    <w:rPr>
      <w:sz w:val="18"/>
      <w:szCs w:val="18"/>
    </w:rPr>
  </w:style>
  <w:style w:type="paragraph" w:customStyle="1" w:styleId="WW-">
    <w:name w:val="WW-Заголовок"/>
    <w:basedOn w:val="a3"/>
    <w:next w:val="a7"/>
    <w:uiPriority w:val="99"/>
    <w:rsid w:val="00F8397E"/>
    <w:pPr>
      <w:widowControl w:val="0"/>
      <w:suppressAutoHyphens/>
      <w:spacing w:before="240" w:after="60"/>
      <w:jc w:val="center"/>
    </w:pPr>
    <w:rPr>
      <w:rFonts w:ascii="Arial" w:eastAsia="Calibri" w:hAnsi="Arial" w:cs="Arial"/>
      <w:b/>
      <w:bCs/>
      <w:kern w:val="1"/>
      <w:sz w:val="32"/>
      <w:szCs w:val="32"/>
    </w:rPr>
  </w:style>
  <w:style w:type="paragraph" w:customStyle="1" w:styleId="WW-0">
    <w:name w:val="WW-Текст"/>
    <w:basedOn w:val="a3"/>
    <w:uiPriority w:val="99"/>
    <w:rsid w:val="00F8397E"/>
    <w:pPr>
      <w:suppressAutoHyphens/>
    </w:pPr>
    <w:rPr>
      <w:rFonts w:ascii="Courier New" w:hAnsi="Courier New" w:cs="Courier New"/>
      <w:sz w:val="20"/>
      <w:szCs w:val="20"/>
      <w:lang w:eastAsia="ar-SA"/>
    </w:rPr>
  </w:style>
  <w:style w:type="paragraph" w:customStyle="1" w:styleId="1ffa">
    <w:name w:val="Заголовок 1а"/>
    <w:basedOn w:val="a3"/>
    <w:autoRedefine/>
    <w:uiPriority w:val="99"/>
    <w:rsid w:val="00F8397E"/>
    <w:pPr>
      <w:suppressAutoHyphens/>
      <w:jc w:val="center"/>
    </w:pPr>
    <w:rPr>
      <w:b/>
      <w:bCs/>
    </w:rPr>
  </w:style>
  <w:style w:type="character" w:customStyle="1" w:styleId="afffffffff">
    <w:name w:val="Символ сноски"/>
    <w:rsid w:val="00F8397E"/>
    <w:rPr>
      <w:rFonts w:ascii="Times New Roman" w:hAnsi="Times New Roman" w:cs="Times New Roman"/>
      <w:vertAlign w:val="superscript"/>
    </w:rPr>
  </w:style>
  <w:style w:type="table" w:styleId="-5">
    <w:name w:val="Light Shading Accent 5"/>
    <w:basedOn w:val="a5"/>
    <w:uiPriority w:val="99"/>
    <w:rsid w:val="00F8397E"/>
    <w:pPr>
      <w:spacing w:line="240" w:lineRule="auto"/>
      <w:jc w:val="left"/>
    </w:pPr>
    <w:rPr>
      <w:rFonts w:ascii="Calibri" w:eastAsia="Calibri" w:hAnsi="Calibri" w:cs="Calibri"/>
      <w:color w:val="31849B"/>
      <w:sz w:val="20"/>
      <w:szCs w:val="20"/>
    </w:rPr>
    <w:tblPr>
      <w:tblStyleRowBandSize w:val="1"/>
      <w:tblStyleColBandSize w:val="1"/>
      <w:tblBorders>
        <w:top w:val="single" w:sz="8" w:space="0" w:color="4BACC6"/>
        <w:bottom w:val="single" w:sz="8" w:space="0" w:color="4BACC6"/>
      </w:tblBorders>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character" w:customStyle="1" w:styleId="Absatz-Standardschriftart">
    <w:name w:val="Absatz-Standardschriftart"/>
    <w:rsid w:val="00F8397E"/>
  </w:style>
  <w:style w:type="character" w:customStyle="1" w:styleId="WW-Absatz-Standardschriftart">
    <w:name w:val="WW-Absatz-Standardschriftart"/>
    <w:uiPriority w:val="99"/>
    <w:rsid w:val="00F8397E"/>
  </w:style>
  <w:style w:type="character" w:customStyle="1" w:styleId="WW-Absatz-Standardschriftart1">
    <w:name w:val="WW-Absatz-Standardschriftart1"/>
    <w:uiPriority w:val="99"/>
    <w:rsid w:val="00F8397E"/>
  </w:style>
  <w:style w:type="character" w:customStyle="1" w:styleId="WW-Absatz-Standardschriftart11">
    <w:name w:val="WW-Absatz-Standardschriftart11"/>
    <w:uiPriority w:val="99"/>
    <w:rsid w:val="00F8397E"/>
  </w:style>
  <w:style w:type="character" w:customStyle="1" w:styleId="WW-Absatz-Standardschriftart111">
    <w:name w:val="WW-Absatz-Standardschriftart111"/>
    <w:uiPriority w:val="99"/>
    <w:rsid w:val="00F8397E"/>
  </w:style>
  <w:style w:type="character" w:customStyle="1" w:styleId="WW-Absatz-Standardschriftart1111">
    <w:name w:val="WW-Absatz-Standardschriftart1111"/>
    <w:uiPriority w:val="99"/>
    <w:rsid w:val="00F8397E"/>
  </w:style>
  <w:style w:type="character" w:customStyle="1" w:styleId="WW-Absatz-Standardschriftart11111">
    <w:name w:val="WW-Absatz-Standardschriftart11111"/>
    <w:uiPriority w:val="99"/>
    <w:rsid w:val="00F8397E"/>
  </w:style>
  <w:style w:type="character" w:customStyle="1" w:styleId="3f6">
    <w:name w:val="Основной шрифт абзаца3"/>
    <w:uiPriority w:val="99"/>
    <w:rsid w:val="00F8397E"/>
  </w:style>
  <w:style w:type="character" w:customStyle="1" w:styleId="WW-Absatz-Standardschriftart111111">
    <w:name w:val="WW-Absatz-Standardschriftart111111"/>
    <w:uiPriority w:val="99"/>
    <w:rsid w:val="00F8397E"/>
  </w:style>
  <w:style w:type="character" w:customStyle="1" w:styleId="WW-Absatz-Standardschriftart1111111">
    <w:name w:val="WW-Absatz-Standardschriftart1111111"/>
    <w:uiPriority w:val="99"/>
    <w:rsid w:val="00F8397E"/>
  </w:style>
  <w:style w:type="character" w:customStyle="1" w:styleId="WW-Absatz-Standardschriftart11111111">
    <w:name w:val="WW-Absatz-Standardschriftart11111111"/>
    <w:uiPriority w:val="99"/>
    <w:rsid w:val="00F8397E"/>
  </w:style>
  <w:style w:type="character" w:customStyle="1" w:styleId="2f9">
    <w:name w:val="Основной шрифт абзаца2"/>
    <w:uiPriority w:val="99"/>
    <w:rsid w:val="00F8397E"/>
  </w:style>
  <w:style w:type="character" w:customStyle="1" w:styleId="WW-Absatz-Standardschriftart111111111">
    <w:name w:val="WW-Absatz-Standardschriftart111111111"/>
    <w:uiPriority w:val="99"/>
    <w:rsid w:val="00F8397E"/>
  </w:style>
  <w:style w:type="character" w:customStyle="1" w:styleId="1ffb">
    <w:name w:val="Основной шрифт абзаца1"/>
    <w:rsid w:val="00F8397E"/>
  </w:style>
  <w:style w:type="character" w:customStyle="1" w:styleId="afffffffff0">
    <w:name w:val="Символ нумерации"/>
    <w:uiPriority w:val="99"/>
    <w:rsid w:val="00F8397E"/>
  </w:style>
  <w:style w:type="paragraph" w:customStyle="1" w:styleId="3f7">
    <w:name w:val="Название3"/>
    <w:basedOn w:val="a3"/>
    <w:uiPriority w:val="99"/>
    <w:rsid w:val="00F8397E"/>
    <w:pPr>
      <w:suppressLineNumbers/>
      <w:suppressAutoHyphens/>
      <w:spacing w:before="120" w:after="120"/>
    </w:pPr>
    <w:rPr>
      <w:rFonts w:ascii="Arial" w:hAnsi="Arial" w:cs="Arial"/>
      <w:i/>
      <w:iCs/>
      <w:sz w:val="20"/>
      <w:szCs w:val="20"/>
      <w:lang w:eastAsia="ar-SA"/>
    </w:rPr>
  </w:style>
  <w:style w:type="paragraph" w:customStyle="1" w:styleId="3f8">
    <w:name w:val="Указатель3"/>
    <w:basedOn w:val="a3"/>
    <w:uiPriority w:val="99"/>
    <w:rsid w:val="00F8397E"/>
    <w:pPr>
      <w:suppressLineNumbers/>
      <w:suppressAutoHyphens/>
    </w:pPr>
    <w:rPr>
      <w:rFonts w:ascii="Arial" w:hAnsi="Arial" w:cs="Arial"/>
      <w:lang w:eastAsia="ar-SA"/>
    </w:rPr>
  </w:style>
  <w:style w:type="paragraph" w:customStyle="1" w:styleId="2fa">
    <w:name w:val="Название2"/>
    <w:basedOn w:val="a3"/>
    <w:uiPriority w:val="99"/>
    <w:rsid w:val="00F8397E"/>
    <w:pPr>
      <w:suppressLineNumbers/>
      <w:suppressAutoHyphens/>
      <w:spacing w:before="120" w:after="120"/>
    </w:pPr>
    <w:rPr>
      <w:rFonts w:ascii="Arial" w:hAnsi="Arial" w:cs="Arial"/>
      <w:i/>
      <w:iCs/>
      <w:sz w:val="20"/>
      <w:szCs w:val="20"/>
      <w:lang w:eastAsia="ar-SA"/>
    </w:rPr>
  </w:style>
  <w:style w:type="paragraph" w:customStyle="1" w:styleId="2fb">
    <w:name w:val="Указатель2"/>
    <w:basedOn w:val="a3"/>
    <w:uiPriority w:val="99"/>
    <w:rsid w:val="00F8397E"/>
    <w:pPr>
      <w:suppressLineNumbers/>
      <w:suppressAutoHyphens/>
    </w:pPr>
    <w:rPr>
      <w:rFonts w:ascii="Arial" w:hAnsi="Arial" w:cs="Arial"/>
      <w:lang w:eastAsia="ar-SA"/>
    </w:rPr>
  </w:style>
  <w:style w:type="paragraph" w:customStyle="1" w:styleId="1ffc">
    <w:name w:val="Название1"/>
    <w:basedOn w:val="a3"/>
    <w:rsid w:val="00F8397E"/>
    <w:pPr>
      <w:suppressLineNumbers/>
      <w:suppressAutoHyphens/>
      <w:spacing w:before="120" w:after="120"/>
    </w:pPr>
    <w:rPr>
      <w:i/>
      <w:iCs/>
      <w:lang w:eastAsia="ar-SA"/>
    </w:rPr>
  </w:style>
  <w:style w:type="paragraph" w:customStyle="1" w:styleId="1ffd">
    <w:name w:val="Указатель1"/>
    <w:basedOn w:val="a3"/>
    <w:rsid w:val="00F8397E"/>
    <w:pPr>
      <w:suppressLineNumbers/>
      <w:suppressAutoHyphens/>
    </w:pPr>
    <w:rPr>
      <w:lang w:eastAsia="ar-SA"/>
    </w:rPr>
  </w:style>
  <w:style w:type="paragraph" w:customStyle="1" w:styleId="afffffffff1">
    <w:name w:val="Заголовок таблицы"/>
    <w:basedOn w:val="afffffff"/>
    <w:rsid w:val="00F8397E"/>
    <w:rPr>
      <w:rFonts w:eastAsia="Calibri"/>
      <w:lang w:eastAsia="ar-SA"/>
    </w:rPr>
  </w:style>
  <w:style w:type="paragraph" w:customStyle="1" w:styleId="afffffffff2">
    <w:name w:val="Обычный таблица"/>
    <w:basedOn w:val="a3"/>
    <w:link w:val="afffffffff3"/>
    <w:rsid w:val="00F8397E"/>
    <w:rPr>
      <w:rFonts w:eastAsia="Calibri"/>
      <w:sz w:val="18"/>
      <w:szCs w:val="18"/>
    </w:rPr>
  </w:style>
  <w:style w:type="character" w:customStyle="1" w:styleId="afffffffff3">
    <w:name w:val="Обычный таблица Знак"/>
    <w:basedOn w:val="a4"/>
    <w:link w:val="afffffffff2"/>
    <w:locked/>
    <w:rsid w:val="00F8397E"/>
    <w:rPr>
      <w:rFonts w:ascii="Times New Roman" w:eastAsia="Calibri" w:hAnsi="Times New Roman" w:cs="Times New Roman"/>
      <w:sz w:val="18"/>
      <w:szCs w:val="18"/>
      <w:lang w:eastAsia="ru-RU"/>
    </w:rPr>
  </w:style>
  <w:style w:type="paragraph" w:customStyle="1" w:styleId="57">
    <w:name w:val="Без интервала5"/>
    <w:link w:val="NoSpacingChar1"/>
    <w:rsid w:val="00F8397E"/>
    <w:pPr>
      <w:spacing w:line="240" w:lineRule="auto"/>
      <w:jc w:val="left"/>
    </w:pPr>
    <w:rPr>
      <w:rFonts w:ascii="Calibri" w:eastAsia="Times New Roman" w:hAnsi="Calibri" w:cs="Times New Roman"/>
    </w:rPr>
  </w:style>
  <w:style w:type="character" w:customStyle="1" w:styleId="NoSpacingChar1">
    <w:name w:val="No Spacing Char1"/>
    <w:link w:val="57"/>
    <w:locked/>
    <w:rsid w:val="00F8397E"/>
    <w:rPr>
      <w:rFonts w:ascii="Calibri" w:eastAsia="Times New Roman" w:hAnsi="Calibri" w:cs="Times New Roman"/>
    </w:rPr>
  </w:style>
  <w:style w:type="paragraph" w:customStyle="1" w:styleId="1ffe">
    <w:name w:val="Знак1 Знак Знак Знак Знак Знак Знак Знак Знак Знак"/>
    <w:basedOn w:val="a3"/>
    <w:uiPriority w:val="99"/>
    <w:rsid w:val="00F8397E"/>
    <w:pPr>
      <w:spacing w:before="100" w:beforeAutospacing="1" w:after="100" w:afterAutospacing="1"/>
    </w:pPr>
    <w:rPr>
      <w:rFonts w:ascii="Tahoma" w:hAnsi="Tahoma" w:cs="Tahoma"/>
      <w:sz w:val="20"/>
      <w:szCs w:val="20"/>
      <w:lang w:val="en-US" w:eastAsia="en-US"/>
    </w:rPr>
  </w:style>
  <w:style w:type="paragraph" w:customStyle="1" w:styleId="-10">
    <w:name w:val="Договор - Уровень 1"/>
    <w:basedOn w:val="a3"/>
    <w:uiPriority w:val="99"/>
    <w:rsid w:val="00F8397E"/>
    <w:pPr>
      <w:tabs>
        <w:tab w:val="num" w:pos="720"/>
      </w:tabs>
      <w:spacing w:before="280"/>
      <w:ind w:left="720" w:hanging="720"/>
      <w:jc w:val="center"/>
    </w:pPr>
    <w:rPr>
      <w:b/>
      <w:bCs/>
      <w:sz w:val="28"/>
      <w:szCs w:val="28"/>
      <w:lang w:eastAsia="en-US"/>
    </w:rPr>
  </w:style>
  <w:style w:type="paragraph" w:customStyle="1" w:styleId="NoSpacing3">
    <w:name w:val="No Spacing3"/>
    <w:uiPriority w:val="99"/>
    <w:rsid w:val="00F8397E"/>
    <w:pPr>
      <w:spacing w:line="240" w:lineRule="auto"/>
      <w:jc w:val="left"/>
    </w:pPr>
    <w:rPr>
      <w:rFonts w:ascii="Times New Roman" w:eastAsia="Calibri" w:hAnsi="Times New Roman" w:cs="Times New Roman"/>
      <w:sz w:val="24"/>
      <w:szCs w:val="24"/>
      <w:lang w:eastAsia="ru-RU"/>
    </w:rPr>
  </w:style>
  <w:style w:type="numbering" w:customStyle="1" w:styleId="11">
    <w:name w:val="Текущий список1"/>
    <w:rsid w:val="00F8397E"/>
    <w:pPr>
      <w:numPr>
        <w:numId w:val="3"/>
      </w:numPr>
    </w:pPr>
  </w:style>
  <w:style w:type="numbering" w:styleId="111111">
    <w:name w:val="Outline List 2"/>
    <w:basedOn w:val="a6"/>
    <w:uiPriority w:val="99"/>
    <w:unhideWhenUsed/>
    <w:rsid w:val="00F8397E"/>
    <w:pPr>
      <w:numPr>
        <w:numId w:val="4"/>
      </w:numPr>
    </w:pPr>
  </w:style>
  <w:style w:type="paragraph" w:customStyle="1" w:styleId="3f9">
    <w:name w:val="Обычный3"/>
    <w:rsid w:val="00F8397E"/>
    <w:pPr>
      <w:widowControl w:val="0"/>
      <w:spacing w:before="100" w:after="100" w:line="240" w:lineRule="auto"/>
      <w:jc w:val="left"/>
    </w:pPr>
    <w:rPr>
      <w:rFonts w:ascii="Times New Roman" w:eastAsia="Times New Roman" w:hAnsi="Times New Roman" w:cs="Times New Roman"/>
      <w:snapToGrid w:val="0"/>
      <w:sz w:val="24"/>
      <w:szCs w:val="20"/>
      <w:lang w:eastAsia="ru-RU"/>
    </w:rPr>
  </w:style>
  <w:style w:type="paragraph" w:customStyle="1" w:styleId="4a">
    <w:name w:val="Обычный4"/>
    <w:rsid w:val="00F8397E"/>
    <w:pPr>
      <w:widowControl w:val="0"/>
      <w:spacing w:before="100" w:after="100" w:line="240" w:lineRule="auto"/>
      <w:jc w:val="left"/>
    </w:pPr>
    <w:rPr>
      <w:rFonts w:ascii="Times New Roman" w:eastAsia="Times New Roman" w:hAnsi="Times New Roman" w:cs="Times New Roman"/>
      <w:snapToGrid w:val="0"/>
      <w:sz w:val="24"/>
      <w:szCs w:val="20"/>
      <w:lang w:eastAsia="ru-RU"/>
    </w:rPr>
  </w:style>
  <w:style w:type="paragraph" w:customStyle="1" w:styleId="58">
    <w:name w:val="Обычный5"/>
    <w:rsid w:val="00F8397E"/>
    <w:pPr>
      <w:widowControl w:val="0"/>
      <w:spacing w:before="100" w:after="100" w:line="240" w:lineRule="auto"/>
      <w:jc w:val="left"/>
    </w:pPr>
    <w:rPr>
      <w:rFonts w:ascii="Times New Roman" w:eastAsia="Times New Roman" w:hAnsi="Times New Roman" w:cs="Times New Roman"/>
      <w:snapToGrid w:val="0"/>
      <w:sz w:val="24"/>
      <w:szCs w:val="20"/>
      <w:lang w:eastAsia="ru-RU"/>
    </w:rPr>
  </w:style>
  <w:style w:type="paragraph" w:customStyle="1" w:styleId="63">
    <w:name w:val="Обычный6"/>
    <w:rsid w:val="00F8397E"/>
    <w:pPr>
      <w:widowControl w:val="0"/>
      <w:spacing w:before="100" w:after="100" w:line="240" w:lineRule="auto"/>
      <w:jc w:val="left"/>
    </w:pPr>
    <w:rPr>
      <w:rFonts w:ascii="Times New Roman" w:eastAsia="Times New Roman" w:hAnsi="Times New Roman" w:cs="Times New Roman"/>
      <w:snapToGrid w:val="0"/>
      <w:sz w:val="24"/>
      <w:szCs w:val="20"/>
      <w:lang w:eastAsia="ru-RU"/>
    </w:rPr>
  </w:style>
  <w:style w:type="paragraph" w:customStyle="1" w:styleId="72">
    <w:name w:val="Обычный7"/>
    <w:rsid w:val="00F8397E"/>
    <w:pPr>
      <w:widowControl w:val="0"/>
      <w:spacing w:before="100" w:after="100" w:line="240" w:lineRule="auto"/>
      <w:jc w:val="left"/>
    </w:pPr>
    <w:rPr>
      <w:rFonts w:ascii="Times New Roman" w:eastAsia="Times New Roman" w:hAnsi="Times New Roman" w:cs="Times New Roman"/>
      <w:snapToGrid w:val="0"/>
      <w:sz w:val="24"/>
      <w:szCs w:val="20"/>
      <w:lang w:eastAsia="ru-RU"/>
    </w:rPr>
  </w:style>
  <w:style w:type="paragraph" w:customStyle="1" w:styleId="82">
    <w:name w:val="Обычный8"/>
    <w:rsid w:val="00F8397E"/>
    <w:pPr>
      <w:widowControl w:val="0"/>
      <w:spacing w:before="100" w:after="100" w:line="240" w:lineRule="auto"/>
      <w:jc w:val="left"/>
    </w:pPr>
    <w:rPr>
      <w:rFonts w:ascii="Times New Roman" w:eastAsia="Times New Roman" w:hAnsi="Times New Roman" w:cs="Times New Roman"/>
      <w:snapToGrid w:val="0"/>
      <w:sz w:val="24"/>
      <w:szCs w:val="20"/>
      <w:lang w:eastAsia="ru-RU"/>
    </w:rPr>
  </w:style>
  <w:style w:type="paragraph" w:customStyle="1" w:styleId="94">
    <w:name w:val="Обычный9"/>
    <w:rsid w:val="00F8397E"/>
    <w:pPr>
      <w:widowControl w:val="0"/>
      <w:spacing w:before="100" w:after="100" w:line="240" w:lineRule="auto"/>
      <w:jc w:val="left"/>
    </w:pPr>
    <w:rPr>
      <w:rFonts w:ascii="Times New Roman" w:eastAsia="Times New Roman" w:hAnsi="Times New Roman" w:cs="Times New Roman"/>
      <w:snapToGrid w:val="0"/>
      <w:sz w:val="24"/>
      <w:szCs w:val="20"/>
      <w:lang w:eastAsia="ru-RU"/>
    </w:rPr>
  </w:style>
  <w:style w:type="paragraph" w:customStyle="1" w:styleId="100">
    <w:name w:val="Обычный10"/>
    <w:rsid w:val="00F8397E"/>
    <w:pPr>
      <w:widowControl w:val="0"/>
      <w:spacing w:before="100" w:after="100" w:line="240" w:lineRule="auto"/>
      <w:jc w:val="left"/>
    </w:pPr>
    <w:rPr>
      <w:rFonts w:ascii="Times New Roman" w:eastAsia="Times New Roman" w:hAnsi="Times New Roman" w:cs="Times New Roman"/>
      <w:snapToGrid w:val="0"/>
      <w:sz w:val="24"/>
      <w:szCs w:val="20"/>
      <w:lang w:eastAsia="ru-RU"/>
    </w:rPr>
  </w:style>
  <w:style w:type="paragraph" w:customStyle="1" w:styleId="140">
    <w:name w:val="Обычный14"/>
    <w:rsid w:val="00F8397E"/>
    <w:pPr>
      <w:widowControl w:val="0"/>
      <w:spacing w:before="100" w:after="100" w:line="240" w:lineRule="auto"/>
      <w:jc w:val="left"/>
    </w:pPr>
    <w:rPr>
      <w:rFonts w:ascii="Times New Roman" w:eastAsia="Times New Roman" w:hAnsi="Times New Roman" w:cs="Times New Roman"/>
      <w:snapToGrid w:val="0"/>
      <w:sz w:val="24"/>
      <w:szCs w:val="20"/>
      <w:lang w:eastAsia="ru-RU"/>
    </w:rPr>
  </w:style>
  <w:style w:type="paragraph" w:customStyle="1" w:styleId="122">
    <w:name w:val="Заголовок 12"/>
    <w:basedOn w:val="afffffe"/>
    <w:next w:val="afffffe"/>
    <w:uiPriority w:val="99"/>
    <w:rsid w:val="00F8397E"/>
    <w:pPr>
      <w:spacing w:before="108" w:after="108"/>
      <w:ind w:firstLine="0"/>
      <w:jc w:val="center"/>
    </w:pPr>
    <w:rPr>
      <w:b/>
      <w:bCs/>
      <w:color w:val="000080"/>
    </w:rPr>
  </w:style>
  <w:style w:type="paragraph" w:customStyle="1" w:styleId="WW-11">
    <w:name w:val="WW-Содержимое таблицы11"/>
    <w:basedOn w:val="a7"/>
    <w:rsid w:val="00F8397E"/>
    <w:pPr>
      <w:widowControl w:val="0"/>
      <w:suppressLineNumbers/>
      <w:suppressAutoHyphens/>
      <w:jc w:val="left"/>
    </w:pPr>
    <w:rPr>
      <w:rFonts w:eastAsia="Calibri"/>
      <w:szCs w:val="24"/>
      <w:lang w:eastAsia="ru-RU"/>
    </w:rPr>
  </w:style>
  <w:style w:type="paragraph" w:customStyle="1" w:styleId="59">
    <w:name w:val="заголовок 5"/>
    <w:basedOn w:val="a3"/>
    <w:next w:val="a3"/>
    <w:uiPriority w:val="99"/>
    <w:rsid w:val="00F8397E"/>
    <w:pPr>
      <w:keepNext/>
      <w:widowControl w:val="0"/>
      <w:suppressAutoHyphens/>
      <w:autoSpaceDE w:val="0"/>
      <w:jc w:val="both"/>
    </w:pPr>
    <w:rPr>
      <w:rFonts w:eastAsia="Calibri"/>
      <w:color w:val="000000"/>
    </w:rPr>
  </w:style>
  <w:style w:type="character" w:customStyle="1" w:styleId="WW8Num1z0">
    <w:name w:val="WW8Num1z0"/>
    <w:rsid w:val="00F8397E"/>
    <w:rPr>
      <w:rFonts w:ascii="Symbol" w:hAnsi="Symbol" w:cs="Symbol" w:hint="default"/>
    </w:rPr>
  </w:style>
  <w:style w:type="character" w:customStyle="1" w:styleId="WW8Num2z0">
    <w:name w:val="WW8Num2z0"/>
    <w:rsid w:val="00F8397E"/>
    <w:rPr>
      <w:b/>
    </w:rPr>
  </w:style>
  <w:style w:type="character" w:customStyle="1" w:styleId="WW8Num2z1">
    <w:name w:val="WW8Num2z1"/>
    <w:rsid w:val="00F8397E"/>
  </w:style>
  <w:style w:type="character" w:customStyle="1" w:styleId="WW8Num2z2">
    <w:name w:val="WW8Num2z2"/>
    <w:rsid w:val="00F8397E"/>
  </w:style>
  <w:style w:type="character" w:customStyle="1" w:styleId="WW8Num2z3">
    <w:name w:val="WW8Num2z3"/>
    <w:rsid w:val="00F8397E"/>
  </w:style>
  <w:style w:type="character" w:customStyle="1" w:styleId="WW8Num2z4">
    <w:name w:val="WW8Num2z4"/>
    <w:rsid w:val="00F8397E"/>
  </w:style>
  <w:style w:type="character" w:customStyle="1" w:styleId="WW8Num2z5">
    <w:name w:val="WW8Num2z5"/>
    <w:rsid w:val="00F8397E"/>
  </w:style>
  <w:style w:type="character" w:customStyle="1" w:styleId="WW8Num2z6">
    <w:name w:val="WW8Num2z6"/>
    <w:rsid w:val="00F8397E"/>
  </w:style>
  <w:style w:type="character" w:customStyle="1" w:styleId="WW8Num2z7">
    <w:name w:val="WW8Num2z7"/>
    <w:rsid w:val="00F8397E"/>
  </w:style>
  <w:style w:type="character" w:customStyle="1" w:styleId="WW8Num2z8">
    <w:name w:val="WW8Num2z8"/>
    <w:rsid w:val="00F8397E"/>
  </w:style>
  <w:style w:type="character" w:customStyle="1" w:styleId="WW8Num3z0">
    <w:name w:val="WW8Num3z0"/>
    <w:rsid w:val="00F8397E"/>
    <w:rPr>
      <w:rFonts w:cs="Times New Roman"/>
      <w:b/>
    </w:rPr>
  </w:style>
  <w:style w:type="character" w:customStyle="1" w:styleId="WW8Num3z1">
    <w:name w:val="WW8Num3z1"/>
    <w:rsid w:val="00F8397E"/>
    <w:rPr>
      <w:rFonts w:cs="Times New Roman"/>
    </w:rPr>
  </w:style>
  <w:style w:type="character" w:customStyle="1" w:styleId="WW8Num4z0">
    <w:name w:val="WW8Num4z0"/>
    <w:rsid w:val="00F8397E"/>
    <w:rPr>
      <w:rFonts w:ascii="Symbol" w:hAnsi="Symbol" w:cs="Symbol" w:hint="default"/>
    </w:rPr>
  </w:style>
  <w:style w:type="character" w:customStyle="1" w:styleId="WW8Num5z0">
    <w:name w:val="WW8Num5z0"/>
    <w:rsid w:val="00F8397E"/>
    <w:rPr>
      <w:b w:val="0"/>
    </w:rPr>
  </w:style>
  <w:style w:type="character" w:customStyle="1" w:styleId="WW8Num6z0">
    <w:name w:val="WW8Num6z0"/>
    <w:rsid w:val="00F8397E"/>
    <w:rPr>
      <w:rFonts w:ascii="Times New Roman" w:eastAsia="Times New Roman" w:hAnsi="Times New Roman" w:cs="Times New Roman" w:hint="default"/>
      <w:sz w:val="28"/>
      <w:szCs w:val="28"/>
    </w:rPr>
  </w:style>
  <w:style w:type="character" w:customStyle="1" w:styleId="WW8Num6z1">
    <w:name w:val="WW8Num6z1"/>
    <w:rsid w:val="00F8397E"/>
    <w:rPr>
      <w:rFonts w:ascii="Symbol" w:hAnsi="Symbol" w:cs="Symbol" w:hint="default"/>
      <w:sz w:val="28"/>
      <w:szCs w:val="28"/>
    </w:rPr>
  </w:style>
  <w:style w:type="character" w:customStyle="1" w:styleId="WW8Num6z2">
    <w:name w:val="WW8Num6z2"/>
    <w:rsid w:val="00F8397E"/>
    <w:rPr>
      <w:rFonts w:ascii="Courier New" w:hAnsi="Courier New" w:cs="Courier New" w:hint="default"/>
      <w:sz w:val="28"/>
      <w:szCs w:val="28"/>
    </w:rPr>
  </w:style>
  <w:style w:type="character" w:customStyle="1" w:styleId="WW8Num6z5">
    <w:name w:val="WW8Num6z5"/>
    <w:rsid w:val="00F8397E"/>
    <w:rPr>
      <w:rFonts w:ascii="Wingdings" w:hAnsi="Wingdings" w:cs="Wingdings" w:hint="default"/>
    </w:rPr>
  </w:style>
  <w:style w:type="character" w:customStyle="1" w:styleId="WW8Num7z0">
    <w:name w:val="WW8Num7z0"/>
    <w:rsid w:val="00F8397E"/>
    <w:rPr>
      <w:rFonts w:ascii="Symbol" w:hAnsi="Symbol" w:cs="Symbol" w:hint="default"/>
    </w:rPr>
  </w:style>
  <w:style w:type="character" w:customStyle="1" w:styleId="WW8Num8z0">
    <w:name w:val="WW8Num8z0"/>
    <w:rsid w:val="00F8397E"/>
    <w:rPr>
      <w:rFonts w:hint="default"/>
    </w:rPr>
  </w:style>
  <w:style w:type="character" w:customStyle="1" w:styleId="WW8Num8z1">
    <w:name w:val="WW8Num8z1"/>
    <w:rsid w:val="00F8397E"/>
  </w:style>
  <w:style w:type="character" w:customStyle="1" w:styleId="WW8Num8z2">
    <w:name w:val="WW8Num8z2"/>
    <w:rsid w:val="00F8397E"/>
  </w:style>
  <w:style w:type="character" w:customStyle="1" w:styleId="WW8Num8z3">
    <w:name w:val="WW8Num8z3"/>
    <w:rsid w:val="00F8397E"/>
  </w:style>
  <w:style w:type="character" w:customStyle="1" w:styleId="WW8Num8z4">
    <w:name w:val="WW8Num8z4"/>
    <w:rsid w:val="00F8397E"/>
  </w:style>
  <w:style w:type="character" w:customStyle="1" w:styleId="WW8Num8z5">
    <w:name w:val="WW8Num8z5"/>
    <w:rsid w:val="00F8397E"/>
  </w:style>
  <w:style w:type="character" w:customStyle="1" w:styleId="WW8Num8z6">
    <w:name w:val="WW8Num8z6"/>
    <w:rsid w:val="00F8397E"/>
  </w:style>
  <w:style w:type="character" w:customStyle="1" w:styleId="WW8Num8z7">
    <w:name w:val="WW8Num8z7"/>
    <w:rsid w:val="00F8397E"/>
  </w:style>
  <w:style w:type="character" w:customStyle="1" w:styleId="WW8Num8z8">
    <w:name w:val="WW8Num8z8"/>
    <w:rsid w:val="00F8397E"/>
  </w:style>
  <w:style w:type="character" w:customStyle="1" w:styleId="WW8Num9z0">
    <w:name w:val="WW8Num9z0"/>
    <w:rsid w:val="00F8397E"/>
    <w:rPr>
      <w:rFonts w:ascii="Symbol" w:hAnsi="Symbol" w:cs="Symbol" w:hint="default"/>
    </w:rPr>
  </w:style>
  <w:style w:type="character" w:customStyle="1" w:styleId="WW8Num9z1">
    <w:name w:val="WW8Num9z1"/>
    <w:rsid w:val="00F8397E"/>
  </w:style>
  <w:style w:type="character" w:customStyle="1" w:styleId="WW8Num9z2">
    <w:name w:val="WW8Num9z2"/>
    <w:rsid w:val="00F8397E"/>
    <w:rPr>
      <w:rFonts w:ascii="Wingdings" w:hAnsi="Wingdings" w:cs="Wingdings" w:hint="default"/>
    </w:rPr>
  </w:style>
  <w:style w:type="character" w:customStyle="1" w:styleId="WW8Num9z4">
    <w:name w:val="WW8Num9z4"/>
    <w:rsid w:val="00F8397E"/>
    <w:rPr>
      <w:rFonts w:ascii="Courier New" w:hAnsi="Courier New" w:cs="Courier New" w:hint="default"/>
    </w:rPr>
  </w:style>
  <w:style w:type="character" w:customStyle="1" w:styleId="WW8Num10z0">
    <w:name w:val="WW8Num10z0"/>
    <w:rsid w:val="00F8397E"/>
    <w:rPr>
      <w:rFonts w:ascii="Courier New" w:hAnsi="Courier New" w:cs="Courier New" w:hint="default"/>
    </w:rPr>
  </w:style>
  <w:style w:type="character" w:customStyle="1" w:styleId="WW8Num10z2">
    <w:name w:val="WW8Num10z2"/>
    <w:rsid w:val="00F8397E"/>
    <w:rPr>
      <w:rFonts w:ascii="Wingdings" w:hAnsi="Wingdings" w:cs="Wingdings" w:hint="default"/>
    </w:rPr>
  </w:style>
  <w:style w:type="character" w:customStyle="1" w:styleId="WW8Num10z3">
    <w:name w:val="WW8Num10z3"/>
    <w:rsid w:val="00F8397E"/>
    <w:rPr>
      <w:rFonts w:ascii="Symbol" w:hAnsi="Symbol" w:cs="Symbol" w:hint="default"/>
    </w:rPr>
  </w:style>
  <w:style w:type="character" w:customStyle="1" w:styleId="WW8Num11z0">
    <w:name w:val="WW8Num11z0"/>
    <w:rsid w:val="00F8397E"/>
    <w:rPr>
      <w:rFonts w:ascii="Symbol" w:hAnsi="Symbol" w:cs="Symbol" w:hint="default"/>
    </w:rPr>
  </w:style>
  <w:style w:type="character" w:customStyle="1" w:styleId="WW8Num11z1">
    <w:name w:val="WW8Num11z1"/>
    <w:rsid w:val="00F8397E"/>
    <w:rPr>
      <w:rFonts w:ascii="Courier New" w:hAnsi="Courier New" w:cs="Courier New" w:hint="default"/>
    </w:rPr>
  </w:style>
  <w:style w:type="character" w:customStyle="1" w:styleId="WW8Num11z2">
    <w:name w:val="WW8Num11z2"/>
    <w:rsid w:val="00F8397E"/>
    <w:rPr>
      <w:rFonts w:ascii="Wingdings" w:hAnsi="Wingdings" w:cs="Wingdings" w:hint="default"/>
    </w:rPr>
  </w:style>
  <w:style w:type="character" w:customStyle="1" w:styleId="WW8Num12z0">
    <w:name w:val="WW8Num12z0"/>
    <w:rsid w:val="00F8397E"/>
    <w:rPr>
      <w:rFonts w:ascii="Symbol" w:hAnsi="Symbol" w:cs="Symbol" w:hint="default"/>
    </w:rPr>
  </w:style>
  <w:style w:type="character" w:customStyle="1" w:styleId="WW8Num12z1">
    <w:name w:val="WW8Num12z1"/>
    <w:rsid w:val="00F8397E"/>
    <w:rPr>
      <w:rFonts w:ascii="Courier New" w:hAnsi="Courier New" w:cs="Courier New" w:hint="default"/>
    </w:rPr>
  </w:style>
  <w:style w:type="character" w:customStyle="1" w:styleId="WW8Num12z2">
    <w:name w:val="WW8Num12z2"/>
    <w:rsid w:val="00F8397E"/>
    <w:rPr>
      <w:rFonts w:ascii="Wingdings" w:hAnsi="Wingdings" w:cs="Wingdings" w:hint="default"/>
    </w:rPr>
  </w:style>
  <w:style w:type="character" w:customStyle="1" w:styleId="WW8Num13z0">
    <w:name w:val="WW8Num13z0"/>
    <w:rsid w:val="00F8397E"/>
  </w:style>
  <w:style w:type="character" w:customStyle="1" w:styleId="WW8Num13z1">
    <w:name w:val="WW8Num13z1"/>
    <w:rsid w:val="00F8397E"/>
  </w:style>
  <w:style w:type="character" w:customStyle="1" w:styleId="WW8Num13z2">
    <w:name w:val="WW8Num13z2"/>
    <w:rsid w:val="00F8397E"/>
  </w:style>
  <w:style w:type="character" w:customStyle="1" w:styleId="WW8Num13z3">
    <w:name w:val="WW8Num13z3"/>
    <w:rsid w:val="00F8397E"/>
  </w:style>
  <w:style w:type="character" w:customStyle="1" w:styleId="WW8Num13z4">
    <w:name w:val="WW8Num13z4"/>
    <w:rsid w:val="00F8397E"/>
  </w:style>
  <w:style w:type="character" w:customStyle="1" w:styleId="WW8Num13z5">
    <w:name w:val="WW8Num13z5"/>
    <w:rsid w:val="00F8397E"/>
  </w:style>
  <w:style w:type="character" w:customStyle="1" w:styleId="WW8Num13z6">
    <w:name w:val="WW8Num13z6"/>
    <w:rsid w:val="00F8397E"/>
  </w:style>
  <w:style w:type="character" w:customStyle="1" w:styleId="WW8Num13z7">
    <w:name w:val="WW8Num13z7"/>
    <w:rsid w:val="00F8397E"/>
  </w:style>
  <w:style w:type="character" w:customStyle="1" w:styleId="WW8Num13z8">
    <w:name w:val="WW8Num13z8"/>
    <w:rsid w:val="00F8397E"/>
  </w:style>
  <w:style w:type="character" w:customStyle="1" w:styleId="WW8Num14z0">
    <w:name w:val="WW8Num14z0"/>
    <w:rsid w:val="00F8397E"/>
    <w:rPr>
      <w:rFonts w:hint="default"/>
    </w:rPr>
  </w:style>
  <w:style w:type="character" w:customStyle="1" w:styleId="WW8Num14z1">
    <w:name w:val="WW8Num14z1"/>
    <w:rsid w:val="00F8397E"/>
  </w:style>
  <w:style w:type="character" w:customStyle="1" w:styleId="WW8Num14z2">
    <w:name w:val="WW8Num14z2"/>
    <w:rsid w:val="00F8397E"/>
  </w:style>
  <w:style w:type="character" w:customStyle="1" w:styleId="WW8Num14z3">
    <w:name w:val="WW8Num14z3"/>
    <w:rsid w:val="00F8397E"/>
  </w:style>
  <w:style w:type="character" w:customStyle="1" w:styleId="WW8Num14z4">
    <w:name w:val="WW8Num14z4"/>
    <w:rsid w:val="00F8397E"/>
  </w:style>
  <w:style w:type="character" w:customStyle="1" w:styleId="WW8Num14z5">
    <w:name w:val="WW8Num14z5"/>
    <w:rsid w:val="00F8397E"/>
  </w:style>
  <w:style w:type="character" w:customStyle="1" w:styleId="WW8Num14z6">
    <w:name w:val="WW8Num14z6"/>
    <w:rsid w:val="00F8397E"/>
  </w:style>
  <w:style w:type="character" w:customStyle="1" w:styleId="WW8Num14z7">
    <w:name w:val="WW8Num14z7"/>
    <w:rsid w:val="00F8397E"/>
  </w:style>
  <w:style w:type="character" w:customStyle="1" w:styleId="WW8Num14z8">
    <w:name w:val="WW8Num14z8"/>
    <w:rsid w:val="00F8397E"/>
  </w:style>
  <w:style w:type="character" w:customStyle="1" w:styleId="WW8Num15z0">
    <w:name w:val="WW8Num15z0"/>
    <w:rsid w:val="00F8397E"/>
  </w:style>
  <w:style w:type="character" w:customStyle="1" w:styleId="WW8Num15z1">
    <w:name w:val="WW8Num15z1"/>
    <w:rsid w:val="00F8397E"/>
  </w:style>
  <w:style w:type="character" w:customStyle="1" w:styleId="WW8Num15z2">
    <w:name w:val="WW8Num15z2"/>
    <w:rsid w:val="00F8397E"/>
  </w:style>
  <w:style w:type="character" w:customStyle="1" w:styleId="WW8Num15z3">
    <w:name w:val="WW8Num15z3"/>
    <w:rsid w:val="00F8397E"/>
  </w:style>
  <w:style w:type="character" w:customStyle="1" w:styleId="WW8Num15z4">
    <w:name w:val="WW8Num15z4"/>
    <w:rsid w:val="00F8397E"/>
  </w:style>
  <w:style w:type="character" w:customStyle="1" w:styleId="WW8Num15z5">
    <w:name w:val="WW8Num15z5"/>
    <w:rsid w:val="00F8397E"/>
  </w:style>
  <w:style w:type="character" w:customStyle="1" w:styleId="WW8Num15z6">
    <w:name w:val="WW8Num15z6"/>
    <w:rsid w:val="00F8397E"/>
  </w:style>
  <w:style w:type="character" w:customStyle="1" w:styleId="WW8Num15z7">
    <w:name w:val="WW8Num15z7"/>
    <w:rsid w:val="00F8397E"/>
  </w:style>
  <w:style w:type="character" w:customStyle="1" w:styleId="WW8Num15z8">
    <w:name w:val="WW8Num15z8"/>
    <w:rsid w:val="00F8397E"/>
  </w:style>
  <w:style w:type="character" w:customStyle="1" w:styleId="WW8Num16z0">
    <w:name w:val="WW8Num16z0"/>
    <w:rsid w:val="00F8397E"/>
    <w:rPr>
      <w:rFonts w:hint="default"/>
    </w:rPr>
  </w:style>
  <w:style w:type="character" w:customStyle="1" w:styleId="WW8Num16z1">
    <w:name w:val="WW8Num16z1"/>
    <w:rsid w:val="00F8397E"/>
  </w:style>
  <w:style w:type="character" w:customStyle="1" w:styleId="WW8Num16z2">
    <w:name w:val="WW8Num16z2"/>
    <w:rsid w:val="00F8397E"/>
  </w:style>
  <w:style w:type="character" w:customStyle="1" w:styleId="WW8Num16z3">
    <w:name w:val="WW8Num16z3"/>
    <w:rsid w:val="00F8397E"/>
  </w:style>
  <w:style w:type="character" w:customStyle="1" w:styleId="WW8Num16z4">
    <w:name w:val="WW8Num16z4"/>
    <w:rsid w:val="00F8397E"/>
  </w:style>
  <w:style w:type="character" w:customStyle="1" w:styleId="WW8Num16z5">
    <w:name w:val="WW8Num16z5"/>
    <w:rsid w:val="00F8397E"/>
  </w:style>
  <w:style w:type="character" w:customStyle="1" w:styleId="WW8Num16z6">
    <w:name w:val="WW8Num16z6"/>
    <w:rsid w:val="00F8397E"/>
  </w:style>
  <w:style w:type="character" w:customStyle="1" w:styleId="WW8Num16z7">
    <w:name w:val="WW8Num16z7"/>
    <w:rsid w:val="00F8397E"/>
  </w:style>
  <w:style w:type="character" w:customStyle="1" w:styleId="WW8Num16z8">
    <w:name w:val="WW8Num16z8"/>
    <w:rsid w:val="00F8397E"/>
  </w:style>
  <w:style w:type="character" w:customStyle="1" w:styleId="WW8Num17z0">
    <w:name w:val="WW8Num17z0"/>
    <w:rsid w:val="00F8397E"/>
    <w:rPr>
      <w:rFonts w:ascii="Symbol" w:hAnsi="Symbol" w:cs="Symbol" w:hint="default"/>
    </w:rPr>
  </w:style>
  <w:style w:type="character" w:customStyle="1" w:styleId="WW8Num17z1">
    <w:name w:val="WW8Num17z1"/>
    <w:rsid w:val="00F8397E"/>
    <w:rPr>
      <w:rFonts w:ascii="Courier New" w:hAnsi="Courier New" w:cs="Courier New" w:hint="default"/>
    </w:rPr>
  </w:style>
  <w:style w:type="character" w:customStyle="1" w:styleId="WW8Num17z2">
    <w:name w:val="WW8Num17z2"/>
    <w:rsid w:val="00F8397E"/>
    <w:rPr>
      <w:rFonts w:ascii="Wingdings" w:hAnsi="Wingdings" w:cs="Wingdings" w:hint="default"/>
    </w:rPr>
  </w:style>
  <w:style w:type="character" w:customStyle="1" w:styleId="WW8Num18z0">
    <w:name w:val="WW8Num18z0"/>
    <w:rsid w:val="00F8397E"/>
    <w:rPr>
      <w:rFonts w:ascii="Symbol" w:hAnsi="Symbol" w:cs="Symbol" w:hint="default"/>
    </w:rPr>
  </w:style>
  <w:style w:type="character" w:customStyle="1" w:styleId="WW8Num18z1">
    <w:name w:val="WW8Num18z1"/>
    <w:rsid w:val="00F8397E"/>
    <w:rPr>
      <w:rFonts w:ascii="Courier New" w:hAnsi="Courier New" w:cs="Courier New" w:hint="default"/>
    </w:rPr>
  </w:style>
  <w:style w:type="character" w:customStyle="1" w:styleId="WW8Num18z2">
    <w:name w:val="WW8Num18z2"/>
    <w:rsid w:val="00F8397E"/>
    <w:rPr>
      <w:rFonts w:ascii="Wingdings" w:hAnsi="Wingdings" w:cs="Wingdings" w:hint="default"/>
    </w:rPr>
  </w:style>
  <w:style w:type="character" w:customStyle="1" w:styleId="WW8Num19z0">
    <w:name w:val="WW8Num19z0"/>
    <w:rsid w:val="00F8397E"/>
    <w:rPr>
      <w:rFonts w:ascii="Symbol" w:hAnsi="Symbol" w:cs="Symbol" w:hint="default"/>
    </w:rPr>
  </w:style>
  <w:style w:type="character" w:customStyle="1" w:styleId="WW8Num19z1">
    <w:name w:val="WW8Num19z1"/>
    <w:rsid w:val="00F8397E"/>
    <w:rPr>
      <w:rFonts w:ascii="Wingdings" w:hAnsi="Wingdings" w:cs="Wingdings" w:hint="default"/>
    </w:rPr>
  </w:style>
  <w:style w:type="character" w:customStyle="1" w:styleId="WW8Num19z4">
    <w:name w:val="WW8Num19z4"/>
    <w:rsid w:val="00F8397E"/>
    <w:rPr>
      <w:rFonts w:ascii="Courier New" w:hAnsi="Courier New" w:cs="Courier New" w:hint="default"/>
    </w:rPr>
  </w:style>
  <w:style w:type="character" w:customStyle="1" w:styleId="WW8Num20z0">
    <w:name w:val="WW8Num20z0"/>
    <w:rsid w:val="00F8397E"/>
    <w:rPr>
      <w:rFonts w:ascii="Symbol" w:hAnsi="Symbol" w:cs="Symbol" w:hint="default"/>
      <w:sz w:val="24"/>
      <w:szCs w:val="24"/>
    </w:rPr>
  </w:style>
  <w:style w:type="character" w:customStyle="1" w:styleId="WW8Num20z1">
    <w:name w:val="WW8Num20z1"/>
    <w:rsid w:val="00F8397E"/>
    <w:rPr>
      <w:rFonts w:ascii="Courier New" w:hAnsi="Courier New" w:cs="Courier New" w:hint="default"/>
    </w:rPr>
  </w:style>
  <w:style w:type="character" w:customStyle="1" w:styleId="WW8Num20z2">
    <w:name w:val="WW8Num20z2"/>
    <w:rsid w:val="00F8397E"/>
    <w:rPr>
      <w:rFonts w:ascii="Wingdings" w:hAnsi="Wingdings" w:cs="Wingdings" w:hint="default"/>
    </w:rPr>
  </w:style>
  <w:style w:type="character" w:customStyle="1" w:styleId="WW8Num21z0">
    <w:name w:val="WW8Num21z0"/>
    <w:rsid w:val="00F8397E"/>
    <w:rPr>
      <w:rFonts w:eastAsia="Times New Roman" w:hint="default"/>
    </w:rPr>
  </w:style>
  <w:style w:type="character" w:customStyle="1" w:styleId="WW8Num22z0">
    <w:name w:val="WW8Num22z0"/>
    <w:rsid w:val="00F8397E"/>
    <w:rPr>
      <w:rFonts w:ascii="Times New Roman" w:eastAsia="Times New Roman" w:hAnsi="Times New Roman" w:cs="Times New Roman" w:hint="default"/>
    </w:rPr>
  </w:style>
  <w:style w:type="character" w:customStyle="1" w:styleId="WW8Num22z1">
    <w:name w:val="WW8Num22z1"/>
    <w:rsid w:val="00F8397E"/>
    <w:rPr>
      <w:rFonts w:ascii="Courier New" w:hAnsi="Courier New" w:cs="Courier New" w:hint="default"/>
    </w:rPr>
  </w:style>
  <w:style w:type="character" w:customStyle="1" w:styleId="WW8Num22z2">
    <w:name w:val="WW8Num22z2"/>
    <w:rsid w:val="00F8397E"/>
    <w:rPr>
      <w:rFonts w:ascii="Wingdings" w:hAnsi="Wingdings" w:cs="Wingdings" w:hint="default"/>
    </w:rPr>
  </w:style>
  <w:style w:type="character" w:customStyle="1" w:styleId="WW8Num22z3">
    <w:name w:val="WW8Num22z3"/>
    <w:rsid w:val="00F8397E"/>
    <w:rPr>
      <w:rFonts w:ascii="Symbol" w:hAnsi="Symbol" w:cs="Symbol" w:hint="default"/>
    </w:rPr>
  </w:style>
  <w:style w:type="character" w:customStyle="1" w:styleId="WW8Num23z0">
    <w:name w:val="WW8Num23z0"/>
    <w:rsid w:val="00F8397E"/>
    <w:rPr>
      <w:rFonts w:ascii="Symbol" w:hAnsi="Symbol" w:cs="Symbol" w:hint="default"/>
    </w:rPr>
  </w:style>
  <w:style w:type="character" w:customStyle="1" w:styleId="WW8Num23z1">
    <w:name w:val="WW8Num23z1"/>
    <w:rsid w:val="00F8397E"/>
    <w:rPr>
      <w:rFonts w:ascii="Courier New" w:hAnsi="Courier New" w:cs="Courier New" w:hint="default"/>
    </w:rPr>
  </w:style>
  <w:style w:type="character" w:customStyle="1" w:styleId="WW8Num23z2">
    <w:name w:val="WW8Num23z2"/>
    <w:rsid w:val="00F8397E"/>
    <w:rPr>
      <w:rFonts w:ascii="Wingdings" w:hAnsi="Wingdings" w:cs="Wingdings" w:hint="default"/>
    </w:rPr>
  </w:style>
  <w:style w:type="character" w:customStyle="1" w:styleId="WW8Num24z0">
    <w:name w:val="WW8Num24z0"/>
    <w:rsid w:val="00F8397E"/>
    <w:rPr>
      <w:rFonts w:ascii="Symbol" w:hAnsi="Symbol" w:cs="Symbol" w:hint="default"/>
    </w:rPr>
  </w:style>
  <w:style w:type="character" w:customStyle="1" w:styleId="WW8Num24z1">
    <w:name w:val="WW8Num24z1"/>
    <w:rsid w:val="00F8397E"/>
    <w:rPr>
      <w:rFonts w:ascii="Courier New" w:hAnsi="Courier New" w:cs="Courier New" w:hint="default"/>
    </w:rPr>
  </w:style>
  <w:style w:type="character" w:customStyle="1" w:styleId="WW8Num24z2">
    <w:name w:val="WW8Num24z2"/>
    <w:rsid w:val="00F8397E"/>
    <w:rPr>
      <w:rFonts w:ascii="Wingdings" w:hAnsi="Wingdings" w:cs="Wingdings" w:hint="default"/>
    </w:rPr>
  </w:style>
  <w:style w:type="character" w:customStyle="1" w:styleId="WW8Num25z0">
    <w:name w:val="WW8Num25z0"/>
    <w:rsid w:val="00F8397E"/>
    <w:rPr>
      <w:rFonts w:ascii="Symbol" w:hAnsi="Symbol" w:cs="Symbol" w:hint="default"/>
    </w:rPr>
  </w:style>
  <w:style w:type="character" w:customStyle="1" w:styleId="WW8Num25z1">
    <w:name w:val="WW8Num25z1"/>
    <w:rsid w:val="00F8397E"/>
    <w:rPr>
      <w:rFonts w:ascii="Courier New" w:hAnsi="Courier New" w:cs="Courier New" w:hint="default"/>
    </w:rPr>
  </w:style>
  <w:style w:type="character" w:customStyle="1" w:styleId="WW8Num25z2">
    <w:name w:val="WW8Num25z2"/>
    <w:rsid w:val="00F8397E"/>
    <w:rPr>
      <w:rFonts w:ascii="Wingdings" w:hAnsi="Wingdings" w:cs="Wingdings" w:hint="default"/>
    </w:rPr>
  </w:style>
  <w:style w:type="character" w:customStyle="1" w:styleId="WW8Num26z0">
    <w:name w:val="WW8Num26z0"/>
    <w:rsid w:val="00F8397E"/>
    <w:rPr>
      <w:rFonts w:hint="default"/>
    </w:rPr>
  </w:style>
  <w:style w:type="character" w:customStyle="1" w:styleId="WW8Num27z0">
    <w:name w:val="WW8Num27z0"/>
    <w:rsid w:val="00F8397E"/>
  </w:style>
  <w:style w:type="character" w:customStyle="1" w:styleId="WW8Num27z1">
    <w:name w:val="WW8Num27z1"/>
    <w:rsid w:val="00F8397E"/>
  </w:style>
  <w:style w:type="character" w:customStyle="1" w:styleId="WW8Num27z2">
    <w:name w:val="WW8Num27z2"/>
    <w:rsid w:val="00F8397E"/>
  </w:style>
  <w:style w:type="character" w:customStyle="1" w:styleId="WW8Num27z3">
    <w:name w:val="WW8Num27z3"/>
    <w:rsid w:val="00F8397E"/>
  </w:style>
  <w:style w:type="character" w:customStyle="1" w:styleId="WW8Num27z4">
    <w:name w:val="WW8Num27z4"/>
    <w:rsid w:val="00F8397E"/>
  </w:style>
  <w:style w:type="character" w:customStyle="1" w:styleId="WW8Num27z5">
    <w:name w:val="WW8Num27z5"/>
    <w:rsid w:val="00F8397E"/>
  </w:style>
  <w:style w:type="character" w:customStyle="1" w:styleId="WW8Num27z6">
    <w:name w:val="WW8Num27z6"/>
    <w:rsid w:val="00F8397E"/>
  </w:style>
  <w:style w:type="character" w:customStyle="1" w:styleId="WW8Num27z7">
    <w:name w:val="WW8Num27z7"/>
    <w:rsid w:val="00F8397E"/>
  </w:style>
  <w:style w:type="character" w:customStyle="1" w:styleId="WW8Num27z8">
    <w:name w:val="WW8Num27z8"/>
    <w:rsid w:val="00F8397E"/>
  </w:style>
  <w:style w:type="character" w:customStyle="1" w:styleId="WW8Num28z0">
    <w:name w:val="WW8Num28z0"/>
    <w:rsid w:val="00F8397E"/>
    <w:rPr>
      <w:rFonts w:ascii="Symbol" w:hAnsi="Symbol" w:cs="Symbol" w:hint="default"/>
      <w:color w:val="auto"/>
      <w:spacing w:val="0"/>
      <w:sz w:val="24"/>
      <w:szCs w:val="24"/>
      <w:lang w:eastAsia="en-US"/>
    </w:rPr>
  </w:style>
  <w:style w:type="character" w:customStyle="1" w:styleId="WW8Num28z1">
    <w:name w:val="WW8Num28z1"/>
    <w:rsid w:val="00F8397E"/>
    <w:rPr>
      <w:rFonts w:ascii="Courier New" w:hAnsi="Courier New" w:cs="Courier New" w:hint="default"/>
    </w:rPr>
  </w:style>
  <w:style w:type="character" w:customStyle="1" w:styleId="WW8Num28z2">
    <w:name w:val="WW8Num28z2"/>
    <w:rsid w:val="00F8397E"/>
    <w:rPr>
      <w:rFonts w:ascii="Wingdings" w:hAnsi="Wingdings" w:cs="Wingdings" w:hint="default"/>
    </w:rPr>
  </w:style>
  <w:style w:type="character" w:customStyle="1" w:styleId="WW8Num28z3">
    <w:name w:val="WW8Num28z3"/>
    <w:rsid w:val="00F8397E"/>
    <w:rPr>
      <w:rFonts w:ascii="Symbol" w:hAnsi="Symbol" w:cs="Symbol" w:hint="default"/>
    </w:rPr>
  </w:style>
  <w:style w:type="character" w:customStyle="1" w:styleId="WW8Num29z0">
    <w:name w:val="WW8Num29z0"/>
    <w:rsid w:val="00F8397E"/>
    <w:rPr>
      <w:rFonts w:ascii="Symbol" w:hAnsi="Symbol" w:cs="Symbol" w:hint="default"/>
    </w:rPr>
  </w:style>
  <w:style w:type="character" w:customStyle="1" w:styleId="WW8Num29z1">
    <w:name w:val="WW8Num29z1"/>
    <w:rsid w:val="00F8397E"/>
    <w:rPr>
      <w:rFonts w:ascii="Courier New" w:hAnsi="Courier New" w:cs="Courier New" w:hint="default"/>
    </w:rPr>
  </w:style>
  <w:style w:type="character" w:customStyle="1" w:styleId="WW8Num29z2">
    <w:name w:val="WW8Num29z2"/>
    <w:rsid w:val="00F8397E"/>
    <w:rPr>
      <w:rFonts w:ascii="Wingdings" w:hAnsi="Wingdings" w:cs="Wingdings" w:hint="default"/>
    </w:rPr>
  </w:style>
  <w:style w:type="character" w:customStyle="1" w:styleId="WW8Num30z0">
    <w:name w:val="WW8Num30z0"/>
    <w:rsid w:val="00F8397E"/>
    <w:rPr>
      <w:rFonts w:cs="Times New Roman"/>
    </w:rPr>
  </w:style>
  <w:style w:type="character" w:customStyle="1" w:styleId="WW8Num31z0">
    <w:name w:val="WW8Num31z0"/>
    <w:rsid w:val="00F8397E"/>
    <w:rPr>
      <w:rFonts w:ascii="Symbol" w:hAnsi="Symbol" w:cs="Symbol" w:hint="default"/>
    </w:rPr>
  </w:style>
  <w:style w:type="character" w:customStyle="1" w:styleId="WW8Num31z1">
    <w:name w:val="WW8Num31z1"/>
    <w:rsid w:val="00F8397E"/>
    <w:rPr>
      <w:rFonts w:ascii="Courier New" w:hAnsi="Courier New" w:cs="Courier New" w:hint="default"/>
    </w:rPr>
  </w:style>
  <w:style w:type="character" w:customStyle="1" w:styleId="WW8Num31z2">
    <w:name w:val="WW8Num31z2"/>
    <w:rsid w:val="00F8397E"/>
    <w:rPr>
      <w:rFonts w:ascii="Wingdings" w:hAnsi="Wingdings" w:cs="Wingdings" w:hint="default"/>
    </w:rPr>
  </w:style>
  <w:style w:type="character" w:customStyle="1" w:styleId="WW8Num32z0">
    <w:name w:val="WW8Num32z0"/>
    <w:rsid w:val="00F8397E"/>
    <w:rPr>
      <w:rFonts w:cs="Times New Roman" w:hint="default"/>
      <w:b/>
    </w:rPr>
  </w:style>
  <w:style w:type="character" w:customStyle="1" w:styleId="WW8Num32z1">
    <w:name w:val="WW8Num32z1"/>
    <w:rsid w:val="00F8397E"/>
    <w:rPr>
      <w:rFonts w:cs="Times New Roman"/>
    </w:rPr>
  </w:style>
  <w:style w:type="character" w:customStyle="1" w:styleId="WW8Num33z0">
    <w:name w:val="WW8Num33z0"/>
    <w:rsid w:val="00F8397E"/>
    <w:rPr>
      <w:rFonts w:cs="Times New Roman"/>
    </w:rPr>
  </w:style>
  <w:style w:type="character" w:customStyle="1" w:styleId="WW8Num34z0">
    <w:name w:val="WW8Num34z0"/>
    <w:rsid w:val="00F8397E"/>
    <w:rPr>
      <w:rFonts w:ascii="Symbol" w:hAnsi="Symbol" w:cs="Symbol" w:hint="default"/>
    </w:rPr>
  </w:style>
  <w:style w:type="character" w:customStyle="1" w:styleId="WW8Num34z1">
    <w:name w:val="WW8Num34z1"/>
    <w:rsid w:val="00F8397E"/>
    <w:rPr>
      <w:rFonts w:ascii="Courier New" w:hAnsi="Courier New" w:cs="Courier New" w:hint="default"/>
    </w:rPr>
  </w:style>
  <w:style w:type="character" w:customStyle="1" w:styleId="WW8Num34z2">
    <w:name w:val="WW8Num34z2"/>
    <w:rsid w:val="00F8397E"/>
    <w:rPr>
      <w:rFonts w:ascii="Wingdings" w:hAnsi="Wingdings" w:cs="Wingdings" w:hint="default"/>
    </w:rPr>
  </w:style>
  <w:style w:type="character" w:customStyle="1" w:styleId="WW8Num35z0">
    <w:name w:val="WW8Num35z0"/>
    <w:rsid w:val="00F8397E"/>
    <w:rPr>
      <w:rFonts w:hint="default"/>
    </w:rPr>
  </w:style>
  <w:style w:type="character" w:customStyle="1" w:styleId="WW8Num36z0">
    <w:name w:val="WW8Num36z0"/>
    <w:rsid w:val="00F8397E"/>
    <w:rPr>
      <w:rFonts w:ascii="Symbol" w:hAnsi="Symbol" w:cs="Times New Roman" w:hint="default"/>
      <w:b w:val="0"/>
      <w:i w:val="0"/>
      <w:color w:val="auto"/>
    </w:rPr>
  </w:style>
  <w:style w:type="character" w:customStyle="1" w:styleId="WW8Num36z1">
    <w:name w:val="WW8Num36z1"/>
    <w:rsid w:val="00F8397E"/>
    <w:rPr>
      <w:rFonts w:ascii="Courier New" w:hAnsi="Courier New" w:cs="Courier New" w:hint="default"/>
    </w:rPr>
  </w:style>
  <w:style w:type="character" w:customStyle="1" w:styleId="WW8Num36z2">
    <w:name w:val="WW8Num36z2"/>
    <w:rsid w:val="00F8397E"/>
    <w:rPr>
      <w:rFonts w:ascii="Wingdings" w:hAnsi="Wingdings" w:cs="Wingdings" w:hint="default"/>
    </w:rPr>
  </w:style>
  <w:style w:type="character" w:customStyle="1" w:styleId="WW8Num36z3">
    <w:name w:val="WW8Num36z3"/>
    <w:rsid w:val="00F8397E"/>
    <w:rPr>
      <w:rFonts w:ascii="Symbol" w:hAnsi="Symbol" w:cs="Symbol" w:hint="default"/>
    </w:rPr>
  </w:style>
  <w:style w:type="character" w:customStyle="1" w:styleId="WW8Num37z0">
    <w:name w:val="WW8Num37z0"/>
    <w:rsid w:val="00F8397E"/>
    <w:rPr>
      <w:rFonts w:cs="Times New Roman"/>
    </w:rPr>
  </w:style>
  <w:style w:type="character" w:customStyle="1" w:styleId="WW8Num38z0">
    <w:name w:val="WW8Num38z0"/>
    <w:rsid w:val="00F8397E"/>
    <w:rPr>
      <w:rFonts w:ascii="Symbol" w:hAnsi="Symbol" w:cs="Symbol" w:hint="default"/>
    </w:rPr>
  </w:style>
  <w:style w:type="character" w:customStyle="1" w:styleId="WW8Num38z1">
    <w:name w:val="WW8Num38z1"/>
    <w:rsid w:val="00F8397E"/>
    <w:rPr>
      <w:rFonts w:ascii="Courier New" w:hAnsi="Courier New" w:cs="Arial" w:hint="default"/>
    </w:rPr>
  </w:style>
  <w:style w:type="character" w:customStyle="1" w:styleId="WW8Num38z2">
    <w:name w:val="WW8Num38z2"/>
    <w:rsid w:val="00F8397E"/>
    <w:rPr>
      <w:rFonts w:ascii="Wingdings" w:hAnsi="Wingdings" w:cs="Wingdings" w:hint="default"/>
    </w:rPr>
  </w:style>
  <w:style w:type="character" w:customStyle="1" w:styleId="WW8Num39z0">
    <w:name w:val="WW8Num39z0"/>
    <w:rsid w:val="00F8397E"/>
    <w:rPr>
      <w:rFonts w:ascii="Symbol" w:hAnsi="Symbol" w:cs="Symbol" w:hint="default"/>
      <w:b w:val="0"/>
      <w:i w:val="0"/>
      <w:color w:val="auto"/>
      <w:lang w:eastAsia="en-US"/>
    </w:rPr>
  </w:style>
  <w:style w:type="character" w:customStyle="1" w:styleId="WW8Num39z1">
    <w:name w:val="WW8Num39z1"/>
    <w:rsid w:val="00F8397E"/>
    <w:rPr>
      <w:rFonts w:ascii="Courier New" w:hAnsi="Courier New" w:cs="Courier New" w:hint="default"/>
    </w:rPr>
  </w:style>
  <w:style w:type="character" w:customStyle="1" w:styleId="WW8Num39z2">
    <w:name w:val="WW8Num39z2"/>
    <w:rsid w:val="00F8397E"/>
    <w:rPr>
      <w:rFonts w:ascii="Wingdings" w:hAnsi="Wingdings" w:cs="Wingdings" w:hint="default"/>
    </w:rPr>
  </w:style>
  <w:style w:type="character" w:customStyle="1" w:styleId="WW8Num39z3">
    <w:name w:val="WW8Num39z3"/>
    <w:rsid w:val="00F8397E"/>
    <w:rPr>
      <w:rFonts w:ascii="Symbol" w:hAnsi="Symbol" w:cs="Symbol" w:hint="default"/>
    </w:rPr>
  </w:style>
  <w:style w:type="character" w:customStyle="1" w:styleId="WW8Num40z0">
    <w:name w:val="WW8Num40z0"/>
    <w:rsid w:val="00F8397E"/>
    <w:rPr>
      <w:rFonts w:hint="default"/>
    </w:rPr>
  </w:style>
  <w:style w:type="character" w:customStyle="1" w:styleId="WW8Num40z1">
    <w:name w:val="WW8Num40z1"/>
    <w:rsid w:val="00F8397E"/>
  </w:style>
  <w:style w:type="character" w:customStyle="1" w:styleId="WW8Num40z2">
    <w:name w:val="WW8Num40z2"/>
    <w:rsid w:val="00F8397E"/>
  </w:style>
  <w:style w:type="character" w:customStyle="1" w:styleId="WW8Num40z3">
    <w:name w:val="WW8Num40z3"/>
    <w:rsid w:val="00F8397E"/>
  </w:style>
  <w:style w:type="character" w:customStyle="1" w:styleId="WW8Num40z4">
    <w:name w:val="WW8Num40z4"/>
    <w:rsid w:val="00F8397E"/>
  </w:style>
  <w:style w:type="character" w:customStyle="1" w:styleId="WW8Num40z5">
    <w:name w:val="WW8Num40z5"/>
    <w:rsid w:val="00F8397E"/>
  </w:style>
  <w:style w:type="character" w:customStyle="1" w:styleId="WW8Num40z6">
    <w:name w:val="WW8Num40z6"/>
    <w:rsid w:val="00F8397E"/>
  </w:style>
  <w:style w:type="character" w:customStyle="1" w:styleId="WW8Num40z7">
    <w:name w:val="WW8Num40z7"/>
    <w:rsid w:val="00F8397E"/>
  </w:style>
  <w:style w:type="character" w:customStyle="1" w:styleId="WW8Num40z8">
    <w:name w:val="WW8Num40z8"/>
    <w:rsid w:val="00F8397E"/>
  </w:style>
  <w:style w:type="character" w:customStyle="1" w:styleId="WW8Num41z0">
    <w:name w:val="WW8Num41z0"/>
    <w:rsid w:val="00F8397E"/>
    <w:rPr>
      <w:rFonts w:ascii="Symbol" w:hAnsi="Symbol" w:cs="Symbol" w:hint="default"/>
    </w:rPr>
  </w:style>
  <w:style w:type="character" w:customStyle="1" w:styleId="WW8Num41z1">
    <w:name w:val="WW8Num41z1"/>
    <w:rsid w:val="00F8397E"/>
    <w:rPr>
      <w:rFonts w:ascii="Courier New" w:hAnsi="Courier New" w:cs="Courier New" w:hint="default"/>
    </w:rPr>
  </w:style>
  <w:style w:type="character" w:customStyle="1" w:styleId="WW8Num41z2">
    <w:name w:val="WW8Num41z2"/>
    <w:rsid w:val="00F8397E"/>
    <w:rPr>
      <w:rFonts w:ascii="Wingdings" w:hAnsi="Wingdings" w:cs="Wingdings" w:hint="default"/>
    </w:rPr>
  </w:style>
  <w:style w:type="character" w:customStyle="1" w:styleId="WW8Num42z0">
    <w:name w:val="WW8Num42z0"/>
    <w:rsid w:val="00F8397E"/>
    <w:rPr>
      <w:rFonts w:hint="default"/>
      <w:lang w:eastAsia="en-US"/>
    </w:rPr>
  </w:style>
  <w:style w:type="character" w:customStyle="1" w:styleId="WW8Num42z1">
    <w:name w:val="WW8Num42z1"/>
    <w:rsid w:val="00F8397E"/>
  </w:style>
  <w:style w:type="character" w:customStyle="1" w:styleId="WW8Num42z2">
    <w:name w:val="WW8Num42z2"/>
    <w:rsid w:val="00F8397E"/>
  </w:style>
  <w:style w:type="character" w:customStyle="1" w:styleId="WW8Num42z3">
    <w:name w:val="WW8Num42z3"/>
    <w:rsid w:val="00F8397E"/>
  </w:style>
  <w:style w:type="character" w:customStyle="1" w:styleId="WW8Num42z4">
    <w:name w:val="WW8Num42z4"/>
    <w:rsid w:val="00F8397E"/>
  </w:style>
  <w:style w:type="character" w:customStyle="1" w:styleId="WW8Num42z5">
    <w:name w:val="WW8Num42z5"/>
    <w:rsid w:val="00F8397E"/>
  </w:style>
  <w:style w:type="character" w:customStyle="1" w:styleId="WW8Num42z6">
    <w:name w:val="WW8Num42z6"/>
    <w:rsid w:val="00F8397E"/>
  </w:style>
  <w:style w:type="character" w:customStyle="1" w:styleId="WW8Num42z7">
    <w:name w:val="WW8Num42z7"/>
    <w:rsid w:val="00F8397E"/>
  </w:style>
  <w:style w:type="character" w:customStyle="1" w:styleId="WW8Num42z8">
    <w:name w:val="WW8Num42z8"/>
    <w:rsid w:val="00F8397E"/>
  </w:style>
  <w:style w:type="character" w:customStyle="1" w:styleId="WW8Num43z0">
    <w:name w:val="WW8Num43z0"/>
    <w:rsid w:val="00F8397E"/>
    <w:rPr>
      <w:rFonts w:ascii="Symbol" w:hAnsi="Symbol" w:cs="Symbol" w:hint="default"/>
      <w:color w:val="auto"/>
    </w:rPr>
  </w:style>
  <w:style w:type="character" w:customStyle="1" w:styleId="WW8Num43z1">
    <w:name w:val="WW8Num43z1"/>
    <w:rsid w:val="00F8397E"/>
    <w:rPr>
      <w:rFonts w:ascii="Wingdings" w:hAnsi="Wingdings" w:cs="Wingdings" w:hint="default"/>
      <w:b w:val="0"/>
      <w:i w:val="0"/>
      <w:color w:val="auto"/>
    </w:rPr>
  </w:style>
  <w:style w:type="character" w:customStyle="1" w:styleId="WW8Num43z2">
    <w:name w:val="WW8Num43z2"/>
    <w:rsid w:val="00F8397E"/>
    <w:rPr>
      <w:rFonts w:ascii="Wingdings" w:hAnsi="Wingdings" w:cs="Wingdings" w:hint="default"/>
    </w:rPr>
  </w:style>
  <w:style w:type="character" w:customStyle="1" w:styleId="WW8Num43z3">
    <w:name w:val="WW8Num43z3"/>
    <w:rsid w:val="00F8397E"/>
    <w:rPr>
      <w:rFonts w:ascii="Symbol" w:hAnsi="Symbol" w:cs="Symbol" w:hint="default"/>
    </w:rPr>
  </w:style>
  <w:style w:type="character" w:customStyle="1" w:styleId="WW8Num43z4">
    <w:name w:val="WW8Num43z4"/>
    <w:rsid w:val="00F8397E"/>
    <w:rPr>
      <w:rFonts w:ascii="Courier New" w:hAnsi="Courier New" w:cs="Courier New" w:hint="default"/>
    </w:rPr>
  </w:style>
  <w:style w:type="character" w:customStyle="1" w:styleId="WW8Num44z0">
    <w:name w:val="WW8Num44z0"/>
    <w:rsid w:val="00F8397E"/>
    <w:rPr>
      <w:rFonts w:hint="default"/>
      <w:b/>
    </w:rPr>
  </w:style>
  <w:style w:type="character" w:customStyle="1" w:styleId="WW8Num44z1">
    <w:name w:val="WW8Num44z1"/>
    <w:rsid w:val="00F8397E"/>
  </w:style>
  <w:style w:type="character" w:customStyle="1" w:styleId="WW8Num44z2">
    <w:name w:val="WW8Num44z2"/>
    <w:rsid w:val="00F8397E"/>
  </w:style>
  <w:style w:type="character" w:customStyle="1" w:styleId="WW8Num44z3">
    <w:name w:val="WW8Num44z3"/>
    <w:rsid w:val="00F8397E"/>
  </w:style>
  <w:style w:type="character" w:customStyle="1" w:styleId="WW8Num44z4">
    <w:name w:val="WW8Num44z4"/>
    <w:rsid w:val="00F8397E"/>
  </w:style>
  <w:style w:type="character" w:customStyle="1" w:styleId="WW8Num44z5">
    <w:name w:val="WW8Num44z5"/>
    <w:rsid w:val="00F8397E"/>
  </w:style>
  <w:style w:type="character" w:customStyle="1" w:styleId="WW8Num44z6">
    <w:name w:val="WW8Num44z6"/>
    <w:rsid w:val="00F8397E"/>
  </w:style>
  <w:style w:type="character" w:customStyle="1" w:styleId="WW8Num44z7">
    <w:name w:val="WW8Num44z7"/>
    <w:rsid w:val="00F8397E"/>
  </w:style>
  <w:style w:type="character" w:customStyle="1" w:styleId="WW8Num44z8">
    <w:name w:val="WW8Num44z8"/>
    <w:rsid w:val="00F8397E"/>
  </w:style>
  <w:style w:type="character" w:customStyle="1" w:styleId="WW8Num45z0">
    <w:name w:val="WW8Num45z0"/>
    <w:rsid w:val="00F8397E"/>
    <w:rPr>
      <w:rFonts w:ascii="Times New Roman" w:hAnsi="Times New Roman" w:cs="Times New Roman" w:hint="default"/>
      <w:b w:val="0"/>
      <w:i w:val="0"/>
      <w:color w:val="auto"/>
      <w:spacing w:val="0"/>
      <w:w w:val="100"/>
      <w:kern w:val="1"/>
      <w:position w:val="0"/>
      <w:sz w:val="24"/>
      <w:szCs w:val="24"/>
      <w:u w:val="none"/>
      <w:vertAlign w:val="baseline"/>
    </w:rPr>
  </w:style>
  <w:style w:type="character" w:customStyle="1" w:styleId="WW8Num45z1">
    <w:name w:val="WW8Num45z1"/>
    <w:rsid w:val="00F8397E"/>
    <w:rPr>
      <w:rFonts w:ascii="Times New Roman" w:hAnsi="Times New Roman" w:cs="Times New Roman" w:hint="default"/>
      <w:b w:val="0"/>
      <w:i w:val="0"/>
      <w:color w:val="auto"/>
      <w:sz w:val="24"/>
      <w:szCs w:val="24"/>
      <w:u w:val="none"/>
    </w:rPr>
  </w:style>
  <w:style w:type="character" w:customStyle="1" w:styleId="WW8Num45z2">
    <w:name w:val="WW8Num45z2"/>
    <w:rsid w:val="00F8397E"/>
    <w:rPr>
      <w:rFonts w:hint="default"/>
      <w:b w:val="0"/>
      <w:i w:val="0"/>
      <w:color w:val="auto"/>
      <w:sz w:val="24"/>
      <w:szCs w:val="24"/>
      <w:u w:val="none"/>
    </w:rPr>
  </w:style>
  <w:style w:type="character" w:customStyle="1" w:styleId="WW8Num45z3">
    <w:name w:val="WW8Num45z3"/>
    <w:rsid w:val="00F8397E"/>
    <w:rPr>
      <w:rFonts w:hint="default"/>
      <w:b w:val="0"/>
      <w:i w:val="0"/>
      <w:color w:val="auto"/>
      <w:sz w:val="28"/>
      <w:szCs w:val="28"/>
      <w:u w:val="none"/>
    </w:rPr>
  </w:style>
  <w:style w:type="character" w:customStyle="1" w:styleId="WW8Num45z4">
    <w:name w:val="WW8Num45z4"/>
    <w:rsid w:val="00F8397E"/>
    <w:rPr>
      <w:rFonts w:ascii="Times New Roman" w:hAnsi="Times New Roman" w:cs="Times New Roman" w:hint="default"/>
      <w:b w:val="0"/>
      <w:i w:val="0"/>
      <w:color w:val="auto"/>
      <w:sz w:val="28"/>
      <w:szCs w:val="28"/>
      <w:u w:val="none"/>
    </w:rPr>
  </w:style>
  <w:style w:type="character" w:customStyle="1" w:styleId="WW8Num46z0">
    <w:name w:val="WW8Num46z0"/>
    <w:rsid w:val="00F8397E"/>
    <w:rPr>
      <w:rFonts w:ascii="Symbol" w:hAnsi="Symbol" w:cs="Symbol" w:hint="default"/>
    </w:rPr>
  </w:style>
  <w:style w:type="character" w:customStyle="1" w:styleId="WW8Num46z1">
    <w:name w:val="WW8Num46z1"/>
    <w:rsid w:val="00F8397E"/>
    <w:rPr>
      <w:rFonts w:ascii="Courier New" w:hAnsi="Courier New" w:cs="Courier New" w:hint="default"/>
    </w:rPr>
  </w:style>
  <w:style w:type="character" w:customStyle="1" w:styleId="WW8Num46z2">
    <w:name w:val="WW8Num46z2"/>
    <w:rsid w:val="00F8397E"/>
    <w:rPr>
      <w:rFonts w:ascii="Wingdings" w:hAnsi="Wingdings" w:cs="Wingdings" w:hint="default"/>
    </w:rPr>
  </w:style>
  <w:style w:type="character" w:customStyle="1" w:styleId="WW8Num47z0">
    <w:name w:val="WW8Num47z0"/>
    <w:rsid w:val="00F8397E"/>
    <w:rPr>
      <w:rFonts w:hint="default"/>
      <w:b/>
    </w:rPr>
  </w:style>
  <w:style w:type="character" w:customStyle="1" w:styleId="WW8Num47z1">
    <w:name w:val="WW8Num47z1"/>
    <w:rsid w:val="00F8397E"/>
  </w:style>
  <w:style w:type="character" w:customStyle="1" w:styleId="WW8Num47z2">
    <w:name w:val="WW8Num47z2"/>
    <w:rsid w:val="00F8397E"/>
  </w:style>
  <w:style w:type="character" w:customStyle="1" w:styleId="WW8Num47z3">
    <w:name w:val="WW8Num47z3"/>
    <w:rsid w:val="00F8397E"/>
  </w:style>
  <w:style w:type="character" w:customStyle="1" w:styleId="WW8Num47z4">
    <w:name w:val="WW8Num47z4"/>
    <w:rsid w:val="00F8397E"/>
  </w:style>
  <w:style w:type="character" w:customStyle="1" w:styleId="WW8Num47z5">
    <w:name w:val="WW8Num47z5"/>
    <w:rsid w:val="00F8397E"/>
  </w:style>
  <w:style w:type="character" w:customStyle="1" w:styleId="WW8Num47z6">
    <w:name w:val="WW8Num47z6"/>
    <w:rsid w:val="00F8397E"/>
  </w:style>
  <w:style w:type="character" w:customStyle="1" w:styleId="WW8Num47z7">
    <w:name w:val="WW8Num47z7"/>
    <w:rsid w:val="00F8397E"/>
  </w:style>
  <w:style w:type="character" w:customStyle="1" w:styleId="WW8Num47z8">
    <w:name w:val="WW8Num47z8"/>
    <w:rsid w:val="00F8397E"/>
  </w:style>
  <w:style w:type="character" w:customStyle="1" w:styleId="ConsNonformat0">
    <w:name w:val="ConsNonformat Знак"/>
    <w:rsid w:val="00F8397E"/>
    <w:rPr>
      <w:rFonts w:ascii="Courier New" w:hAnsi="Courier New" w:cs="Courier New"/>
      <w:sz w:val="22"/>
    </w:rPr>
  </w:style>
  <w:style w:type="character" w:customStyle="1" w:styleId="1fff">
    <w:name w:val="Без интервала Знак1"/>
    <w:rsid w:val="00F8397E"/>
    <w:rPr>
      <w:rFonts w:ascii="Calibri" w:hAnsi="Calibri" w:cs="Calibri"/>
      <w:sz w:val="22"/>
    </w:rPr>
  </w:style>
  <w:style w:type="character" w:customStyle="1" w:styleId="ConsNormal1">
    <w:name w:val="ConsNormal Знак Знак"/>
    <w:rsid w:val="00F8397E"/>
    <w:rPr>
      <w:rFonts w:ascii="Arial" w:hAnsi="Arial" w:cs="Arial"/>
      <w:sz w:val="28"/>
      <w:szCs w:val="28"/>
    </w:rPr>
  </w:style>
  <w:style w:type="character" w:customStyle="1" w:styleId="FontStyle54">
    <w:name w:val="Font Style54"/>
    <w:rsid w:val="00F8397E"/>
    <w:rPr>
      <w:rFonts w:ascii="Times New Roman" w:hAnsi="Times New Roman" w:cs="Times New Roman"/>
      <w:sz w:val="20"/>
      <w:szCs w:val="20"/>
    </w:rPr>
  </w:style>
  <w:style w:type="character" w:customStyle="1" w:styleId="iceouttxt4">
    <w:name w:val="iceouttxt4"/>
    <w:rsid w:val="00F8397E"/>
  </w:style>
  <w:style w:type="character" w:customStyle="1" w:styleId="1fff0">
    <w:name w:val="Строгий1"/>
    <w:rsid w:val="00F8397E"/>
    <w:rPr>
      <w:b/>
      <w:bCs/>
    </w:rPr>
  </w:style>
  <w:style w:type="character" w:customStyle="1" w:styleId="afffffffff4">
    <w:name w:val="Абзац списка Знак"/>
    <w:aliases w:val="Use Case List Paragraph Знак1,Маркер Знак1,ТЗ список Знак1,Абзац списка литеральный Знак1,Булет1 Знак1,1Булет Знак1,Bullet 1 Знак1,Bullet List Знак1,FooterText Знак1,numbered Знак1,Paragraphe de liste1 Знак1,lp1 Знак1,Мой стиль! Знак"/>
    <w:uiPriority w:val="99"/>
    <w:qFormat/>
    <w:rsid w:val="00F8397E"/>
    <w:rPr>
      <w:sz w:val="24"/>
      <w:szCs w:val="24"/>
    </w:rPr>
  </w:style>
  <w:style w:type="character" w:customStyle="1" w:styleId="afffffffff5">
    <w:name w:val="Стиль Список ТЗ СИМИ Знак"/>
    <w:rsid w:val="00F8397E"/>
    <w:rPr>
      <w:rFonts w:eastAsia="Calibri"/>
      <w:sz w:val="24"/>
    </w:rPr>
  </w:style>
  <w:style w:type="character" w:customStyle="1" w:styleId="afffffffff6">
    <w:name w:val="Стиль Абзац ТЗ СИМИ Знак"/>
    <w:rsid w:val="00F8397E"/>
    <w:rPr>
      <w:rFonts w:eastAsia="Calibri"/>
      <w:sz w:val="24"/>
    </w:rPr>
  </w:style>
  <w:style w:type="character" w:customStyle="1" w:styleId="docaccesstitle">
    <w:name w:val="docaccess_title"/>
    <w:rsid w:val="00F8397E"/>
  </w:style>
  <w:style w:type="character" w:customStyle="1" w:styleId="1fff1">
    <w:name w:val="Дефис 1 Знак"/>
    <w:rsid w:val="00F8397E"/>
    <w:rPr>
      <w:sz w:val="24"/>
      <w:szCs w:val="24"/>
    </w:rPr>
  </w:style>
  <w:style w:type="character" w:customStyle="1" w:styleId="1fff2">
    <w:name w:val="_Маркированный список уровня 1 Знак"/>
    <w:rsid w:val="00F8397E"/>
    <w:rPr>
      <w:sz w:val="24"/>
      <w:szCs w:val="24"/>
    </w:rPr>
  </w:style>
  <w:style w:type="character" w:customStyle="1" w:styleId="afffffffff7">
    <w:name w:val="_Основной перед списком Знак"/>
    <w:rsid w:val="00F8397E"/>
    <w:rPr>
      <w:sz w:val="24"/>
      <w:szCs w:val="24"/>
    </w:rPr>
  </w:style>
  <w:style w:type="character" w:customStyle="1" w:styleId="afffffffff8">
    <w:name w:val="Таблица текст Знак"/>
    <w:rsid w:val="00F8397E"/>
  </w:style>
  <w:style w:type="character" w:customStyle="1" w:styleId="CharChar3">
    <w:name w:val="Комментарии Char Char"/>
    <w:rsid w:val="00F8397E"/>
    <w:rPr>
      <w:color w:val="FF9900"/>
      <w:sz w:val="24"/>
      <w:szCs w:val="24"/>
    </w:rPr>
  </w:style>
  <w:style w:type="character" w:customStyle="1" w:styleId="1fff3">
    <w:name w:val="Знак примечания1"/>
    <w:rsid w:val="00F8397E"/>
    <w:rPr>
      <w:sz w:val="16"/>
      <w:szCs w:val="16"/>
    </w:rPr>
  </w:style>
  <w:style w:type="character" w:customStyle="1" w:styleId="1fff4">
    <w:name w:val="Верхний колонтитул Знак1"/>
    <w:basedOn w:val="a4"/>
    <w:rsid w:val="00F8397E"/>
    <w:rPr>
      <w:rFonts w:ascii="Times New Roman" w:eastAsia="Times New Roman" w:hAnsi="Times New Roman" w:cs="Times New Roman"/>
      <w:sz w:val="24"/>
      <w:szCs w:val="24"/>
      <w:lang w:eastAsia="zh-CN"/>
    </w:rPr>
  </w:style>
  <w:style w:type="character" w:customStyle="1" w:styleId="1fff5">
    <w:name w:val="Нижний колонтитул Знак1"/>
    <w:basedOn w:val="a4"/>
    <w:rsid w:val="00F8397E"/>
    <w:rPr>
      <w:rFonts w:ascii="Times New Roman" w:eastAsia="Times New Roman" w:hAnsi="Times New Roman" w:cs="Times New Roman"/>
      <w:sz w:val="24"/>
      <w:szCs w:val="24"/>
      <w:lang w:eastAsia="zh-CN"/>
    </w:rPr>
  </w:style>
  <w:style w:type="character" w:customStyle="1" w:styleId="1fff6">
    <w:name w:val="Текст выноски Знак1"/>
    <w:basedOn w:val="a4"/>
    <w:rsid w:val="00F8397E"/>
    <w:rPr>
      <w:rFonts w:ascii="Tahoma" w:eastAsia="Times New Roman" w:hAnsi="Tahoma" w:cs="Tahoma"/>
      <w:sz w:val="16"/>
      <w:szCs w:val="16"/>
      <w:lang w:eastAsia="zh-CN"/>
    </w:rPr>
  </w:style>
  <w:style w:type="paragraph" w:customStyle="1" w:styleId="ConsTitle">
    <w:name w:val="ConsTitle"/>
    <w:rsid w:val="00F8397E"/>
    <w:pPr>
      <w:widowControl w:val="0"/>
      <w:suppressAutoHyphens/>
      <w:spacing w:line="240" w:lineRule="auto"/>
      <w:ind w:right="19772"/>
      <w:jc w:val="left"/>
    </w:pPr>
    <w:rPr>
      <w:rFonts w:ascii="Arial" w:eastAsia="Times New Roman" w:hAnsi="Arial" w:cs="Arial"/>
      <w:b/>
      <w:sz w:val="16"/>
      <w:szCs w:val="20"/>
      <w:lang w:eastAsia="zh-CN"/>
    </w:rPr>
  </w:style>
  <w:style w:type="paragraph" w:customStyle="1" w:styleId="313">
    <w:name w:val="Основной текст 31"/>
    <w:basedOn w:val="a3"/>
    <w:rsid w:val="00F8397E"/>
    <w:pPr>
      <w:widowControl w:val="0"/>
      <w:suppressAutoHyphens/>
      <w:spacing w:after="120" w:line="300" w:lineRule="auto"/>
    </w:pPr>
    <w:rPr>
      <w:rFonts w:ascii="Calibri" w:hAnsi="Calibri" w:cs="Calibri"/>
      <w:sz w:val="16"/>
      <w:szCs w:val="16"/>
      <w:lang w:val="en-US" w:eastAsia="zh-CN"/>
    </w:rPr>
  </w:style>
  <w:style w:type="paragraph" w:customStyle="1" w:styleId="1fff7">
    <w:name w:val="Текст1"/>
    <w:basedOn w:val="a3"/>
    <w:rsid w:val="00F8397E"/>
    <w:pPr>
      <w:suppressAutoHyphens/>
      <w:spacing w:line="100" w:lineRule="atLeast"/>
    </w:pPr>
    <w:rPr>
      <w:rFonts w:ascii="Courier New" w:hAnsi="Courier New" w:cs="Courier New"/>
      <w:kern w:val="1"/>
      <w:sz w:val="20"/>
      <w:szCs w:val="20"/>
      <w:lang w:eastAsia="zh-CN"/>
    </w:rPr>
  </w:style>
  <w:style w:type="paragraph" w:customStyle="1" w:styleId="CharChar7">
    <w:name w:val="Char Char7"/>
    <w:basedOn w:val="a3"/>
    <w:rsid w:val="00F8397E"/>
    <w:pPr>
      <w:suppressAutoHyphens/>
      <w:spacing w:after="160"/>
      <w:ind w:firstLine="720"/>
    </w:pPr>
    <w:rPr>
      <w:sz w:val="28"/>
      <w:szCs w:val="20"/>
      <w:lang w:val="en-US" w:eastAsia="zh-CN"/>
    </w:rPr>
  </w:style>
  <w:style w:type="paragraph" w:customStyle="1" w:styleId="CharChar6">
    <w:name w:val="Char Char6"/>
    <w:basedOn w:val="a3"/>
    <w:rsid w:val="00F8397E"/>
    <w:pPr>
      <w:suppressAutoHyphens/>
      <w:spacing w:after="160"/>
      <w:ind w:firstLine="720"/>
    </w:pPr>
    <w:rPr>
      <w:sz w:val="28"/>
      <w:szCs w:val="20"/>
      <w:lang w:val="en-US" w:eastAsia="zh-CN"/>
    </w:rPr>
  </w:style>
  <w:style w:type="paragraph" w:customStyle="1" w:styleId="CharChar5">
    <w:name w:val="Char Char5"/>
    <w:basedOn w:val="a3"/>
    <w:rsid w:val="00F8397E"/>
    <w:pPr>
      <w:suppressAutoHyphens/>
      <w:spacing w:after="160"/>
      <w:ind w:firstLine="720"/>
    </w:pPr>
    <w:rPr>
      <w:sz w:val="28"/>
      <w:szCs w:val="20"/>
      <w:lang w:val="en-US" w:eastAsia="zh-CN"/>
    </w:rPr>
  </w:style>
  <w:style w:type="paragraph" w:customStyle="1" w:styleId="CharChar4">
    <w:name w:val="Char Char4"/>
    <w:basedOn w:val="a3"/>
    <w:rsid w:val="00F8397E"/>
    <w:pPr>
      <w:suppressAutoHyphens/>
      <w:spacing w:after="160"/>
      <w:ind w:firstLine="720"/>
    </w:pPr>
    <w:rPr>
      <w:sz w:val="28"/>
      <w:szCs w:val="20"/>
      <w:lang w:val="en-US" w:eastAsia="zh-CN"/>
    </w:rPr>
  </w:style>
  <w:style w:type="paragraph" w:customStyle="1" w:styleId="CharChar30">
    <w:name w:val="Char Char3"/>
    <w:basedOn w:val="a3"/>
    <w:rsid w:val="00F8397E"/>
    <w:pPr>
      <w:suppressAutoHyphens/>
      <w:spacing w:after="160"/>
      <w:ind w:firstLine="720"/>
    </w:pPr>
    <w:rPr>
      <w:sz w:val="28"/>
      <w:szCs w:val="20"/>
      <w:lang w:val="en-US" w:eastAsia="zh-CN"/>
    </w:rPr>
  </w:style>
  <w:style w:type="paragraph" w:customStyle="1" w:styleId="CharChar20">
    <w:name w:val="Char Char2"/>
    <w:basedOn w:val="a3"/>
    <w:rsid w:val="00F8397E"/>
    <w:pPr>
      <w:suppressAutoHyphens/>
      <w:spacing w:after="160"/>
      <w:ind w:firstLine="720"/>
    </w:pPr>
    <w:rPr>
      <w:sz w:val="28"/>
      <w:szCs w:val="20"/>
      <w:lang w:val="en-US" w:eastAsia="zh-CN"/>
    </w:rPr>
  </w:style>
  <w:style w:type="paragraph" w:customStyle="1" w:styleId="WW-1">
    <w:name w:val="WW-Базовый"/>
    <w:rsid w:val="00F8397E"/>
    <w:pPr>
      <w:suppressAutoHyphens/>
      <w:spacing w:line="100" w:lineRule="atLeast"/>
      <w:jc w:val="left"/>
    </w:pPr>
    <w:rPr>
      <w:rFonts w:ascii="Times New Roman" w:eastAsia="Times New Roman" w:hAnsi="Times New Roman" w:cs="Times New Roman"/>
      <w:sz w:val="24"/>
      <w:szCs w:val="24"/>
      <w:lang w:eastAsia="zh-CN"/>
    </w:rPr>
  </w:style>
  <w:style w:type="paragraph" w:customStyle="1" w:styleId="Style240">
    <w:name w:val="Style24"/>
    <w:basedOn w:val="a3"/>
    <w:rsid w:val="00F8397E"/>
    <w:pPr>
      <w:widowControl w:val="0"/>
      <w:suppressAutoHyphens/>
      <w:autoSpaceDE w:val="0"/>
      <w:spacing w:line="275" w:lineRule="exact"/>
    </w:pPr>
    <w:rPr>
      <w:rFonts w:ascii="Constantia" w:hAnsi="Constantia" w:cs="Constantia"/>
      <w:lang w:eastAsia="zh-CN"/>
    </w:rPr>
  </w:style>
  <w:style w:type="paragraph" w:customStyle="1" w:styleId="Style18">
    <w:name w:val="Style18"/>
    <w:basedOn w:val="a3"/>
    <w:rsid w:val="00F8397E"/>
    <w:pPr>
      <w:widowControl w:val="0"/>
      <w:suppressAutoHyphens/>
      <w:autoSpaceDE w:val="0"/>
      <w:spacing w:line="274" w:lineRule="exact"/>
      <w:ind w:firstLine="586"/>
      <w:jc w:val="both"/>
    </w:pPr>
    <w:rPr>
      <w:rFonts w:ascii="Constantia" w:hAnsi="Constantia" w:cs="Constantia"/>
      <w:lang w:eastAsia="zh-CN"/>
    </w:rPr>
  </w:style>
  <w:style w:type="character" w:customStyle="1" w:styleId="HTML10">
    <w:name w:val="Стандартный HTML Знак1"/>
    <w:basedOn w:val="a4"/>
    <w:rsid w:val="00F8397E"/>
    <w:rPr>
      <w:rFonts w:ascii="Courier New" w:eastAsia="Times New Roman" w:hAnsi="Courier New" w:cs="Courier New"/>
      <w:sz w:val="20"/>
      <w:szCs w:val="20"/>
      <w:lang w:eastAsia="zh-CN"/>
    </w:rPr>
  </w:style>
  <w:style w:type="paragraph" w:customStyle="1" w:styleId="1fff8">
    <w:name w:val="Текст примечания1"/>
    <w:basedOn w:val="a3"/>
    <w:rsid w:val="00F8397E"/>
    <w:pPr>
      <w:suppressAutoHyphens/>
    </w:pPr>
    <w:rPr>
      <w:sz w:val="20"/>
      <w:szCs w:val="20"/>
      <w:lang w:eastAsia="zh-CN"/>
    </w:rPr>
  </w:style>
  <w:style w:type="paragraph" w:customStyle="1" w:styleId="321">
    <w:name w:val="Основной текст 32"/>
    <w:basedOn w:val="a3"/>
    <w:rsid w:val="00F8397E"/>
    <w:pPr>
      <w:suppressAutoHyphens/>
      <w:spacing w:after="120"/>
    </w:pPr>
    <w:rPr>
      <w:sz w:val="16"/>
      <w:szCs w:val="16"/>
      <w:lang w:eastAsia="zh-CN"/>
    </w:rPr>
  </w:style>
  <w:style w:type="paragraph" w:customStyle="1" w:styleId="consplusnonformat1">
    <w:name w:val="consplusnonformat"/>
    <w:basedOn w:val="a3"/>
    <w:rsid w:val="00F8397E"/>
    <w:pPr>
      <w:suppressAutoHyphens/>
      <w:spacing w:after="200" w:line="276" w:lineRule="auto"/>
    </w:pPr>
    <w:rPr>
      <w:rFonts w:ascii="Courier New" w:eastAsia="font292" w:hAnsi="Courier New" w:cs="Courier New"/>
      <w:color w:val="00000A"/>
      <w:kern w:val="1"/>
      <w:sz w:val="20"/>
      <w:szCs w:val="20"/>
      <w:lang w:eastAsia="zh-CN"/>
    </w:rPr>
  </w:style>
  <w:style w:type="paragraph" w:customStyle="1" w:styleId="2fc">
    <w:name w:val="Текст2"/>
    <w:basedOn w:val="a3"/>
    <w:rsid w:val="00F8397E"/>
    <w:pPr>
      <w:suppressAutoHyphens/>
    </w:pPr>
    <w:rPr>
      <w:rFonts w:ascii="Courier New" w:hAnsi="Courier New" w:cs="Courier New"/>
      <w:sz w:val="20"/>
      <w:szCs w:val="20"/>
      <w:lang w:eastAsia="zh-CN"/>
    </w:rPr>
  </w:style>
  <w:style w:type="paragraph" w:customStyle="1" w:styleId="216">
    <w:name w:val="Заголовок 21"/>
    <w:basedOn w:val="a3"/>
    <w:next w:val="a3"/>
    <w:rsid w:val="00F8397E"/>
    <w:pPr>
      <w:keepNext/>
      <w:keepLines/>
      <w:suppressAutoHyphens/>
      <w:spacing w:before="240" w:after="120"/>
      <w:jc w:val="center"/>
    </w:pPr>
    <w:rPr>
      <w:b/>
      <w:szCs w:val="20"/>
      <w:lang w:eastAsia="zh-CN"/>
    </w:rPr>
  </w:style>
  <w:style w:type="paragraph" w:customStyle="1" w:styleId="CharCharCarCarCharCharCarCarCharCharCarCarCharChar">
    <w:name w:val="Char Char Car Car Char Char Car Car Char Char Car Car Char Char"/>
    <w:basedOn w:val="a3"/>
    <w:rsid w:val="00F8397E"/>
    <w:pPr>
      <w:suppressAutoHyphens/>
      <w:spacing w:after="160" w:line="240" w:lineRule="exact"/>
    </w:pPr>
    <w:rPr>
      <w:sz w:val="20"/>
      <w:szCs w:val="20"/>
      <w:lang w:eastAsia="zh-CN"/>
    </w:rPr>
  </w:style>
  <w:style w:type="paragraph" w:customStyle="1" w:styleId="afffffffff9">
    <w:name w:val="оля текст"/>
    <w:basedOn w:val="a3"/>
    <w:rsid w:val="00F8397E"/>
    <w:pPr>
      <w:widowControl w:val="0"/>
      <w:shd w:val="clear" w:color="auto" w:fill="FFFFFF"/>
      <w:suppressAutoHyphens/>
      <w:autoSpaceDE w:val="0"/>
      <w:spacing w:before="240" w:line="360" w:lineRule="auto"/>
      <w:ind w:left="115" w:firstLine="876"/>
      <w:jc w:val="both"/>
    </w:pPr>
    <w:rPr>
      <w:color w:val="000000"/>
      <w:lang w:eastAsia="zh-CN"/>
    </w:rPr>
  </w:style>
  <w:style w:type="paragraph" w:styleId="afffffffffa">
    <w:name w:val="toa heading"/>
    <w:basedOn w:val="15"/>
    <w:next w:val="a3"/>
    <w:rsid w:val="00F8397E"/>
    <w:pPr>
      <w:keepLines/>
      <w:suppressAutoHyphens/>
      <w:spacing w:before="480" w:after="0" w:line="276" w:lineRule="auto"/>
      <w:ind w:left="720" w:hanging="360"/>
      <w:jc w:val="left"/>
    </w:pPr>
    <w:rPr>
      <w:rFonts w:ascii="Cambria" w:hAnsi="Cambria" w:cs="Cambria"/>
      <w:color w:val="365F91"/>
      <w:kern w:val="0"/>
      <w:sz w:val="28"/>
      <w:szCs w:val="28"/>
      <w:lang w:eastAsia="zh-CN"/>
    </w:rPr>
  </w:style>
  <w:style w:type="paragraph" w:customStyle="1" w:styleId="2fd">
    <w:name w:val="_Маркированный список уровня 2"/>
    <w:basedOn w:val="a3"/>
    <w:rsid w:val="00F8397E"/>
    <w:pPr>
      <w:widowControl w:val="0"/>
      <w:suppressAutoHyphens/>
      <w:spacing w:after="60" w:line="360" w:lineRule="atLeast"/>
      <w:ind w:left="1843" w:hanging="312"/>
      <w:jc w:val="both"/>
      <w:textAlignment w:val="baseline"/>
    </w:pPr>
    <w:rPr>
      <w:szCs w:val="26"/>
      <w:lang w:eastAsia="zh-CN"/>
    </w:rPr>
  </w:style>
  <w:style w:type="paragraph" w:customStyle="1" w:styleId="a">
    <w:name w:val="Стиль Список ТЗ СИМИ"/>
    <w:basedOn w:val="a3"/>
    <w:rsid w:val="00F8397E"/>
    <w:pPr>
      <w:numPr>
        <w:numId w:val="9"/>
      </w:numPr>
      <w:suppressAutoHyphens/>
      <w:spacing w:line="360" w:lineRule="auto"/>
      <w:contextualSpacing/>
      <w:jc w:val="both"/>
    </w:pPr>
    <w:rPr>
      <w:rFonts w:eastAsia="Calibri"/>
      <w:szCs w:val="22"/>
      <w:lang w:eastAsia="zh-CN"/>
    </w:rPr>
  </w:style>
  <w:style w:type="paragraph" w:customStyle="1" w:styleId="afffffffffb">
    <w:name w:val="Стиль Абзац ТЗ СИМИ"/>
    <w:basedOn w:val="a3"/>
    <w:rsid w:val="00F8397E"/>
    <w:pPr>
      <w:suppressAutoHyphens/>
      <w:spacing w:line="360" w:lineRule="auto"/>
      <w:ind w:firstLine="709"/>
      <w:contextualSpacing/>
      <w:jc w:val="both"/>
    </w:pPr>
    <w:rPr>
      <w:rFonts w:eastAsia="Calibri"/>
      <w:szCs w:val="22"/>
      <w:lang w:eastAsia="zh-CN"/>
    </w:rPr>
  </w:style>
  <w:style w:type="paragraph" w:customStyle="1" w:styleId="10">
    <w:name w:val="Нумерованный список1"/>
    <w:rsid w:val="00F8397E"/>
    <w:pPr>
      <w:numPr>
        <w:numId w:val="10"/>
      </w:numPr>
      <w:suppressAutoHyphens/>
      <w:spacing w:after="120" w:line="288" w:lineRule="auto"/>
      <w:contextualSpacing/>
      <w:jc w:val="both"/>
    </w:pPr>
    <w:rPr>
      <w:rFonts w:ascii="Times New Roman" w:eastAsia="Times New Roman" w:hAnsi="Times New Roman" w:cs="Times New Roman"/>
      <w:sz w:val="24"/>
      <w:szCs w:val="24"/>
      <w:lang w:eastAsia="zh-CN"/>
    </w:rPr>
  </w:style>
  <w:style w:type="paragraph" w:customStyle="1" w:styleId="1fff9">
    <w:name w:val="Маркированный список1"/>
    <w:basedOn w:val="a3"/>
    <w:rsid w:val="00F8397E"/>
    <w:pPr>
      <w:suppressAutoHyphens/>
      <w:ind w:left="1021" w:hanging="170"/>
      <w:contextualSpacing/>
    </w:pPr>
    <w:rPr>
      <w:sz w:val="20"/>
      <w:szCs w:val="20"/>
      <w:lang w:eastAsia="zh-CN"/>
    </w:rPr>
  </w:style>
  <w:style w:type="paragraph" w:customStyle="1" w:styleId="1">
    <w:name w:val="Дефис 1"/>
    <w:basedOn w:val="1fff9"/>
    <w:rsid w:val="00F8397E"/>
    <w:pPr>
      <w:numPr>
        <w:numId w:val="8"/>
      </w:numPr>
      <w:spacing w:line="360" w:lineRule="auto"/>
      <w:jc w:val="both"/>
    </w:pPr>
    <w:rPr>
      <w:sz w:val="24"/>
      <w:szCs w:val="24"/>
    </w:rPr>
  </w:style>
  <w:style w:type="paragraph" w:customStyle="1" w:styleId="2fe">
    <w:name w:val="Дефис 2"/>
    <w:basedOn w:val="1"/>
    <w:rsid w:val="00F8397E"/>
    <w:pPr>
      <w:ind w:left="1440"/>
    </w:pPr>
  </w:style>
  <w:style w:type="paragraph" w:customStyle="1" w:styleId="1fffa">
    <w:name w:val="_Маркированный список уровня 1"/>
    <w:basedOn w:val="a3"/>
    <w:rsid w:val="00F8397E"/>
    <w:pPr>
      <w:widowControl w:val="0"/>
      <w:suppressAutoHyphens/>
      <w:spacing w:after="60" w:line="360" w:lineRule="atLeast"/>
      <w:ind w:left="-2400" w:hanging="360"/>
      <w:jc w:val="both"/>
      <w:textAlignment w:val="baseline"/>
    </w:pPr>
    <w:rPr>
      <w:lang w:eastAsia="zh-CN"/>
    </w:rPr>
  </w:style>
  <w:style w:type="paragraph" w:customStyle="1" w:styleId="afffffffffc">
    <w:name w:val="_Основной перед списком"/>
    <w:basedOn w:val="a3"/>
    <w:rsid w:val="00F8397E"/>
    <w:pPr>
      <w:keepNext/>
      <w:suppressAutoHyphens/>
      <w:spacing w:before="60" w:line="360" w:lineRule="exact"/>
      <w:ind w:firstLine="709"/>
      <w:jc w:val="both"/>
    </w:pPr>
    <w:rPr>
      <w:lang w:eastAsia="zh-CN"/>
    </w:rPr>
  </w:style>
  <w:style w:type="paragraph" w:customStyle="1" w:styleId="TableHeading">
    <w:name w:val="Table Heading"/>
    <w:basedOn w:val="TableText"/>
    <w:rsid w:val="00F8397E"/>
    <w:pPr>
      <w:keepLines/>
      <w:suppressAutoHyphens/>
      <w:spacing w:before="120" w:after="120"/>
    </w:pPr>
    <w:rPr>
      <w:rFonts w:ascii="Times New Roman" w:hAnsi="Times New Roman" w:cs="Times New Roman"/>
      <w:bCs w:val="0"/>
      <w:sz w:val="16"/>
      <w:lang w:eastAsia="zh-CN"/>
    </w:rPr>
  </w:style>
  <w:style w:type="paragraph" w:customStyle="1" w:styleId="1fffb">
    <w:name w:val="Обычный отступ1"/>
    <w:basedOn w:val="a3"/>
    <w:rsid w:val="00F8397E"/>
    <w:pPr>
      <w:suppressAutoHyphens/>
      <w:spacing w:line="360" w:lineRule="auto"/>
      <w:ind w:firstLine="624"/>
      <w:jc w:val="both"/>
    </w:pPr>
    <w:rPr>
      <w:sz w:val="28"/>
      <w:szCs w:val="28"/>
      <w:lang w:eastAsia="zh-CN"/>
    </w:rPr>
  </w:style>
  <w:style w:type="paragraph" w:customStyle="1" w:styleId="afffffffffd">
    <w:name w:val="Титул Утверждаю"/>
    <w:basedOn w:val="a3"/>
    <w:rsid w:val="00F8397E"/>
    <w:pPr>
      <w:suppressAutoHyphens/>
      <w:spacing w:line="360" w:lineRule="auto"/>
    </w:pPr>
    <w:rPr>
      <w:rFonts w:eastAsia="Courier New"/>
      <w:b/>
      <w:lang w:eastAsia="zh-CN"/>
    </w:rPr>
  </w:style>
  <w:style w:type="paragraph" w:customStyle="1" w:styleId="afffffffffe">
    <w:name w:val="Титул Утверждающий"/>
    <w:basedOn w:val="a3"/>
    <w:rsid w:val="00F8397E"/>
    <w:pPr>
      <w:suppressAutoHyphens/>
    </w:pPr>
    <w:rPr>
      <w:rFonts w:eastAsia="Courier New"/>
      <w:lang w:eastAsia="zh-CN"/>
    </w:rPr>
  </w:style>
  <w:style w:type="paragraph" w:customStyle="1" w:styleId="affffffffff">
    <w:name w:val="Комментарии"/>
    <w:basedOn w:val="a3"/>
    <w:rsid w:val="00F8397E"/>
    <w:pPr>
      <w:suppressAutoHyphens/>
      <w:spacing w:line="360" w:lineRule="auto"/>
      <w:ind w:firstLine="851"/>
      <w:jc w:val="both"/>
    </w:pPr>
    <w:rPr>
      <w:color w:val="FF9900"/>
      <w:lang w:eastAsia="zh-CN"/>
    </w:rPr>
  </w:style>
  <w:style w:type="paragraph" w:customStyle="1" w:styleId="14125">
    <w:name w:val="Стиль Основной текст + 14 пт Синий Первая строка:  125 см"/>
    <w:basedOn w:val="a7"/>
    <w:rsid w:val="00F8397E"/>
    <w:pPr>
      <w:suppressAutoHyphens/>
      <w:ind w:firstLine="709"/>
    </w:pPr>
    <w:rPr>
      <w:spacing w:val="-2"/>
      <w:sz w:val="28"/>
      <w:szCs w:val="28"/>
      <w:lang w:eastAsia="zh-CN"/>
    </w:rPr>
  </w:style>
  <w:style w:type="paragraph" w:customStyle="1" w:styleId="1fffc">
    <w:name w:val="Схема документа1"/>
    <w:basedOn w:val="a3"/>
    <w:rsid w:val="00F8397E"/>
    <w:pPr>
      <w:shd w:val="clear" w:color="auto" w:fill="000080"/>
      <w:suppressAutoHyphens/>
    </w:pPr>
    <w:rPr>
      <w:rFonts w:ascii="Tahoma" w:hAnsi="Tahoma" w:cs="Tahoma"/>
      <w:sz w:val="20"/>
      <w:szCs w:val="20"/>
      <w:lang w:eastAsia="zh-CN"/>
    </w:rPr>
  </w:style>
  <w:style w:type="character" w:customStyle="1" w:styleId="1fffd">
    <w:name w:val="Текст примечания Знак1"/>
    <w:basedOn w:val="a4"/>
    <w:uiPriority w:val="99"/>
    <w:semiHidden/>
    <w:rsid w:val="00F8397E"/>
    <w:rPr>
      <w:rFonts w:ascii="Times New Roman" w:eastAsia="Times New Roman" w:hAnsi="Times New Roman" w:cs="Times New Roman"/>
      <w:sz w:val="20"/>
      <w:szCs w:val="20"/>
      <w:lang w:eastAsia="ru-RU"/>
    </w:rPr>
  </w:style>
  <w:style w:type="character" w:customStyle="1" w:styleId="1fffe">
    <w:name w:val="Тема примечания Знак1"/>
    <w:basedOn w:val="1fffd"/>
    <w:rsid w:val="00F8397E"/>
    <w:rPr>
      <w:rFonts w:ascii="Times New Roman" w:eastAsia="Times New Roman" w:hAnsi="Times New Roman" w:cs="Times New Roman"/>
      <w:b/>
      <w:bCs/>
      <w:sz w:val="20"/>
      <w:szCs w:val="20"/>
      <w:lang w:eastAsia="zh-CN"/>
    </w:rPr>
  </w:style>
  <w:style w:type="paragraph" w:customStyle="1" w:styleId="affffffffff0">
    <w:name w:val="Содержимое врезки"/>
    <w:basedOn w:val="a3"/>
    <w:rsid w:val="00F8397E"/>
    <w:pPr>
      <w:suppressAutoHyphens/>
    </w:pPr>
    <w:rPr>
      <w:lang w:eastAsia="zh-CN"/>
    </w:rPr>
  </w:style>
  <w:style w:type="character" w:customStyle="1" w:styleId="pgsearchpopuppgnumberfromplan">
    <w:name w:val="pgsearchpopup_pgnumberfromplan"/>
    <w:basedOn w:val="a4"/>
    <w:rsid w:val="00F8397E"/>
  </w:style>
  <w:style w:type="character" w:customStyle="1" w:styleId="12pt0pt">
    <w:name w:val="Основной текст + 12 pt;Интервал 0 pt"/>
    <w:basedOn w:val="a4"/>
    <w:rsid w:val="00F8397E"/>
    <w:rPr>
      <w:rFonts w:ascii="Times New Roman" w:eastAsia="Times New Roman" w:hAnsi="Times New Roman" w:cs="Times New Roman"/>
      <w:b w:val="0"/>
      <w:bCs w:val="0"/>
      <w:i w:val="0"/>
      <w:iCs w:val="0"/>
      <w:smallCaps w:val="0"/>
      <w:strike w:val="0"/>
      <w:color w:val="000000"/>
      <w:spacing w:val="4"/>
      <w:w w:val="100"/>
      <w:position w:val="0"/>
      <w:sz w:val="24"/>
      <w:szCs w:val="24"/>
      <w:u w:val="none"/>
      <w:lang w:val="ru-RU"/>
    </w:rPr>
  </w:style>
  <w:style w:type="character" w:customStyle="1" w:styleId="1f1">
    <w:name w:val="Обычный1 Знак"/>
    <w:basedOn w:val="a4"/>
    <w:link w:val="1f0"/>
    <w:locked/>
    <w:rsid w:val="00F8397E"/>
    <w:rPr>
      <w:rFonts w:ascii="Times New Roman" w:eastAsia="Times New Roman" w:hAnsi="Times New Roman" w:cs="Times New Roman"/>
      <w:sz w:val="24"/>
      <w:szCs w:val="24"/>
      <w:lang w:eastAsia="ru-RU"/>
    </w:rPr>
  </w:style>
  <w:style w:type="character" w:customStyle="1" w:styleId="comment">
    <w:name w:val="comment"/>
    <w:basedOn w:val="a4"/>
    <w:rsid w:val="00F8397E"/>
  </w:style>
  <w:style w:type="character" w:customStyle="1" w:styleId="FontStyle58">
    <w:name w:val="Font Style58"/>
    <w:rsid w:val="00F8397E"/>
    <w:rPr>
      <w:rFonts w:ascii="Times New Roman" w:hAnsi="Times New Roman" w:cs="Times New Roman" w:hint="default"/>
      <w:color w:val="000000"/>
      <w:sz w:val="24"/>
      <w:szCs w:val="24"/>
    </w:rPr>
  </w:style>
  <w:style w:type="paragraph" w:customStyle="1" w:styleId="affffffffff1">
    <w:name w:val="Обычный + по ширине"/>
    <w:basedOn w:val="a3"/>
    <w:rsid w:val="00F8397E"/>
    <w:pPr>
      <w:jc w:val="both"/>
    </w:pPr>
  </w:style>
  <w:style w:type="paragraph" w:customStyle="1" w:styleId="s1">
    <w:name w:val="s_1"/>
    <w:basedOn w:val="a3"/>
    <w:rsid w:val="00F8397E"/>
    <w:pPr>
      <w:spacing w:before="100" w:beforeAutospacing="1" w:after="100" w:afterAutospacing="1"/>
    </w:pPr>
  </w:style>
  <w:style w:type="paragraph" w:customStyle="1" w:styleId="116">
    <w:name w:val="Знак Знак1 Знак Знак Знак1 Знак Знак Знак Знак Знак Знак Знак Знак Знак Знак Знак Знак Знак Знак Знак Знак Знак Знак Знак"/>
    <w:basedOn w:val="a3"/>
    <w:rsid w:val="00F8397E"/>
    <w:pPr>
      <w:spacing w:after="160" w:line="240" w:lineRule="exact"/>
    </w:pPr>
    <w:rPr>
      <w:sz w:val="20"/>
      <w:szCs w:val="20"/>
      <w:lang w:val="en-GB"/>
    </w:rPr>
  </w:style>
  <w:style w:type="paragraph" w:customStyle="1" w:styleId="1ffff">
    <w:name w:val="Знак Знак Знак1 Знак Знак Знак Знак Знак Знак Знак Знак Знак Знак Знак Знак Знак Знак Знак Знак Знак Знак Знак Знак Знак Знак Знак"/>
    <w:basedOn w:val="a3"/>
    <w:rsid w:val="00F8397E"/>
    <w:pPr>
      <w:widowControl w:val="0"/>
      <w:adjustRightInd w:val="0"/>
      <w:spacing w:after="160" w:line="240" w:lineRule="exact"/>
      <w:jc w:val="right"/>
    </w:pPr>
    <w:rPr>
      <w:sz w:val="20"/>
      <w:szCs w:val="20"/>
      <w:lang w:val="en-GB" w:eastAsia="en-US"/>
    </w:rPr>
  </w:style>
  <w:style w:type="paragraph" w:customStyle="1" w:styleId="1ffff0">
    <w:name w:val="Знак Знак1 Знак Знак Знак Знак Знак Знак Знак Знак Знак Знак"/>
    <w:basedOn w:val="a3"/>
    <w:rsid w:val="00F8397E"/>
    <w:pPr>
      <w:spacing w:after="160" w:line="240" w:lineRule="exact"/>
    </w:pPr>
    <w:rPr>
      <w:sz w:val="20"/>
      <w:szCs w:val="20"/>
      <w:lang w:val="en-GB"/>
    </w:rPr>
  </w:style>
  <w:style w:type="paragraph" w:customStyle="1" w:styleId="2112">
    <w:name w:val="Знак2 Знак Знак1 Знак1 Знак Знак Знак Знак Знак Знак Знак Знак Знак Знак Знак Знак"/>
    <w:basedOn w:val="a3"/>
    <w:rsid w:val="00F8397E"/>
    <w:pPr>
      <w:spacing w:after="160" w:line="240" w:lineRule="exact"/>
    </w:pPr>
    <w:rPr>
      <w:rFonts w:ascii="Verdana" w:hAnsi="Verdana"/>
      <w:sz w:val="20"/>
      <w:szCs w:val="20"/>
      <w:lang w:val="en-US" w:eastAsia="en-US"/>
    </w:rPr>
  </w:style>
  <w:style w:type="paragraph" w:customStyle="1" w:styleId="intro">
    <w:name w:val="intro"/>
    <w:basedOn w:val="a3"/>
    <w:rsid w:val="00F8397E"/>
    <w:pPr>
      <w:spacing w:before="100" w:beforeAutospacing="1" w:after="100" w:afterAutospacing="1"/>
    </w:pPr>
  </w:style>
  <w:style w:type="paragraph" w:customStyle="1" w:styleId="syn12atccap3">
    <w:name w:val="syn12_atc_cap3"/>
    <w:basedOn w:val="a3"/>
    <w:rsid w:val="00F8397E"/>
    <w:pPr>
      <w:spacing w:before="100" w:beforeAutospacing="1" w:after="100" w:afterAutospacing="1"/>
    </w:pPr>
  </w:style>
  <w:style w:type="paragraph" w:customStyle="1" w:styleId="syn12atccap4">
    <w:name w:val="syn12_atc_cap4"/>
    <w:basedOn w:val="a3"/>
    <w:rsid w:val="00F8397E"/>
    <w:pPr>
      <w:spacing w:before="100" w:beforeAutospacing="1" w:after="100" w:afterAutospacing="1"/>
    </w:pPr>
  </w:style>
  <w:style w:type="character" w:customStyle="1" w:styleId="shbsartcap27">
    <w:name w:val="shb_s_art_cap_27"/>
    <w:basedOn w:val="a4"/>
    <w:rsid w:val="00F8397E"/>
  </w:style>
  <w:style w:type="paragraph" w:customStyle="1" w:styleId="consnormal2">
    <w:name w:val="consnormal"/>
    <w:basedOn w:val="a3"/>
    <w:rsid w:val="00F8397E"/>
    <w:pPr>
      <w:autoSpaceDE w:val="0"/>
      <w:autoSpaceDN w:val="0"/>
      <w:ind w:right="19772" w:firstLine="720"/>
    </w:pPr>
    <w:rPr>
      <w:rFonts w:ascii="Arial" w:hAnsi="Arial" w:cs="Arial"/>
      <w:sz w:val="20"/>
      <w:szCs w:val="20"/>
    </w:rPr>
  </w:style>
  <w:style w:type="paragraph" w:customStyle="1" w:styleId="ConsPlusDocList">
    <w:name w:val="ConsPlusDocList"/>
    <w:rsid w:val="00F8397E"/>
    <w:pPr>
      <w:widowControl w:val="0"/>
      <w:autoSpaceDE w:val="0"/>
      <w:autoSpaceDN w:val="0"/>
      <w:adjustRightInd w:val="0"/>
      <w:spacing w:line="240" w:lineRule="auto"/>
      <w:jc w:val="left"/>
    </w:pPr>
    <w:rPr>
      <w:rFonts w:ascii="Courier New" w:eastAsia="Times New Roman" w:hAnsi="Courier New" w:cs="Courier New"/>
      <w:sz w:val="20"/>
      <w:szCs w:val="20"/>
      <w:lang w:eastAsia="ru-RU"/>
    </w:rPr>
  </w:style>
  <w:style w:type="paragraph" w:styleId="2ff">
    <w:name w:val="Quote"/>
    <w:basedOn w:val="a3"/>
    <w:next w:val="a3"/>
    <w:link w:val="2ff0"/>
    <w:uiPriority w:val="29"/>
    <w:qFormat/>
    <w:rsid w:val="00F8397E"/>
    <w:pPr>
      <w:ind w:firstLine="709"/>
      <w:jc w:val="both"/>
    </w:pPr>
    <w:rPr>
      <w:i/>
      <w:iCs/>
      <w:color w:val="000000"/>
    </w:rPr>
  </w:style>
  <w:style w:type="character" w:customStyle="1" w:styleId="2ff0">
    <w:name w:val="Цитата 2 Знак"/>
    <w:basedOn w:val="a4"/>
    <w:link w:val="2ff"/>
    <w:uiPriority w:val="29"/>
    <w:rsid w:val="00F8397E"/>
    <w:rPr>
      <w:rFonts w:ascii="Times New Roman" w:eastAsia="Times New Roman" w:hAnsi="Times New Roman" w:cs="Times New Roman"/>
      <w:i/>
      <w:iCs/>
      <w:color w:val="000000"/>
      <w:sz w:val="24"/>
      <w:szCs w:val="24"/>
      <w:lang w:eastAsia="ru-RU"/>
    </w:rPr>
  </w:style>
  <w:style w:type="paragraph" w:styleId="affffffffff2">
    <w:name w:val="Intense Quote"/>
    <w:basedOn w:val="a3"/>
    <w:next w:val="a3"/>
    <w:link w:val="affffffffff3"/>
    <w:uiPriority w:val="30"/>
    <w:qFormat/>
    <w:rsid w:val="00F8397E"/>
    <w:pPr>
      <w:pBdr>
        <w:bottom w:val="single" w:sz="4" w:space="4" w:color="4F81BD"/>
      </w:pBdr>
      <w:spacing w:before="200" w:after="280"/>
      <w:ind w:left="936" w:right="936" w:firstLine="709"/>
      <w:jc w:val="both"/>
    </w:pPr>
    <w:rPr>
      <w:b/>
      <w:bCs/>
      <w:i/>
      <w:iCs/>
      <w:color w:val="4F81BD"/>
    </w:rPr>
  </w:style>
  <w:style w:type="character" w:customStyle="1" w:styleId="affffffffff3">
    <w:name w:val="Выделенная цитата Знак"/>
    <w:basedOn w:val="a4"/>
    <w:link w:val="affffffffff2"/>
    <w:uiPriority w:val="30"/>
    <w:rsid w:val="00F8397E"/>
    <w:rPr>
      <w:rFonts w:ascii="Times New Roman" w:eastAsia="Times New Roman" w:hAnsi="Times New Roman" w:cs="Times New Roman"/>
      <w:b/>
      <w:bCs/>
      <w:i/>
      <w:iCs/>
      <w:color w:val="4F81BD"/>
      <w:sz w:val="24"/>
      <w:szCs w:val="24"/>
      <w:lang w:eastAsia="ru-RU"/>
    </w:rPr>
  </w:style>
  <w:style w:type="character" w:styleId="affffffffff4">
    <w:name w:val="Subtle Emphasis"/>
    <w:uiPriority w:val="19"/>
    <w:qFormat/>
    <w:rsid w:val="00F8397E"/>
    <w:rPr>
      <w:i/>
      <w:iCs/>
      <w:color w:val="808080"/>
    </w:rPr>
  </w:style>
  <w:style w:type="character" w:styleId="affffffffff5">
    <w:name w:val="Intense Emphasis"/>
    <w:uiPriority w:val="21"/>
    <w:qFormat/>
    <w:rsid w:val="00F8397E"/>
    <w:rPr>
      <w:b/>
      <w:bCs/>
      <w:i/>
      <w:iCs/>
      <w:color w:val="4F81BD"/>
    </w:rPr>
  </w:style>
  <w:style w:type="character" w:styleId="affffffffff6">
    <w:name w:val="Subtle Reference"/>
    <w:uiPriority w:val="31"/>
    <w:qFormat/>
    <w:rsid w:val="00F8397E"/>
    <w:rPr>
      <w:smallCaps/>
      <w:color w:val="C0504D"/>
      <w:u w:val="single"/>
    </w:rPr>
  </w:style>
  <w:style w:type="character" w:styleId="affffffffff7">
    <w:name w:val="Intense Reference"/>
    <w:uiPriority w:val="32"/>
    <w:qFormat/>
    <w:rsid w:val="00F8397E"/>
    <w:rPr>
      <w:b/>
      <w:bCs/>
      <w:smallCaps/>
      <w:color w:val="C0504D"/>
      <w:spacing w:val="5"/>
      <w:u w:val="single"/>
    </w:rPr>
  </w:style>
  <w:style w:type="character" w:styleId="affffffffff8">
    <w:name w:val="Book Title"/>
    <w:uiPriority w:val="33"/>
    <w:qFormat/>
    <w:rsid w:val="00F8397E"/>
    <w:rPr>
      <w:b/>
      <w:bCs/>
      <w:smallCaps/>
      <w:spacing w:val="5"/>
    </w:rPr>
  </w:style>
  <w:style w:type="paragraph" w:customStyle="1" w:styleId="1ffff1">
    <w:name w:val="Знак Знак Знак Знак Знак Знак1"/>
    <w:basedOn w:val="a3"/>
    <w:rsid w:val="00F8397E"/>
    <w:pPr>
      <w:widowControl w:val="0"/>
      <w:spacing w:before="100" w:beforeAutospacing="1" w:after="100" w:afterAutospacing="1"/>
      <w:jc w:val="both"/>
    </w:pPr>
    <w:rPr>
      <w:rFonts w:ascii="Tahoma" w:hAnsi="Tahoma"/>
      <w:snapToGrid w:val="0"/>
      <w:sz w:val="20"/>
      <w:szCs w:val="20"/>
      <w:lang w:val="en-US" w:eastAsia="en-US"/>
    </w:rPr>
  </w:style>
  <w:style w:type="paragraph" w:customStyle="1" w:styleId="H4">
    <w:name w:val="H4"/>
    <w:basedOn w:val="a3"/>
    <w:next w:val="a3"/>
    <w:rsid w:val="00F8397E"/>
    <w:pPr>
      <w:keepNext/>
      <w:widowControl w:val="0"/>
      <w:spacing w:before="100" w:after="100"/>
      <w:outlineLvl w:val="4"/>
    </w:pPr>
    <w:rPr>
      <w:b/>
      <w:snapToGrid w:val="0"/>
      <w:szCs w:val="20"/>
    </w:rPr>
  </w:style>
  <w:style w:type="paragraph" w:customStyle="1" w:styleId="affffffffff9">
    <w:name w:val="Цитаты"/>
    <w:basedOn w:val="a3"/>
    <w:rsid w:val="00F8397E"/>
    <w:pPr>
      <w:widowControl w:val="0"/>
      <w:spacing w:before="100" w:after="100"/>
      <w:ind w:left="360" w:right="360"/>
    </w:pPr>
    <w:rPr>
      <w:snapToGrid w:val="0"/>
      <w:szCs w:val="20"/>
    </w:rPr>
  </w:style>
  <w:style w:type="character" w:customStyle="1" w:styleId="EmailStyle361">
    <w:name w:val="EmailStyle361"/>
    <w:semiHidden/>
    <w:rsid w:val="00F8397E"/>
    <w:rPr>
      <w:rFonts w:ascii="Arial" w:hAnsi="Arial" w:cs="Arial"/>
      <w:color w:val="auto"/>
      <w:sz w:val="20"/>
      <w:szCs w:val="20"/>
    </w:rPr>
  </w:style>
  <w:style w:type="character" w:customStyle="1" w:styleId="EmailStyle75">
    <w:name w:val="EmailStyle75"/>
    <w:semiHidden/>
    <w:rsid w:val="00F8397E"/>
    <w:rPr>
      <w:rFonts w:ascii="Arial" w:hAnsi="Arial" w:cs="Arial"/>
      <w:color w:val="auto"/>
      <w:sz w:val="20"/>
      <w:szCs w:val="20"/>
    </w:rPr>
  </w:style>
  <w:style w:type="character" w:customStyle="1" w:styleId="wmi-callto">
    <w:name w:val="wmi-callto"/>
    <w:rsid w:val="00F8397E"/>
  </w:style>
  <w:style w:type="character" w:customStyle="1" w:styleId="EmailStyle10031">
    <w:name w:val="EmailStyle10031"/>
    <w:basedOn w:val="a4"/>
    <w:semiHidden/>
    <w:rsid w:val="00F8397E"/>
    <w:rPr>
      <w:rFonts w:ascii="Arial" w:hAnsi="Arial" w:cs="Arial"/>
      <w:color w:val="auto"/>
      <w:sz w:val="20"/>
      <w:szCs w:val="20"/>
    </w:rPr>
  </w:style>
  <w:style w:type="character" w:customStyle="1" w:styleId="EmailStyle10041">
    <w:name w:val="EmailStyle10041"/>
    <w:basedOn w:val="a4"/>
    <w:semiHidden/>
    <w:rsid w:val="00F8397E"/>
    <w:rPr>
      <w:rFonts w:ascii="Arial" w:hAnsi="Arial" w:cs="Arial"/>
      <w:color w:val="auto"/>
      <w:sz w:val="20"/>
      <w:szCs w:val="20"/>
    </w:rPr>
  </w:style>
  <w:style w:type="character" w:customStyle="1" w:styleId="EmailStyle10051">
    <w:name w:val="EmailStyle10051"/>
    <w:basedOn w:val="a4"/>
    <w:semiHidden/>
    <w:rsid w:val="00F8397E"/>
    <w:rPr>
      <w:rFonts w:ascii="Arial" w:hAnsi="Arial" w:cs="Arial"/>
      <w:color w:val="auto"/>
      <w:sz w:val="20"/>
      <w:szCs w:val="20"/>
    </w:rPr>
  </w:style>
  <w:style w:type="character" w:customStyle="1" w:styleId="EmailStyle10061">
    <w:name w:val="EmailStyle10061"/>
    <w:basedOn w:val="a4"/>
    <w:semiHidden/>
    <w:rsid w:val="00F8397E"/>
    <w:rPr>
      <w:rFonts w:ascii="Arial" w:hAnsi="Arial" w:cs="Arial"/>
      <w:color w:val="auto"/>
      <w:sz w:val="20"/>
      <w:szCs w:val="20"/>
    </w:rPr>
  </w:style>
  <w:style w:type="character" w:customStyle="1" w:styleId="EmailStyle10071">
    <w:name w:val="EmailStyle10071"/>
    <w:basedOn w:val="a4"/>
    <w:semiHidden/>
    <w:rsid w:val="00F8397E"/>
    <w:rPr>
      <w:rFonts w:ascii="Arial" w:hAnsi="Arial" w:cs="Arial"/>
      <w:color w:val="auto"/>
      <w:sz w:val="20"/>
      <w:szCs w:val="20"/>
    </w:rPr>
  </w:style>
  <w:style w:type="character" w:customStyle="1" w:styleId="EmailStyle10081">
    <w:name w:val="EmailStyle10081"/>
    <w:basedOn w:val="a4"/>
    <w:semiHidden/>
    <w:rsid w:val="00F8397E"/>
    <w:rPr>
      <w:rFonts w:ascii="Arial" w:hAnsi="Arial" w:cs="Arial"/>
      <w:color w:val="auto"/>
      <w:sz w:val="20"/>
      <w:szCs w:val="20"/>
    </w:rPr>
  </w:style>
  <w:style w:type="paragraph" w:customStyle="1" w:styleId="1CStyle7">
    <w:name w:val="1CStyle7"/>
    <w:rsid w:val="00F8397E"/>
    <w:pPr>
      <w:spacing w:after="160" w:line="259" w:lineRule="auto"/>
      <w:jc w:val="left"/>
    </w:pPr>
    <w:rPr>
      <w:rFonts w:ascii="Arial" w:eastAsiaTheme="minorEastAsia" w:hAnsi="Arial"/>
      <w:sz w:val="18"/>
      <w:lang w:eastAsia="ru-RU"/>
    </w:rPr>
  </w:style>
  <w:style w:type="paragraph" w:customStyle="1" w:styleId="1CStyle9">
    <w:name w:val="1CStyle9"/>
    <w:rsid w:val="00F8397E"/>
    <w:pPr>
      <w:spacing w:after="160" w:line="259" w:lineRule="auto"/>
      <w:jc w:val="center"/>
    </w:pPr>
    <w:rPr>
      <w:rFonts w:ascii="Arial" w:eastAsiaTheme="minorEastAsia" w:hAnsi="Arial"/>
      <w:sz w:val="18"/>
      <w:lang w:eastAsia="ru-RU"/>
    </w:rPr>
  </w:style>
  <w:style w:type="paragraph" w:customStyle="1" w:styleId="1CStyle8">
    <w:name w:val="1CStyle8"/>
    <w:rsid w:val="00F8397E"/>
    <w:pPr>
      <w:spacing w:after="160" w:line="259" w:lineRule="auto"/>
      <w:jc w:val="center"/>
    </w:pPr>
    <w:rPr>
      <w:rFonts w:ascii="Arial" w:eastAsiaTheme="minorEastAsia" w:hAnsi="Arial"/>
      <w:sz w:val="18"/>
      <w:lang w:eastAsia="ru-RU"/>
    </w:rPr>
  </w:style>
  <w:style w:type="paragraph" w:customStyle="1" w:styleId="1CStyle6">
    <w:name w:val="1CStyle6"/>
    <w:rsid w:val="00F8397E"/>
    <w:pPr>
      <w:spacing w:after="160" w:line="259" w:lineRule="auto"/>
      <w:jc w:val="left"/>
    </w:pPr>
    <w:rPr>
      <w:rFonts w:ascii="Arial" w:eastAsiaTheme="minorEastAsia" w:hAnsi="Arial"/>
      <w:sz w:val="18"/>
      <w:lang w:eastAsia="ru-RU"/>
    </w:rPr>
  </w:style>
  <w:style w:type="character" w:customStyle="1" w:styleId="EmailStyle10131">
    <w:name w:val="EmailStyle10131"/>
    <w:basedOn w:val="a4"/>
    <w:semiHidden/>
    <w:rsid w:val="00F8397E"/>
    <w:rPr>
      <w:rFonts w:ascii="Arial" w:hAnsi="Arial" w:cs="Arial"/>
      <w:color w:val="auto"/>
      <w:sz w:val="20"/>
      <w:szCs w:val="20"/>
    </w:rPr>
  </w:style>
  <w:style w:type="character" w:customStyle="1" w:styleId="EmailStyle10141">
    <w:name w:val="EmailStyle10141"/>
    <w:basedOn w:val="a4"/>
    <w:semiHidden/>
    <w:rsid w:val="00F8397E"/>
    <w:rPr>
      <w:rFonts w:ascii="Arial" w:hAnsi="Arial" w:cs="Arial"/>
      <w:color w:val="auto"/>
      <w:sz w:val="20"/>
      <w:szCs w:val="20"/>
    </w:rPr>
  </w:style>
  <w:style w:type="character" w:customStyle="1" w:styleId="EmailStyle10151">
    <w:name w:val="EmailStyle10151"/>
    <w:basedOn w:val="a4"/>
    <w:semiHidden/>
    <w:rsid w:val="00F8397E"/>
    <w:rPr>
      <w:rFonts w:ascii="Arial" w:hAnsi="Arial" w:cs="Arial"/>
      <w:color w:val="auto"/>
      <w:sz w:val="20"/>
      <w:szCs w:val="20"/>
    </w:rPr>
  </w:style>
  <w:style w:type="character" w:customStyle="1" w:styleId="EmailStyle10161">
    <w:name w:val="EmailStyle10161"/>
    <w:basedOn w:val="a4"/>
    <w:semiHidden/>
    <w:rsid w:val="00F8397E"/>
    <w:rPr>
      <w:rFonts w:ascii="Arial" w:hAnsi="Arial" w:cs="Arial"/>
      <w:color w:val="auto"/>
      <w:sz w:val="20"/>
      <w:szCs w:val="20"/>
    </w:rPr>
  </w:style>
  <w:style w:type="paragraph" w:customStyle="1" w:styleId="rmcvbtyn">
    <w:name w:val="rmcvbtyn"/>
    <w:basedOn w:val="a3"/>
    <w:rsid w:val="00F8397E"/>
    <w:pPr>
      <w:spacing w:before="100" w:beforeAutospacing="1" w:after="100" w:afterAutospacing="1"/>
    </w:pPr>
  </w:style>
  <w:style w:type="character" w:customStyle="1" w:styleId="EmailStyle10181">
    <w:name w:val="EmailStyle10181"/>
    <w:basedOn w:val="a4"/>
    <w:semiHidden/>
    <w:rsid w:val="00F8397E"/>
    <w:rPr>
      <w:rFonts w:ascii="Arial" w:hAnsi="Arial" w:cs="Arial"/>
      <w:color w:val="auto"/>
      <w:sz w:val="20"/>
      <w:szCs w:val="20"/>
    </w:rPr>
  </w:style>
  <w:style w:type="character" w:customStyle="1" w:styleId="EmailStyle10191">
    <w:name w:val="EmailStyle10191"/>
    <w:basedOn w:val="a4"/>
    <w:semiHidden/>
    <w:rsid w:val="00F8397E"/>
    <w:rPr>
      <w:rFonts w:ascii="Arial" w:hAnsi="Arial" w:cs="Arial"/>
      <w:color w:val="auto"/>
      <w:sz w:val="20"/>
      <w:szCs w:val="20"/>
    </w:rPr>
  </w:style>
  <w:style w:type="character" w:customStyle="1" w:styleId="EmailStyle10201">
    <w:name w:val="EmailStyle10201"/>
    <w:basedOn w:val="a4"/>
    <w:semiHidden/>
    <w:rsid w:val="00F8397E"/>
    <w:rPr>
      <w:rFonts w:ascii="Arial" w:hAnsi="Arial" w:cs="Arial"/>
      <w:color w:val="auto"/>
      <w:sz w:val="20"/>
      <w:szCs w:val="20"/>
    </w:rPr>
  </w:style>
  <w:style w:type="character" w:customStyle="1" w:styleId="EmailStyle10211">
    <w:name w:val="EmailStyle10211"/>
    <w:basedOn w:val="a4"/>
    <w:semiHidden/>
    <w:rsid w:val="00F8397E"/>
    <w:rPr>
      <w:rFonts w:ascii="Arial" w:hAnsi="Arial" w:cs="Arial"/>
      <w:color w:val="auto"/>
      <w:sz w:val="20"/>
      <w:szCs w:val="20"/>
    </w:rPr>
  </w:style>
  <w:style w:type="character" w:customStyle="1" w:styleId="EmailStyle10221">
    <w:name w:val="EmailStyle10221"/>
    <w:basedOn w:val="a4"/>
    <w:semiHidden/>
    <w:rsid w:val="00F8397E"/>
    <w:rPr>
      <w:rFonts w:ascii="Arial" w:hAnsi="Arial" w:cs="Arial"/>
      <w:color w:val="auto"/>
      <w:sz w:val="20"/>
      <w:szCs w:val="20"/>
    </w:rPr>
  </w:style>
  <w:style w:type="character" w:customStyle="1" w:styleId="EmailStyle10231">
    <w:name w:val="EmailStyle10231"/>
    <w:basedOn w:val="a4"/>
    <w:semiHidden/>
    <w:rsid w:val="00F8397E"/>
    <w:rPr>
      <w:rFonts w:ascii="Arial" w:hAnsi="Arial" w:cs="Arial"/>
      <w:color w:val="auto"/>
      <w:sz w:val="20"/>
      <w:szCs w:val="20"/>
    </w:rPr>
  </w:style>
  <w:style w:type="character" w:customStyle="1" w:styleId="EmailStyle10241">
    <w:name w:val="EmailStyle10241"/>
    <w:basedOn w:val="a4"/>
    <w:semiHidden/>
    <w:rsid w:val="00F8397E"/>
    <w:rPr>
      <w:rFonts w:ascii="Arial" w:hAnsi="Arial" w:cs="Arial"/>
      <w:color w:val="auto"/>
      <w:sz w:val="20"/>
      <w:szCs w:val="20"/>
    </w:rPr>
  </w:style>
  <w:style w:type="character" w:customStyle="1" w:styleId="EmailStyle10251">
    <w:name w:val="EmailStyle10251"/>
    <w:basedOn w:val="a4"/>
    <w:semiHidden/>
    <w:rsid w:val="00F8397E"/>
    <w:rPr>
      <w:rFonts w:ascii="Arial" w:hAnsi="Arial" w:cs="Arial"/>
      <w:color w:val="auto"/>
      <w:sz w:val="20"/>
      <w:szCs w:val="20"/>
    </w:rPr>
  </w:style>
  <w:style w:type="paragraph" w:customStyle="1" w:styleId="ConsPlusTitlePage">
    <w:name w:val="ConsPlusTitlePage"/>
    <w:rsid w:val="00C064F5"/>
    <w:pPr>
      <w:widowControl w:val="0"/>
      <w:autoSpaceDE w:val="0"/>
      <w:autoSpaceDN w:val="0"/>
      <w:spacing w:line="240" w:lineRule="auto"/>
      <w:jc w:val="left"/>
    </w:pPr>
    <w:rPr>
      <w:rFonts w:ascii="Tahoma" w:eastAsia="Times New Roman" w:hAnsi="Tahoma" w:cs="Tahoma"/>
      <w:sz w:val="20"/>
      <w:szCs w:val="20"/>
      <w:lang w:eastAsia="ru-RU"/>
    </w:rPr>
  </w:style>
  <w:style w:type="paragraph" w:customStyle="1" w:styleId="ConsPlusJurTerm">
    <w:name w:val="ConsPlusJurTerm"/>
    <w:rsid w:val="00C064F5"/>
    <w:pPr>
      <w:widowControl w:val="0"/>
      <w:autoSpaceDE w:val="0"/>
      <w:autoSpaceDN w:val="0"/>
      <w:spacing w:line="240" w:lineRule="auto"/>
      <w:jc w:val="left"/>
    </w:pPr>
    <w:rPr>
      <w:rFonts w:ascii="Tahoma" w:eastAsia="Times New Roman" w:hAnsi="Tahoma" w:cs="Tahoma"/>
      <w:sz w:val="26"/>
      <w:szCs w:val="20"/>
      <w:lang w:eastAsia="ru-RU"/>
    </w:rPr>
  </w:style>
  <w:style w:type="paragraph" w:customStyle="1" w:styleId="ConsPlusTextList">
    <w:name w:val="ConsPlusTextList"/>
    <w:rsid w:val="00C064F5"/>
    <w:pPr>
      <w:widowControl w:val="0"/>
      <w:autoSpaceDE w:val="0"/>
      <w:autoSpaceDN w:val="0"/>
      <w:spacing w:line="240" w:lineRule="auto"/>
      <w:jc w:val="left"/>
    </w:pPr>
    <w:rPr>
      <w:rFonts w:ascii="Arial" w:eastAsia="Times New Roman" w:hAnsi="Arial" w:cs="Arial"/>
      <w:sz w:val="20"/>
      <w:szCs w:val="20"/>
      <w:lang w:eastAsia="ru-RU"/>
    </w:rPr>
  </w:style>
  <w:style w:type="character" w:customStyle="1" w:styleId="Default0">
    <w:name w:val="Default Знак"/>
    <w:link w:val="Default"/>
    <w:locked/>
    <w:rsid w:val="00C064F5"/>
    <w:rPr>
      <w:rFonts w:ascii="Times New Roman" w:eastAsia="Times New Roman" w:hAnsi="Times New Roman" w:cs="Times New Roman"/>
      <w:color w:val="000000"/>
      <w:sz w:val="24"/>
      <w:szCs w:val="24"/>
      <w:lang w:eastAsia="ru-RU"/>
    </w:rPr>
  </w:style>
  <w:style w:type="paragraph" w:customStyle="1" w:styleId="affffffffffa">
    <w:name w:val="Пункт б/н"/>
    <w:basedOn w:val="a3"/>
    <w:semiHidden/>
    <w:rsid w:val="00C064F5"/>
    <w:pPr>
      <w:tabs>
        <w:tab w:val="left" w:pos="1134"/>
      </w:tabs>
      <w:ind w:firstLine="567"/>
      <w:jc w:val="both"/>
    </w:pPr>
  </w:style>
  <w:style w:type="character" w:customStyle="1" w:styleId="3fa">
    <w:name w:val="Основной текст (3)_"/>
    <w:basedOn w:val="a4"/>
    <w:link w:val="3fb"/>
    <w:rsid w:val="00C064F5"/>
    <w:rPr>
      <w:sz w:val="23"/>
      <w:szCs w:val="23"/>
      <w:shd w:val="clear" w:color="auto" w:fill="FFFFFF"/>
    </w:rPr>
  </w:style>
  <w:style w:type="paragraph" w:customStyle="1" w:styleId="3fb">
    <w:name w:val="Основной текст (3)"/>
    <w:basedOn w:val="a3"/>
    <w:link w:val="3fa"/>
    <w:rsid w:val="00C064F5"/>
    <w:pPr>
      <w:shd w:val="clear" w:color="auto" w:fill="FFFFFF"/>
      <w:spacing w:before="120" w:after="6060" w:line="283" w:lineRule="exact"/>
      <w:jc w:val="center"/>
    </w:pPr>
    <w:rPr>
      <w:rFonts w:asciiTheme="minorHAnsi" w:eastAsiaTheme="minorHAnsi" w:hAnsiTheme="minorHAnsi" w:cstheme="minorBidi"/>
      <w:sz w:val="23"/>
      <w:szCs w:val="23"/>
      <w:lang w:eastAsia="en-US"/>
    </w:rPr>
  </w:style>
  <w:style w:type="paragraph" w:customStyle="1" w:styleId="64">
    <w:name w:val="Без интервала6"/>
    <w:link w:val="NoSpacingChar2"/>
    <w:rsid w:val="00C064F5"/>
    <w:pPr>
      <w:spacing w:line="240" w:lineRule="auto"/>
      <w:jc w:val="left"/>
    </w:pPr>
    <w:rPr>
      <w:rFonts w:ascii="Calibri" w:eastAsia="Calibri" w:hAnsi="Calibri" w:cs="Times New Roman"/>
      <w:sz w:val="24"/>
      <w:lang w:eastAsia="ru-RU"/>
    </w:rPr>
  </w:style>
  <w:style w:type="character" w:customStyle="1" w:styleId="NoSpacingChar2">
    <w:name w:val="No Spacing Char2"/>
    <w:link w:val="64"/>
    <w:locked/>
    <w:rsid w:val="00C064F5"/>
    <w:rPr>
      <w:rFonts w:ascii="Calibri" w:eastAsia="Calibri" w:hAnsi="Calibri" w:cs="Times New Roman"/>
      <w:sz w:val="24"/>
      <w:lang w:eastAsia="ru-RU"/>
    </w:rPr>
  </w:style>
  <w:style w:type="character" w:customStyle="1" w:styleId="2ff1">
    <w:name w:val="Заголовок №2_"/>
    <w:link w:val="2ff2"/>
    <w:locked/>
    <w:rsid w:val="00C064F5"/>
    <w:rPr>
      <w:sz w:val="23"/>
      <w:shd w:val="clear" w:color="auto" w:fill="FFFFFF"/>
    </w:rPr>
  </w:style>
  <w:style w:type="paragraph" w:customStyle="1" w:styleId="2ff2">
    <w:name w:val="Заголовок №2"/>
    <w:basedOn w:val="a3"/>
    <w:link w:val="2ff1"/>
    <w:rsid w:val="00C064F5"/>
    <w:pPr>
      <w:shd w:val="clear" w:color="auto" w:fill="FFFFFF"/>
      <w:spacing w:after="240" w:line="240" w:lineRule="atLeast"/>
      <w:outlineLvl w:val="1"/>
    </w:pPr>
    <w:rPr>
      <w:rFonts w:asciiTheme="minorHAnsi" w:eastAsiaTheme="minorHAnsi" w:hAnsiTheme="minorHAnsi" w:cstheme="minorBidi"/>
      <w:sz w:val="23"/>
      <w:szCs w:val="22"/>
      <w:shd w:val="clear" w:color="auto" w:fill="FFFFFF"/>
      <w:lang w:eastAsia="en-US"/>
    </w:rPr>
  </w:style>
  <w:style w:type="character" w:customStyle="1" w:styleId="223">
    <w:name w:val="Заголовок №2 (2)_"/>
    <w:link w:val="224"/>
    <w:locked/>
    <w:rsid w:val="00C064F5"/>
    <w:rPr>
      <w:sz w:val="23"/>
      <w:shd w:val="clear" w:color="auto" w:fill="FFFFFF"/>
    </w:rPr>
  </w:style>
  <w:style w:type="paragraph" w:customStyle="1" w:styleId="224">
    <w:name w:val="Заголовок №2 (2)"/>
    <w:basedOn w:val="a3"/>
    <w:link w:val="223"/>
    <w:rsid w:val="00C064F5"/>
    <w:pPr>
      <w:shd w:val="clear" w:color="auto" w:fill="FFFFFF"/>
      <w:spacing w:after="360" w:line="240" w:lineRule="atLeast"/>
      <w:ind w:hanging="1480"/>
      <w:outlineLvl w:val="1"/>
    </w:pPr>
    <w:rPr>
      <w:rFonts w:asciiTheme="minorHAnsi" w:eastAsiaTheme="minorHAnsi" w:hAnsiTheme="minorHAnsi" w:cstheme="minorBidi"/>
      <w:sz w:val="23"/>
      <w:szCs w:val="22"/>
      <w:shd w:val="clear" w:color="auto" w:fill="FFFFFF"/>
      <w:lang w:eastAsia="en-US"/>
    </w:rPr>
  </w:style>
  <w:style w:type="paragraph" w:customStyle="1" w:styleId="affffffffffb">
    <w:name w:val="Нумерованный список_ Е"/>
    <w:basedOn w:val="a3"/>
    <w:qFormat/>
    <w:rsid w:val="00C064F5"/>
    <w:pPr>
      <w:keepNext/>
      <w:keepLines/>
      <w:ind w:left="1260" w:hanging="360"/>
    </w:pPr>
    <w:rPr>
      <w:bCs/>
      <w:sz w:val="20"/>
      <w:szCs w:val="20"/>
    </w:rPr>
  </w:style>
  <w:style w:type="character" w:customStyle="1" w:styleId="25">
    <w:name w:val="Маркированный список 2 Знак"/>
    <w:basedOn w:val="a4"/>
    <w:link w:val="24"/>
    <w:rsid w:val="00C064F5"/>
    <w:rPr>
      <w:rFonts w:ascii="Times New Roman" w:eastAsia="Times New Roman" w:hAnsi="Times New Roman" w:cs="Times New Roman"/>
      <w:sz w:val="24"/>
      <w:szCs w:val="24"/>
      <w:lang w:eastAsia="ru-RU"/>
    </w:rPr>
  </w:style>
  <w:style w:type="paragraph" w:customStyle="1" w:styleId="Affffffffffc">
    <w:name w:val="Текстовый блок A"/>
    <w:rsid w:val="00C064F5"/>
    <w:pPr>
      <w:spacing w:line="240" w:lineRule="auto"/>
      <w:jc w:val="left"/>
    </w:pPr>
    <w:rPr>
      <w:rFonts w:ascii="Helvetica" w:eastAsia="Times New Roman" w:hAnsi="Helvetica" w:cs="Times New Roman"/>
      <w:color w:val="000000"/>
      <w:sz w:val="24"/>
      <w:szCs w:val="20"/>
      <w:lang w:eastAsia="ru-RU"/>
    </w:rPr>
  </w:style>
  <w:style w:type="paragraph" w:customStyle="1" w:styleId="314">
    <w:name w:val="аголовок 31"/>
    <w:basedOn w:val="a3"/>
    <w:next w:val="a3"/>
    <w:rsid w:val="00C064F5"/>
    <w:pPr>
      <w:keepNext/>
      <w:jc w:val="both"/>
    </w:pPr>
  </w:style>
  <w:style w:type="paragraph" w:customStyle="1" w:styleId="variable">
    <w:name w:val="variable"/>
    <w:basedOn w:val="a3"/>
    <w:rsid w:val="00C064F5"/>
    <w:rPr>
      <w:b/>
    </w:rPr>
  </w:style>
  <w:style w:type="paragraph" w:customStyle="1" w:styleId="1ffff2">
    <w:name w:val="Знак Знак Знак1 Знак"/>
    <w:basedOn w:val="a3"/>
    <w:rsid w:val="00C064F5"/>
    <w:pPr>
      <w:spacing w:before="100" w:beforeAutospacing="1" w:after="100" w:afterAutospacing="1"/>
    </w:pPr>
    <w:rPr>
      <w:rFonts w:ascii="Tahoma" w:hAnsi="Tahoma"/>
      <w:sz w:val="20"/>
      <w:szCs w:val="20"/>
      <w:lang w:val="en-US" w:eastAsia="en-US"/>
    </w:rPr>
  </w:style>
  <w:style w:type="character" w:customStyle="1" w:styleId="1ffff3">
    <w:name w:val="Название Знак1"/>
    <w:basedOn w:val="a4"/>
    <w:rsid w:val="00C064F5"/>
    <w:rPr>
      <w:rFonts w:ascii="Cambria" w:eastAsia="Times New Roman" w:hAnsi="Cambria" w:cs="Times New Roman"/>
      <w:color w:val="17365D"/>
      <w:spacing w:val="5"/>
      <w:kern w:val="28"/>
      <w:sz w:val="52"/>
      <w:szCs w:val="52"/>
    </w:rPr>
  </w:style>
  <w:style w:type="paragraph" w:customStyle="1" w:styleId="Standard">
    <w:name w:val="Standard"/>
    <w:rsid w:val="00C064F5"/>
    <w:pPr>
      <w:widowControl w:val="0"/>
      <w:suppressAutoHyphens/>
      <w:spacing w:line="240" w:lineRule="auto"/>
      <w:jc w:val="left"/>
      <w:textAlignment w:val="baseline"/>
    </w:pPr>
    <w:rPr>
      <w:rFonts w:ascii="Times New Roman" w:eastAsia="Andale Sans UI" w:hAnsi="Times New Roman" w:cs="Tahoma"/>
      <w:kern w:val="1"/>
      <w:sz w:val="24"/>
      <w:szCs w:val="24"/>
      <w:lang w:val="de-DE" w:eastAsia="fa-IR" w:bidi="fa-IR"/>
    </w:rPr>
  </w:style>
  <w:style w:type="paragraph" w:customStyle="1" w:styleId="217">
    <w:name w:val="Список 21"/>
    <w:basedOn w:val="a3"/>
    <w:rsid w:val="00C064F5"/>
    <w:pPr>
      <w:widowControl w:val="0"/>
      <w:suppressAutoHyphens/>
      <w:autoSpaceDE w:val="0"/>
      <w:ind w:left="566" w:hanging="283"/>
    </w:pPr>
    <w:rPr>
      <w:b/>
      <w:bCs/>
      <w:sz w:val="20"/>
      <w:szCs w:val="20"/>
      <w:lang w:eastAsia="ar-SA"/>
    </w:rPr>
  </w:style>
  <w:style w:type="paragraph" w:customStyle="1" w:styleId="left">
    <w:name w:val="left"/>
    <w:rsid w:val="00C064F5"/>
    <w:pPr>
      <w:spacing w:line="240" w:lineRule="auto"/>
      <w:jc w:val="left"/>
    </w:pPr>
    <w:rPr>
      <w:rFonts w:ascii="Courier New" w:eastAsia="Times New Roman" w:hAnsi="Courier New" w:cs="Times New Roman"/>
      <w:b/>
      <w:sz w:val="20"/>
      <w:szCs w:val="20"/>
      <w:lang w:eastAsia="ru-RU"/>
    </w:rPr>
  </w:style>
  <w:style w:type="paragraph" w:customStyle="1" w:styleId="1ffff4">
    <w:name w:val="Обычный (веб)1"/>
    <w:basedOn w:val="a3"/>
    <w:rsid w:val="00C064F5"/>
    <w:pPr>
      <w:spacing w:before="100" w:after="100"/>
    </w:pPr>
    <w:rPr>
      <w:rFonts w:ascii="Arial" w:hAnsi="Arial"/>
      <w:color w:val="000000"/>
      <w:sz w:val="10"/>
      <w:szCs w:val="20"/>
    </w:rPr>
  </w:style>
  <w:style w:type="character" w:customStyle="1" w:styleId="txt1">
    <w:name w:val="txt1"/>
    <w:rsid w:val="00C064F5"/>
    <w:rPr>
      <w:rFonts w:ascii="Arial" w:hAnsi="Arial" w:cs="Arial" w:hint="default"/>
      <w:sz w:val="21"/>
      <w:szCs w:val="21"/>
    </w:rPr>
  </w:style>
  <w:style w:type="paragraph" w:customStyle="1" w:styleId="p4">
    <w:name w:val="p4"/>
    <w:basedOn w:val="a3"/>
    <w:rsid w:val="00C064F5"/>
    <w:pPr>
      <w:widowControl w:val="0"/>
      <w:tabs>
        <w:tab w:val="left" w:pos="760"/>
      </w:tabs>
      <w:spacing w:line="280" w:lineRule="atLeast"/>
      <w:ind w:left="680"/>
      <w:jc w:val="both"/>
    </w:pPr>
    <w:rPr>
      <w:snapToGrid w:val="0"/>
      <w:szCs w:val="20"/>
    </w:rPr>
  </w:style>
  <w:style w:type="paragraph" w:customStyle="1" w:styleId="Head93">
    <w:name w:val="Head 9.3"/>
    <w:basedOn w:val="a3"/>
    <w:next w:val="a3"/>
    <w:rsid w:val="00C064F5"/>
    <w:pPr>
      <w:keepNext/>
      <w:widowControl w:val="0"/>
      <w:suppressAutoHyphens/>
      <w:spacing w:before="240" w:after="60"/>
      <w:jc w:val="center"/>
    </w:pPr>
    <w:rPr>
      <w:rFonts w:ascii="Times New Roman Bold" w:hAnsi="Times New Roman Bold"/>
      <w:b/>
      <w:bCs/>
      <w:sz w:val="28"/>
      <w:szCs w:val="28"/>
    </w:rPr>
  </w:style>
  <w:style w:type="paragraph" w:customStyle="1" w:styleId="13">
    <w:name w:val="Список1"/>
    <w:basedOn w:val="a3"/>
    <w:rsid w:val="00C064F5"/>
    <w:pPr>
      <w:numPr>
        <w:numId w:val="11"/>
      </w:numPr>
      <w:tabs>
        <w:tab w:val="clear" w:pos="1134"/>
        <w:tab w:val="num" w:pos="360"/>
        <w:tab w:val="left" w:pos="7088"/>
      </w:tabs>
      <w:spacing w:line="360" w:lineRule="auto"/>
      <w:ind w:left="360" w:hanging="360"/>
    </w:pPr>
    <w:rPr>
      <w:szCs w:val="20"/>
    </w:rPr>
  </w:style>
  <w:style w:type="paragraph" w:customStyle="1" w:styleId="mark-">
    <w:name w:val="mark -"/>
    <w:basedOn w:val="affffffffffd"/>
    <w:rsid w:val="00C064F5"/>
    <w:pPr>
      <w:tabs>
        <w:tab w:val="right" w:leader="dot" w:pos="10490"/>
      </w:tabs>
      <w:ind w:left="720" w:hanging="360"/>
      <w:jc w:val="left"/>
    </w:pPr>
  </w:style>
  <w:style w:type="paragraph" w:customStyle="1" w:styleId="affffffffffd">
    <w:name w:val="Осн. текст Д"/>
    <w:rsid w:val="00C064F5"/>
    <w:pPr>
      <w:spacing w:after="4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FormField">
    <w:name w:val="FormField"/>
    <w:basedOn w:val="a3"/>
    <w:rsid w:val="00C064F5"/>
    <w:pPr>
      <w:widowControl w:val="0"/>
      <w:spacing w:before="120"/>
    </w:pPr>
    <w:rPr>
      <w:rFonts w:ascii="Arial" w:hAnsi="Arial"/>
      <w:b/>
      <w:szCs w:val="20"/>
    </w:rPr>
  </w:style>
  <w:style w:type="paragraph" w:customStyle="1" w:styleId="3---">
    <w:name w:val="3---"/>
    <w:basedOn w:val="a3"/>
    <w:rsid w:val="00C064F5"/>
    <w:pPr>
      <w:spacing w:before="120" w:after="120"/>
      <w:jc w:val="both"/>
    </w:pPr>
    <w:rPr>
      <w:szCs w:val="20"/>
    </w:rPr>
  </w:style>
  <w:style w:type="paragraph" w:customStyle="1" w:styleId="affffffffffe">
    <w:name w:val="Знак Знак Знак Знак Знак Знак Знак Знак Знак Знак Знак Знак Знак"/>
    <w:basedOn w:val="a3"/>
    <w:rsid w:val="00C064F5"/>
    <w:pPr>
      <w:spacing w:after="160" w:line="240" w:lineRule="exact"/>
    </w:pPr>
    <w:rPr>
      <w:rFonts w:ascii="Verdana" w:hAnsi="Verdana"/>
      <w:sz w:val="20"/>
      <w:szCs w:val="20"/>
      <w:lang w:val="en-US" w:eastAsia="en-US"/>
    </w:rPr>
  </w:style>
  <w:style w:type="character" w:customStyle="1" w:styleId="3fc">
    <w:name w:val="Стиль3 Знак Знак Знак Знак Знак"/>
    <w:rsid w:val="00C064F5"/>
    <w:rPr>
      <w:rFonts w:ascii="Times New Roman" w:eastAsia="Times New Roman" w:hAnsi="Times New Roman" w:cs="Times New Roman"/>
      <w:sz w:val="24"/>
      <w:szCs w:val="20"/>
      <w:lang w:eastAsia="ru-RU"/>
    </w:rPr>
  </w:style>
  <w:style w:type="paragraph" w:customStyle="1" w:styleId="a1">
    <w:name w:val="Т Номер"/>
    <w:basedOn w:val="a3"/>
    <w:rsid w:val="00C064F5"/>
    <w:pPr>
      <w:numPr>
        <w:numId w:val="12"/>
      </w:numPr>
      <w:tabs>
        <w:tab w:val="clear" w:pos="567"/>
        <w:tab w:val="num" w:pos="720"/>
      </w:tabs>
      <w:spacing w:before="60" w:after="60"/>
      <w:ind w:left="720" w:hanging="360"/>
    </w:pPr>
  </w:style>
  <w:style w:type="paragraph" w:customStyle="1" w:styleId="afffffffffff">
    <w:name w:val="Марксписок_Е"/>
    <w:rsid w:val="00C064F5"/>
    <w:pPr>
      <w:spacing w:line="240" w:lineRule="auto"/>
      <w:ind w:left="1440" w:hanging="360"/>
      <w:jc w:val="left"/>
    </w:pPr>
    <w:rPr>
      <w:rFonts w:ascii="Times New Roman" w:eastAsia="Times New Roman" w:hAnsi="Times New Roman" w:cs="Times New Roman"/>
      <w:sz w:val="24"/>
      <w:szCs w:val="20"/>
    </w:rPr>
  </w:style>
  <w:style w:type="paragraph" w:customStyle="1" w:styleId="E">
    <w:name w:val="Текст_E"/>
    <w:basedOn w:val="a3"/>
    <w:rsid w:val="00C064F5"/>
    <w:pPr>
      <w:spacing w:before="120" w:after="120"/>
      <w:jc w:val="both"/>
    </w:pPr>
  </w:style>
  <w:style w:type="paragraph" w:customStyle="1" w:styleId="m1">
    <w:name w:val="m1"/>
    <w:basedOn w:val="afffff8"/>
    <w:rsid w:val="00C064F5"/>
    <w:pPr>
      <w:tabs>
        <w:tab w:val="clear" w:pos="2160"/>
        <w:tab w:val="num" w:pos="567"/>
      </w:tabs>
      <w:spacing w:beforeAutospacing="1" w:after="0" w:afterAutospacing="1"/>
      <w:ind w:left="567" w:hanging="283"/>
    </w:pPr>
    <w:rPr>
      <w:sz w:val="20"/>
      <w:szCs w:val="20"/>
      <w:lang w:val="en-US" w:eastAsia="en-US"/>
    </w:rPr>
  </w:style>
  <w:style w:type="paragraph" w:customStyle="1" w:styleId="afffffffffff0">
    <w:name w:val="Нумсписок_тЕ"/>
    <w:rsid w:val="00C064F5"/>
    <w:pPr>
      <w:tabs>
        <w:tab w:val="num" w:pos="1363"/>
      </w:tabs>
      <w:spacing w:line="240" w:lineRule="auto"/>
      <w:ind w:left="1363" w:hanging="283"/>
      <w:jc w:val="left"/>
    </w:pPr>
    <w:rPr>
      <w:rFonts w:ascii="Times New Roman" w:eastAsia="Times New Roman" w:hAnsi="Times New Roman" w:cs="Times New Roman"/>
      <w:bCs/>
      <w:sz w:val="20"/>
      <w:szCs w:val="20"/>
      <w:lang w:eastAsia="ru-RU"/>
    </w:rPr>
  </w:style>
  <w:style w:type="character" w:customStyle="1" w:styleId="m11">
    <w:name w:val="m1 Знак1"/>
    <w:rsid w:val="00C064F5"/>
    <w:rPr>
      <w:rFonts w:ascii="Times New Roman" w:eastAsia="Times New Roman" w:hAnsi="Times New Roman" w:cs="Times New Roman"/>
      <w:sz w:val="20"/>
      <w:szCs w:val="20"/>
      <w:lang w:val="en-US"/>
    </w:rPr>
  </w:style>
  <w:style w:type="paragraph" w:customStyle="1" w:styleId="20">
    <w:name w:val="Требование_у2_тЕ"/>
    <w:basedOn w:val="a3"/>
    <w:rsid w:val="00C064F5"/>
    <w:pPr>
      <w:numPr>
        <w:ilvl w:val="1"/>
        <w:numId w:val="13"/>
      </w:numPr>
      <w:tabs>
        <w:tab w:val="clear" w:pos="1307"/>
      </w:tabs>
      <w:spacing w:beforeLines="60" w:afterLines="60"/>
      <w:ind w:left="360" w:hanging="360"/>
      <w:jc w:val="both"/>
    </w:pPr>
    <w:rPr>
      <w:sz w:val="20"/>
      <w:szCs w:val="20"/>
    </w:rPr>
  </w:style>
  <w:style w:type="paragraph" w:customStyle="1" w:styleId="m2">
    <w:name w:val="m2"/>
    <w:basedOn w:val="m1"/>
    <w:rsid w:val="00C064F5"/>
    <w:pPr>
      <w:widowControl/>
      <w:tabs>
        <w:tab w:val="clear" w:pos="567"/>
        <w:tab w:val="num" w:pos="360"/>
        <w:tab w:val="num" w:pos="885"/>
      </w:tabs>
      <w:spacing w:before="100" w:beforeAutospacing="0" w:after="100" w:afterAutospacing="0"/>
      <w:ind w:left="885" w:hanging="284"/>
      <w:jc w:val="left"/>
    </w:pPr>
    <w:rPr>
      <w:lang w:val="ru-RU"/>
    </w:rPr>
  </w:style>
  <w:style w:type="paragraph" w:customStyle="1" w:styleId="1ffff5">
    <w:name w:val="Заг1_Е"/>
    <w:basedOn w:val="a3"/>
    <w:rsid w:val="00C064F5"/>
    <w:pPr>
      <w:widowControl w:val="0"/>
      <w:autoSpaceDE w:val="0"/>
      <w:autoSpaceDN w:val="0"/>
      <w:adjustRightInd w:val="0"/>
    </w:pPr>
    <w:rPr>
      <w:b/>
      <w:bCs/>
      <w:sz w:val="28"/>
    </w:rPr>
  </w:style>
  <w:style w:type="paragraph" w:customStyle="1" w:styleId="2ff3">
    <w:name w:val="Марксписок_у2_Е"/>
    <w:basedOn w:val="a3"/>
    <w:rsid w:val="00C064F5"/>
    <w:pPr>
      <w:tabs>
        <w:tab w:val="num" w:pos="1800"/>
      </w:tabs>
      <w:ind w:left="1800" w:hanging="360"/>
    </w:pPr>
  </w:style>
  <w:style w:type="paragraph" w:customStyle="1" w:styleId="4">
    <w:name w:val="Требование4"/>
    <w:basedOn w:val="a3"/>
    <w:rsid w:val="00C064F5"/>
    <w:pPr>
      <w:numPr>
        <w:numId w:val="14"/>
      </w:numPr>
      <w:tabs>
        <w:tab w:val="clear" w:pos="1134"/>
        <w:tab w:val="num" w:pos="567"/>
        <w:tab w:val="left" w:pos="851"/>
      </w:tabs>
      <w:spacing w:beforeLines="60" w:afterLines="60"/>
      <w:ind w:left="2367" w:hanging="720"/>
    </w:pPr>
    <w:rPr>
      <w:bCs/>
      <w:szCs w:val="20"/>
    </w:rPr>
  </w:style>
  <w:style w:type="paragraph" w:customStyle="1" w:styleId="New4E">
    <w:name w:val="МаркNew_4E"/>
    <w:basedOn w:val="a3"/>
    <w:rsid w:val="00C064F5"/>
    <w:pPr>
      <w:numPr>
        <w:numId w:val="15"/>
      </w:numPr>
      <w:tabs>
        <w:tab w:val="clear" w:pos="360"/>
        <w:tab w:val="num" w:pos="1134"/>
      </w:tabs>
      <w:ind w:left="1134" w:hanging="567"/>
    </w:pPr>
    <w:rPr>
      <w:szCs w:val="20"/>
    </w:rPr>
  </w:style>
  <w:style w:type="paragraph" w:customStyle="1" w:styleId="12">
    <w:name w:val="Заг1"/>
    <w:basedOn w:val="a3"/>
    <w:rsid w:val="00C064F5"/>
    <w:pPr>
      <w:numPr>
        <w:ilvl w:val="1"/>
        <w:numId w:val="15"/>
      </w:numPr>
      <w:tabs>
        <w:tab w:val="clear" w:pos="0"/>
        <w:tab w:val="num" w:pos="360"/>
      </w:tabs>
      <w:spacing w:before="360"/>
    </w:pPr>
    <w:rPr>
      <w:b/>
      <w:snapToGrid w:val="0"/>
    </w:rPr>
  </w:style>
  <w:style w:type="paragraph" w:customStyle="1" w:styleId="2ff4">
    <w:name w:val="Заг2"/>
    <w:basedOn w:val="12"/>
    <w:rsid w:val="00C064F5"/>
    <w:pPr>
      <w:tabs>
        <w:tab w:val="clear" w:pos="360"/>
        <w:tab w:val="num" w:pos="540"/>
        <w:tab w:val="num" w:pos="2160"/>
      </w:tabs>
      <w:spacing w:before="180"/>
      <w:ind w:left="2160" w:hanging="360"/>
    </w:pPr>
    <w:rPr>
      <w:b w:val="0"/>
    </w:rPr>
  </w:style>
  <w:style w:type="paragraph" w:customStyle="1" w:styleId="afffffffffff1">
    <w:name w:val="Абзац"/>
    <w:basedOn w:val="a3"/>
    <w:rsid w:val="00C064F5"/>
    <w:pPr>
      <w:spacing w:before="120"/>
      <w:ind w:firstLine="709"/>
      <w:jc w:val="both"/>
    </w:pPr>
  </w:style>
  <w:style w:type="paragraph" w:customStyle="1" w:styleId="afffffffffff2">
    <w:name w:val="МОН"/>
    <w:basedOn w:val="a3"/>
    <w:rsid w:val="00C064F5"/>
    <w:pPr>
      <w:spacing w:line="360" w:lineRule="auto"/>
      <w:ind w:firstLine="709"/>
      <w:jc w:val="both"/>
    </w:pPr>
    <w:rPr>
      <w:sz w:val="28"/>
    </w:rPr>
  </w:style>
  <w:style w:type="paragraph" w:customStyle="1" w:styleId="007-">
    <w:name w:val="007-список"/>
    <w:basedOn w:val="a3"/>
    <w:rsid w:val="00C064F5"/>
    <w:pPr>
      <w:tabs>
        <w:tab w:val="num" w:pos="360"/>
      </w:tabs>
      <w:ind w:left="360" w:hanging="360"/>
    </w:pPr>
    <w:rPr>
      <w:rFonts w:ascii="Verdana" w:hAnsi="Verdana"/>
      <w:sz w:val="20"/>
      <w:szCs w:val="20"/>
    </w:rPr>
  </w:style>
  <w:style w:type="paragraph" w:customStyle="1" w:styleId="Bullet1">
    <w:name w:val="Bullet 1"/>
    <w:basedOn w:val="a3"/>
    <w:autoRedefine/>
    <w:rsid w:val="00C064F5"/>
    <w:pPr>
      <w:tabs>
        <w:tab w:val="num" w:pos="360"/>
        <w:tab w:val="left" w:pos="1276"/>
        <w:tab w:val="left" w:pos="1560"/>
      </w:tabs>
      <w:ind w:left="360" w:hanging="360"/>
      <w:jc w:val="both"/>
    </w:pPr>
    <w:rPr>
      <w:rFonts w:ascii="Arial" w:hAnsi="Arial" w:cs="Arial"/>
      <w:sz w:val="20"/>
      <w:szCs w:val="20"/>
    </w:rPr>
  </w:style>
  <w:style w:type="paragraph" w:customStyle="1" w:styleId="Head1">
    <w:name w:val="Head1"/>
    <w:basedOn w:val="a3"/>
    <w:rsid w:val="00C064F5"/>
    <w:pPr>
      <w:tabs>
        <w:tab w:val="num" w:pos="360"/>
      </w:tabs>
      <w:spacing w:before="120"/>
      <w:ind w:left="360" w:hanging="360"/>
      <w:jc w:val="both"/>
    </w:pPr>
    <w:rPr>
      <w:rFonts w:ascii="Arial" w:hAnsi="Arial" w:cs="Arial"/>
      <w:b/>
      <w:bCs/>
      <w:sz w:val="28"/>
      <w:szCs w:val="28"/>
    </w:rPr>
  </w:style>
  <w:style w:type="paragraph" w:customStyle="1" w:styleId="Head3">
    <w:name w:val="Head3"/>
    <w:basedOn w:val="a3"/>
    <w:rsid w:val="00C064F5"/>
    <w:pPr>
      <w:tabs>
        <w:tab w:val="num" w:pos="2880"/>
      </w:tabs>
      <w:spacing w:before="120"/>
      <w:ind w:left="2880" w:hanging="360"/>
      <w:jc w:val="both"/>
    </w:pPr>
    <w:rPr>
      <w:rFonts w:ascii="Arial" w:hAnsi="Arial" w:cs="Arial"/>
    </w:rPr>
  </w:style>
  <w:style w:type="paragraph" w:customStyle="1" w:styleId="Head2">
    <w:name w:val="Head2"/>
    <w:basedOn w:val="a3"/>
    <w:rsid w:val="00C064F5"/>
    <w:pPr>
      <w:tabs>
        <w:tab w:val="num" w:pos="2160"/>
      </w:tabs>
      <w:spacing w:before="240"/>
      <w:ind w:left="2160" w:hanging="360"/>
      <w:jc w:val="both"/>
    </w:pPr>
    <w:rPr>
      <w:rFonts w:ascii="Arial" w:hAnsi="Arial" w:cs="Arial"/>
      <w:b/>
      <w:bCs/>
    </w:rPr>
  </w:style>
  <w:style w:type="paragraph" w:customStyle="1" w:styleId="05051">
    <w:name w:val="Стиль Перед:  05 ст. После:  05 ст.1 Знак Знак"/>
    <w:basedOn w:val="a3"/>
    <w:rsid w:val="00C064F5"/>
    <w:pPr>
      <w:spacing w:beforeLines="50" w:afterLines="50"/>
      <w:jc w:val="both"/>
    </w:pPr>
    <w:rPr>
      <w:sz w:val="28"/>
      <w:szCs w:val="20"/>
    </w:rPr>
  </w:style>
  <w:style w:type="character" w:customStyle="1" w:styleId="050510">
    <w:name w:val="Стиль Перед:  05 ст. После:  05 ст.1 Знак Знак Знак"/>
    <w:rsid w:val="00C064F5"/>
    <w:rPr>
      <w:rFonts w:ascii="Times New Roman" w:eastAsia="Times New Roman" w:hAnsi="Times New Roman" w:cs="Times New Roman"/>
      <w:sz w:val="28"/>
      <w:szCs w:val="20"/>
      <w:lang w:eastAsia="ru-RU"/>
    </w:rPr>
  </w:style>
  <w:style w:type="paragraph" w:customStyle="1" w:styleId="CharChar">
    <w:name w:val="Char Char Знак Знак Знак"/>
    <w:basedOn w:val="a3"/>
    <w:rsid w:val="00C064F5"/>
    <w:pPr>
      <w:numPr>
        <w:numId w:val="16"/>
      </w:numPr>
      <w:tabs>
        <w:tab w:val="clear" w:pos="697"/>
      </w:tabs>
      <w:spacing w:before="100" w:beforeAutospacing="1" w:after="100" w:afterAutospacing="1"/>
      <w:ind w:left="0" w:firstLine="0"/>
    </w:pPr>
    <w:rPr>
      <w:rFonts w:ascii="Tahoma" w:hAnsi="Tahoma"/>
      <w:sz w:val="20"/>
      <w:szCs w:val="20"/>
      <w:lang w:val="en-US" w:eastAsia="en-US"/>
    </w:rPr>
  </w:style>
  <w:style w:type="paragraph" w:customStyle="1" w:styleId="CharCharCharChar">
    <w:name w:val="Char Char Знак Знак Char Char"/>
    <w:basedOn w:val="a3"/>
    <w:rsid w:val="00C064F5"/>
    <w:pPr>
      <w:spacing w:after="160" w:line="240" w:lineRule="exact"/>
    </w:pPr>
    <w:rPr>
      <w:rFonts w:ascii="Verdana" w:hAnsi="Verdana"/>
      <w:color w:val="000000"/>
      <w:lang w:val="en-US" w:eastAsia="en-US"/>
    </w:rPr>
  </w:style>
  <w:style w:type="paragraph" w:customStyle="1" w:styleId="Normal13pt">
    <w:name w:val="Normal + 13 pt Знак"/>
    <w:aliases w:val="Justified Знак"/>
    <w:basedOn w:val="a3"/>
    <w:rsid w:val="00C064F5"/>
    <w:rPr>
      <w:color w:val="333333"/>
      <w:sz w:val="26"/>
      <w:szCs w:val="26"/>
      <w:lang w:val="en-US" w:eastAsia="en-US"/>
    </w:rPr>
  </w:style>
  <w:style w:type="character" w:customStyle="1" w:styleId="Normal13pt0">
    <w:name w:val="Normal + 13 pt Знак Знак"/>
    <w:aliases w:val="Justified Знак Знак"/>
    <w:rsid w:val="00C064F5"/>
    <w:rPr>
      <w:rFonts w:ascii="Times New Roman" w:eastAsia="Times New Roman" w:hAnsi="Times New Roman" w:cs="Times New Roman"/>
      <w:color w:val="333333"/>
      <w:sz w:val="26"/>
      <w:szCs w:val="26"/>
      <w:lang w:val="en-US"/>
    </w:rPr>
  </w:style>
  <w:style w:type="paragraph" w:customStyle="1" w:styleId="Paragraph0">
    <w:name w:val="Paragraph 0 Знак Знак"/>
    <w:basedOn w:val="a3"/>
    <w:rsid w:val="00C064F5"/>
    <w:pPr>
      <w:numPr>
        <w:ilvl w:val="2"/>
        <w:numId w:val="17"/>
      </w:numPr>
      <w:tabs>
        <w:tab w:val="clear" w:pos="720"/>
      </w:tabs>
      <w:ind w:left="0" w:firstLine="284"/>
      <w:jc w:val="both"/>
    </w:pPr>
    <w:rPr>
      <w:rFonts w:ascii="Arial" w:hAnsi="Arial"/>
      <w:sz w:val="20"/>
    </w:rPr>
  </w:style>
  <w:style w:type="character" w:customStyle="1" w:styleId="zakonspanusual11">
    <w:name w:val="zakon_spanusual11"/>
    <w:rsid w:val="00C064F5"/>
    <w:rPr>
      <w:rFonts w:ascii="Courier New" w:hAnsi="Courier New" w:cs="Arial Unicode MS" w:hint="default"/>
      <w:color w:val="000000"/>
      <w:sz w:val="18"/>
      <w:szCs w:val="18"/>
    </w:rPr>
  </w:style>
  <w:style w:type="character" w:customStyle="1" w:styleId="zakonspanusual2">
    <w:name w:val="zakon_spanusual2"/>
    <w:rsid w:val="00C064F5"/>
    <w:rPr>
      <w:rFonts w:ascii="Arial" w:hAnsi="Arial" w:cs="Arial" w:hint="default"/>
      <w:color w:val="000000"/>
      <w:sz w:val="18"/>
      <w:szCs w:val="18"/>
    </w:rPr>
  </w:style>
  <w:style w:type="paragraph" w:customStyle="1" w:styleId="CharCharCharCharCharChar">
    <w:name w:val="Char Char Char Char Знак Знак Char Char"/>
    <w:basedOn w:val="a3"/>
    <w:rsid w:val="00C064F5"/>
    <w:pPr>
      <w:spacing w:before="100" w:beforeAutospacing="1" w:after="100" w:afterAutospacing="1"/>
    </w:pPr>
    <w:rPr>
      <w:rFonts w:ascii="Tahoma" w:hAnsi="Tahoma"/>
      <w:sz w:val="20"/>
      <w:szCs w:val="20"/>
      <w:lang w:val="en-US" w:eastAsia="en-US"/>
    </w:rPr>
  </w:style>
  <w:style w:type="paragraph" w:styleId="afffffffffff3">
    <w:name w:val="Revision"/>
    <w:hidden/>
    <w:rsid w:val="00C064F5"/>
    <w:pPr>
      <w:spacing w:line="240" w:lineRule="auto"/>
      <w:jc w:val="left"/>
    </w:pPr>
    <w:rPr>
      <w:rFonts w:ascii="Times New Roman" w:eastAsia="Times New Roman" w:hAnsi="Times New Roman" w:cs="Times New Roman"/>
      <w:sz w:val="20"/>
      <w:szCs w:val="20"/>
      <w:lang w:eastAsia="ru-RU"/>
    </w:rPr>
  </w:style>
  <w:style w:type="character" w:customStyle="1" w:styleId="zakonspanheader1">
    <w:name w:val="zakon_spanheader1"/>
    <w:rsid w:val="00C064F5"/>
    <w:rPr>
      <w:rFonts w:ascii="Arial" w:hAnsi="Arial" w:cs="Arial" w:hint="default"/>
      <w:color w:val="000080"/>
      <w:sz w:val="18"/>
      <w:szCs w:val="18"/>
    </w:rPr>
  </w:style>
  <w:style w:type="character" w:customStyle="1" w:styleId="Paragraph00">
    <w:name w:val="Paragraph 0 Знак Знак Знак"/>
    <w:locked/>
    <w:rsid w:val="00C064F5"/>
    <w:rPr>
      <w:rFonts w:ascii="Arial" w:eastAsia="Times New Roman" w:hAnsi="Arial"/>
      <w:szCs w:val="24"/>
    </w:rPr>
  </w:style>
  <w:style w:type="paragraph" w:customStyle="1" w:styleId="CharCharCharCharCharCharCharCharCharChar">
    <w:name w:val="Char Char Знак Знак Char Char Знак Знак Char Char Знак Знак Char Char Знак Знак Char Char Знак Знак Знак"/>
    <w:basedOn w:val="a3"/>
    <w:rsid w:val="00C064F5"/>
    <w:pPr>
      <w:numPr>
        <w:numId w:val="18"/>
      </w:numPr>
      <w:tabs>
        <w:tab w:val="clear" w:pos="851"/>
      </w:tabs>
      <w:spacing w:before="100" w:beforeAutospacing="1" w:after="100" w:afterAutospacing="1"/>
      <w:ind w:left="0" w:firstLine="0"/>
    </w:pPr>
    <w:rPr>
      <w:rFonts w:ascii="Tahoma" w:hAnsi="Tahoma"/>
      <w:sz w:val="20"/>
      <w:szCs w:val="20"/>
      <w:lang w:val="en-US" w:eastAsia="en-US"/>
    </w:rPr>
  </w:style>
  <w:style w:type="paragraph" w:customStyle="1" w:styleId="List2">
    <w:name w:val="List2"/>
    <w:basedOn w:val="a3"/>
    <w:rsid w:val="00C064F5"/>
    <w:pPr>
      <w:numPr>
        <w:numId w:val="19"/>
      </w:numPr>
      <w:tabs>
        <w:tab w:val="clear" w:pos="927"/>
        <w:tab w:val="num" w:pos="851"/>
      </w:tabs>
      <w:ind w:left="851" w:hanging="284"/>
    </w:pPr>
    <w:rPr>
      <w:sz w:val="20"/>
      <w:szCs w:val="20"/>
    </w:rPr>
  </w:style>
  <w:style w:type="paragraph" w:customStyle="1" w:styleId="E0">
    <w:name w:val="E_нумерованный список"/>
    <w:basedOn w:val="a3"/>
    <w:rsid w:val="00C064F5"/>
    <w:pPr>
      <w:ind w:left="1260" w:hanging="360"/>
    </w:pPr>
    <w:rPr>
      <w:sz w:val="20"/>
      <w:szCs w:val="20"/>
    </w:rPr>
  </w:style>
  <w:style w:type="paragraph" w:customStyle="1" w:styleId="2ff5">
    <w:name w:val="Заг2_Е"/>
    <w:basedOn w:val="a3"/>
    <w:rsid w:val="00C064F5"/>
    <w:pPr>
      <w:tabs>
        <w:tab w:val="num" w:pos="360"/>
      </w:tabs>
      <w:spacing w:before="120" w:after="120"/>
      <w:ind w:left="360" w:hanging="360"/>
      <w:jc w:val="both"/>
    </w:pPr>
    <w:rPr>
      <w:b/>
    </w:rPr>
  </w:style>
  <w:style w:type="paragraph" w:customStyle="1" w:styleId="14">
    <w:name w:val="Требование_у1_тЕ"/>
    <w:basedOn w:val="a3"/>
    <w:rsid w:val="00C064F5"/>
    <w:pPr>
      <w:numPr>
        <w:ilvl w:val="2"/>
        <w:numId w:val="20"/>
      </w:numPr>
      <w:tabs>
        <w:tab w:val="clear" w:pos="1134"/>
      </w:tabs>
      <w:ind w:left="318" w:hanging="318"/>
      <w:jc w:val="both"/>
    </w:pPr>
    <w:rPr>
      <w:sz w:val="20"/>
      <w:szCs w:val="20"/>
    </w:rPr>
  </w:style>
  <w:style w:type="paragraph" w:customStyle="1" w:styleId="3">
    <w:name w:val="Е_маркир_3внут"/>
    <w:basedOn w:val="E2"/>
    <w:rsid w:val="00C064F5"/>
    <w:pPr>
      <w:numPr>
        <w:ilvl w:val="0"/>
      </w:numPr>
      <w:ind w:left="1701" w:firstLine="0"/>
      <w:jc w:val="left"/>
    </w:pPr>
  </w:style>
  <w:style w:type="paragraph" w:customStyle="1" w:styleId="E2">
    <w:name w:val="E_маркир_2внут"/>
    <w:basedOn w:val="a3"/>
    <w:rsid w:val="00C064F5"/>
    <w:pPr>
      <w:numPr>
        <w:ilvl w:val="1"/>
        <w:numId w:val="20"/>
      </w:numPr>
      <w:spacing w:before="60" w:after="60"/>
      <w:jc w:val="both"/>
    </w:pPr>
    <w:rPr>
      <w:color w:val="000000"/>
      <w:lang w:eastAsia="en-US"/>
    </w:rPr>
  </w:style>
  <w:style w:type="paragraph" w:customStyle="1" w:styleId="E1">
    <w:name w:val="E_Маркир"/>
    <w:basedOn w:val="a3"/>
    <w:rsid w:val="00C064F5"/>
    <w:pPr>
      <w:tabs>
        <w:tab w:val="num" w:pos="927"/>
      </w:tabs>
      <w:spacing w:before="60" w:after="60"/>
      <w:ind w:left="927" w:hanging="360"/>
    </w:pPr>
    <w:rPr>
      <w:color w:val="000000"/>
      <w:lang w:eastAsia="en-US"/>
    </w:rPr>
  </w:style>
  <w:style w:type="character" w:customStyle="1" w:styleId="m10">
    <w:name w:val="m1 Знак"/>
    <w:rsid w:val="00C064F5"/>
    <w:rPr>
      <w:lang w:val="ru-RU" w:eastAsia="ru-RU" w:bidi="ar-SA"/>
    </w:rPr>
  </w:style>
  <w:style w:type="paragraph" w:customStyle="1" w:styleId="afffffffffff4">
    <w:name w:val="Таблица Обычный"/>
    <w:basedOn w:val="a3"/>
    <w:rsid w:val="00C064F5"/>
    <w:pPr>
      <w:snapToGrid w:val="0"/>
      <w:spacing w:before="120" w:after="60"/>
      <w:jc w:val="both"/>
    </w:pPr>
    <w:rPr>
      <w:rFonts w:ascii="Arial" w:hAnsi="Arial"/>
      <w:sz w:val="20"/>
      <w:szCs w:val="20"/>
      <w:lang w:eastAsia="ar-SA"/>
    </w:rPr>
  </w:style>
  <w:style w:type="paragraph" w:customStyle="1" w:styleId="1ffff6">
    <w:name w:val="Прил_ур1"/>
    <w:rsid w:val="00C064F5"/>
    <w:pPr>
      <w:tabs>
        <w:tab w:val="num" w:pos="357"/>
      </w:tabs>
      <w:spacing w:before="120" w:after="120" w:line="240" w:lineRule="auto"/>
      <w:ind w:left="357" w:hanging="357"/>
      <w:jc w:val="both"/>
    </w:pPr>
    <w:rPr>
      <w:rFonts w:ascii="Times New Roman" w:eastAsia="Times New Roman" w:hAnsi="Times New Roman" w:cs="Times New Roman"/>
      <w:b/>
      <w:sz w:val="24"/>
      <w:szCs w:val="24"/>
      <w:lang w:eastAsia="ru-RU"/>
    </w:rPr>
  </w:style>
  <w:style w:type="paragraph" w:customStyle="1" w:styleId="2ff6">
    <w:name w:val="Прил_ур2"/>
    <w:rsid w:val="00C064F5"/>
    <w:pPr>
      <w:tabs>
        <w:tab w:val="num" w:pos="567"/>
      </w:tabs>
      <w:spacing w:before="120" w:after="120" w:line="240" w:lineRule="auto"/>
      <w:ind w:left="927" w:hanging="570"/>
      <w:jc w:val="both"/>
    </w:pPr>
    <w:rPr>
      <w:rFonts w:ascii="Times New Roman" w:eastAsia="Times New Roman" w:hAnsi="Times New Roman" w:cs="Times New Roman"/>
      <w:sz w:val="24"/>
      <w:szCs w:val="24"/>
      <w:lang w:eastAsia="ru-RU"/>
    </w:rPr>
  </w:style>
  <w:style w:type="paragraph" w:customStyle="1" w:styleId="30">
    <w:name w:val="Прил_ур3"/>
    <w:basedOn w:val="2ff6"/>
    <w:rsid w:val="00C064F5"/>
    <w:pPr>
      <w:numPr>
        <w:ilvl w:val="3"/>
        <w:numId w:val="21"/>
      </w:numPr>
      <w:tabs>
        <w:tab w:val="clear" w:pos="2041"/>
        <w:tab w:val="num" w:pos="1191"/>
      </w:tabs>
      <w:ind w:left="1191" w:hanging="267"/>
    </w:pPr>
  </w:style>
  <w:style w:type="paragraph" w:customStyle="1" w:styleId="4b">
    <w:name w:val="Прил_ур4"/>
    <w:rsid w:val="00C064F5"/>
    <w:pPr>
      <w:tabs>
        <w:tab w:val="num" w:pos="2880"/>
      </w:tabs>
      <w:spacing w:line="240" w:lineRule="auto"/>
      <w:ind w:left="2880" w:hanging="360"/>
      <w:jc w:val="left"/>
    </w:pPr>
    <w:rPr>
      <w:rFonts w:ascii="Times New Roman" w:eastAsia="Times New Roman" w:hAnsi="Times New Roman" w:cs="Times New Roman"/>
      <w:bCs/>
      <w:sz w:val="24"/>
      <w:szCs w:val="20"/>
      <w:lang w:eastAsia="ru-RU"/>
    </w:rPr>
  </w:style>
  <w:style w:type="paragraph" w:customStyle="1" w:styleId="-4">
    <w:name w:val="Марк-ур4"/>
    <w:basedOn w:val="New4E"/>
    <w:rsid w:val="00C064F5"/>
    <w:pPr>
      <w:ind w:left="2778" w:firstLine="0"/>
      <w:jc w:val="both"/>
    </w:pPr>
    <w:rPr>
      <w:szCs w:val="24"/>
    </w:rPr>
  </w:style>
  <w:style w:type="paragraph" w:customStyle="1" w:styleId="1ffff7">
    <w:name w:val="МОН1"/>
    <w:basedOn w:val="afffffffffff2"/>
    <w:rsid w:val="00C064F5"/>
  </w:style>
  <w:style w:type="paragraph" w:customStyle="1" w:styleId="1ffff8">
    <w:name w:val="Адрес1"/>
    <w:basedOn w:val="a3"/>
    <w:autoRedefine/>
    <w:rsid w:val="00C064F5"/>
    <w:pPr>
      <w:ind w:right="-91"/>
      <w:jc w:val="center"/>
    </w:pPr>
    <w:rPr>
      <w:b/>
      <w:szCs w:val="20"/>
    </w:rPr>
  </w:style>
  <w:style w:type="paragraph" w:customStyle="1" w:styleId="afffffffffff5">
    <w:name w:val="Телефон"/>
    <w:basedOn w:val="a3"/>
    <w:rsid w:val="00C064F5"/>
    <w:pPr>
      <w:jc w:val="center"/>
    </w:pPr>
    <w:rPr>
      <w:b/>
      <w:szCs w:val="20"/>
    </w:rPr>
  </w:style>
  <w:style w:type="paragraph" w:customStyle="1" w:styleId="afffffffffff6">
    <w:name w:val="Заголовок к тексту"/>
    <w:basedOn w:val="a3"/>
    <w:next w:val="a7"/>
    <w:rsid w:val="00C064F5"/>
    <w:pPr>
      <w:suppressAutoHyphens/>
      <w:spacing w:after="480" w:line="240" w:lineRule="exact"/>
    </w:pPr>
    <w:rPr>
      <w:b/>
      <w:sz w:val="28"/>
      <w:szCs w:val="20"/>
    </w:rPr>
  </w:style>
  <w:style w:type="character" w:customStyle="1" w:styleId="m12">
    <w:name w:val="m1 Знак Знак"/>
    <w:rsid w:val="00C064F5"/>
    <w:rPr>
      <w:lang w:val="en-US" w:eastAsia="en-US" w:bidi="ar-SA"/>
    </w:rPr>
  </w:style>
  <w:style w:type="character" w:customStyle="1" w:styleId="Normal13ptJustifiedCharChar">
    <w:name w:val="Normal + 13 pt;Justified Char Char"/>
    <w:rsid w:val="00C064F5"/>
    <w:rPr>
      <w:color w:val="333333"/>
      <w:sz w:val="26"/>
      <w:szCs w:val="26"/>
      <w:lang w:val="en-US" w:eastAsia="en-US" w:bidi="ar-SA"/>
    </w:rPr>
  </w:style>
  <w:style w:type="paragraph" w:customStyle="1" w:styleId="afffffffffff7">
    <w:name w:val="Перечисления нум."/>
    <w:basedOn w:val="a7"/>
    <w:rsid w:val="00C064F5"/>
    <w:pPr>
      <w:keepNext/>
      <w:tabs>
        <w:tab w:val="num" w:pos="643"/>
      </w:tabs>
      <w:spacing w:before="100" w:after="100"/>
      <w:ind w:left="643" w:hanging="360"/>
    </w:pPr>
    <w:rPr>
      <w:kern w:val="28"/>
      <w:sz w:val="28"/>
      <w:szCs w:val="20"/>
    </w:rPr>
  </w:style>
  <w:style w:type="paragraph" w:customStyle="1" w:styleId="050511">
    <w:name w:val="Стиль Перед:  05 ст. После:  05 ст.1"/>
    <w:basedOn w:val="a3"/>
    <w:rsid w:val="00C064F5"/>
    <w:pPr>
      <w:spacing w:beforeLines="50" w:afterLines="50"/>
      <w:jc w:val="both"/>
    </w:pPr>
    <w:rPr>
      <w:sz w:val="28"/>
      <w:szCs w:val="20"/>
    </w:rPr>
  </w:style>
  <w:style w:type="paragraph" w:customStyle="1" w:styleId="Paragraph01">
    <w:name w:val="Paragraph 0"/>
    <w:basedOn w:val="a3"/>
    <w:rsid w:val="00C064F5"/>
    <w:pPr>
      <w:ind w:firstLine="284"/>
      <w:jc w:val="both"/>
    </w:pPr>
    <w:rPr>
      <w:rFonts w:ascii="Arial" w:hAnsi="Arial"/>
      <w:sz w:val="20"/>
    </w:rPr>
  </w:style>
  <w:style w:type="paragraph" w:customStyle="1" w:styleId="1ffff9">
    <w:name w:val="Знак Знак Знак Знак Знак Знак Знак Знак Знак Знак Знак Знак Знак1 Знак Знак Знак Знак Знак Знак"/>
    <w:basedOn w:val="a3"/>
    <w:rsid w:val="00C064F5"/>
    <w:pPr>
      <w:spacing w:after="160" w:line="240" w:lineRule="exact"/>
    </w:pPr>
    <w:rPr>
      <w:rFonts w:ascii="Verdana" w:hAnsi="Verdana"/>
      <w:sz w:val="20"/>
      <w:szCs w:val="20"/>
      <w:lang w:val="en-US" w:eastAsia="en-US"/>
    </w:rPr>
  </w:style>
  <w:style w:type="paragraph" w:customStyle="1" w:styleId="3110">
    <w:name w:val="Основной текст 311"/>
    <w:basedOn w:val="a3"/>
    <w:rsid w:val="00C064F5"/>
    <w:pPr>
      <w:widowControl w:val="0"/>
      <w:suppressAutoHyphens/>
      <w:autoSpaceDE w:val="0"/>
      <w:jc w:val="both"/>
    </w:pPr>
    <w:rPr>
      <w:color w:val="FF0000"/>
      <w:sz w:val="22"/>
      <w:szCs w:val="20"/>
      <w:lang w:eastAsia="ar-SA"/>
    </w:rPr>
  </w:style>
  <w:style w:type="paragraph" w:customStyle="1" w:styleId="225">
    <w:name w:val="Список 22"/>
    <w:basedOn w:val="a3"/>
    <w:rsid w:val="00C064F5"/>
    <w:pPr>
      <w:widowControl w:val="0"/>
      <w:suppressAutoHyphens/>
      <w:autoSpaceDE w:val="0"/>
      <w:ind w:left="566" w:hanging="283"/>
    </w:pPr>
    <w:rPr>
      <w:b/>
      <w:bCs/>
      <w:sz w:val="20"/>
      <w:szCs w:val="20"/>
      <w:lang w:eastAsia="ar-SA"/>
    </w:rPr>
  </w:style>
  <w:style w:type="paragraph" w:customStyle="1" w:styleId="3fd">
    <w:name w:val="Знак3 Знак Знак Знак Знак Знак Знак"/>
    <w:basedOn w:val="a3"/>
    <w:rsid w:val="00C064F5"/>
    <w:pPr>
      <w:spacing w:after="160" w:line="240" w:lineRule="exact"/>
    </w:pPr>
    <w:rPr>
      <w:rFonts w:ascii="Verdana" w:hAnsi="Verdana"/>
      <w:sz w:val="20"/>
      <w:szCs w:val="20"/>
      <w:lang w:val="en-US" w:eastAsia="en-US"/>
    </w:rPr>
  </w:style>
  <w:style w:type="paragraph" w:customStyle="1" w:styleId="117">
    <w:name w:val="Знак Знак Знак Знак Знак Знак Знак Знак1 Знак Знак Знак Знак Знак Знак Знак1"/>
    <w:basedOn w:val="a3"/>
    <w:rsid w:val="00C064F5"/>
    <w:pPr>
      <w:spacing w:after="160" w:line="240" w:lineRule="exact"/>
    </w:pPr>
    <w:rPr>
      <w:rFonts w:ascii="Verdana" w:hAnsi="Verdana" w:cs="Verdana"/>
      <w:sz w:val="20"/>
      <w:szCs w:val="20"/>
      <w:lang w:val="en-US" w:eastAsia="en-US"/>
    </w:rPr>
  </w:style>
  <w:style w:type="paragraph" w:customStyle="1" w:styleId="1110">
    <w:name w:val="Знак Знак Знак Знак Знак Знак Знак Знак1 Знак Знак Знак Знак Знак Знак Знак11"/>
    <w:basedOn w:val="a3"/>
    <w:rsid w:val="00C064F5"/>
    <w:pPr>
      <w:spacing w:after="160" w:line="240" w:lineRule="exact"/>
    </w:pPr>
    <w:rPr>
      <w:rFonts w:ascii="Verdana" w:hAnsi="Verdana" w:cs="Verdana"/>
      <w:sz w:val="20"/>
      <w:szCs w:val="20"/>
      <w:lang w:val="en-US" w:eastAsia="en-US"/>
    </w:rPr>
  </w:style>
  <w:style w:type="character" w:customStyle="1" w:styleId="WW8Num17z3">
    <w:name w:val="WW8Num17z3"/>
    <w:rsid w:val="00C064F5"/>
    <w:rPr>
      <w:rFonts w:ascii="Symbol" w:hAnsi="Symbol"/>
    </w:rPr>
  </w:style>
  <w:style w:type="character" w:customStyle="1" w:styleId="WW8Num4z1">
    <w:name w:val="WW8Num4z1"/>
    <w:rsid w:val="00C064F5"/>
    <w:rPr>
      <w:rFonts w:ascii="Courier New" w:hAnsi="Courier New" w:cs="Courier New"/>
    </w:rPr>
  </w:style>
  <w:style w:type="character" w:customStyle="1" w:styleId="WW8Num4z2">
    <w:name w:val="WW8Num4z2"/>
    <w:rsid w:val="00C064F5"/>
    <w:rPr>
      <w:rFonts w:ascii="Wingdings" w:hAnsi="Wingdings"/>
    </w:rPr>
  </w:style>
  <w:style w:type="character" w:customStyle="1" w:styleId="WW8Num10z1">
    <w:name w:val="WW8Num10z1"/>
    <w:rsid w:val="00C064F5"/>
    <w:rPr>
      <w:rFonts w:ascii="Wingdings" w:hAnsi="Wingdings"/>
    </w:rPr>
  </w:style>
  <w:style w:type="paragraph" w:customStyle="1" w:styleId="1ffffa">
    <w:name w:val="Цитата1"/>
    <w:basedOn w:val="a3"/>
    <w:rsid w:val="00C064F5"/>
    <w:pPr>
      <w:widowControl w:val="0"/>
      <w:tabs>
        <w:tab w:val="left" w:pos="0"/>
        <w:tab w:val="left" w:pos="3339"/>
        <w:tab w:val="left" w:pos="5612"/>
      </w:tabs>
      <w:suppressAutoHyphens/>
      <w:ind w:left="-142" w:right="57" w:firstLine="851"/>
      <w:jc w:val="both"/>
    </w:pPr>
    <w:rPr>
      <w:rFonts w:ascii="Arial" w:hAnsi="Arial" w:cs="Arial"/>
      <w:b/>
      <w:sz w:val="22"/>
      <w:szCs w:val="20"/>
      <w:lang w:eastAsia="ar-SA"/>
    </w:rPr>
  </w:style>
  <w:style w:type="paragraph" w:customStyle="1" w:styleId="118">
    <w:name w:val="1Стиль1"/>
    <w:basedOn w:val="a3"/>
    <w:rsid w:val="00C064F5"/>
    <w:pPr>
      <w:widowControl w:val="0"/>
      <w:suppressAutoHyphens/>
      <w:autoSpaceDE w:val="0"/>
      <w:ind w:left="130" w:right="567" w:firstLine="658"/>
      <w:jc w:val="both"/>
    </w:pPr>
    <w:rPr>
      <w:rFonts w:ascii="Arial" w:hAnsi="Arial"/>
      <w:szCs w:val="20"/>
      <w:lang w:eastAsia="ar-SA"/>
    </w:rPr>
  </w:style>
  <w:style w:type="paragraph" w:customStyle="1" w:styleId="afffffffffff8">
    <w:name w:val="Знак Знак Знак Знак Знак Знак Знак Знак Знак Знак Знак Знак Знак Знак Знак Знак Знак Знак Знак Знак Знак Знак"/>
    <w:basedOn w:val="a3"/>
    <w:rsid w:val="00C064F5"/>
    <w:pPr>
      <w:suppressAutoHyphens/>
      <w:spacing w:after="160" w:line="240" w:lineRule="exact"/>
    </w:pPr>
    <w:rPr>
      <w:rFonts w:ascii="Verdana" w:hAnsi="Verdana"/>
      <w:sz w:val="20"/>
      <w:szCs w:val="20"/>
      <w:lang w:val="en-US" w:eastAsia="ar-SA"/>
    </w:rPr>
  </w:style>
  <w:style w:type="character" w:customStyle="1" w:styleId="s10">
    <w:name w:val="s_10"/>
    <w:rsid w:val="00C064F5"/>
  </w:style>
  <w:style w:type="paragraph" w:customStyle="1" w:styleId="afffffffffff9">
    <w:name w:val="ЦОбычный"/>
    <w:basedOn w:val="a3"/>
    <w:qFormat/>
    <w:rsid w:val="00C064F5"/>
    <w:pPr>
      <w:spacing w:line="360" w:lineRule="auto"/>
      <w:ind w:firstLine="567"/>
      <w:jc w:val="both"/>
    </w:pPr>
    <w:rPr>
      <w:szCs w:val="26"/>
    </w:rPr>
  </w:style>
  <w:style w:type="paragraph" w:customStyle="1" w:styleId="3fe">
    <w:name w:val="ТЗ_3 уровень_Маркер_круг"/>
    <w:qFormat/>
    <w:rsid w:val="00C064F5"/>
    <w:pPr>
      <w:keepLines/>
      <w:tabs>
        <w:tab w:val="num" w:pos="926"/>
      </w:tabs>
      <w:spacing w:line="240" w:lineRule="auto"/>
      <w:ind w:left="926" w:hanging="360"/>
      <w:contextualSpacing/>
      <w:jc w:val="both"/>
    </w:pPr>
    <w:rPr>
      <w:rFonts w:ascii="Times New Roman" w:eastAsia="Calibri" w:hAnsi="Times New Roman" w:cs="Times New Roman"/>
      <w:sz w:val="24"/>
      <w:szCs w:val="24"/>
    </w:rPr>
  </w:style>
  <w:style w:type="character" w:customStyle="1" w:styleId="s11">
    <w:name w:val="s1"/>
    <w:basedOn w:val="a4"/>
    <w:rsid w:val="00C064F5"/>
    <w:rPr>
      <w:rFonts w:ascii="Times New Roman" w:hAnsi="Times New Roman" w:cs="Times New Roman" w:hint="default"/>
      <w:b/>
      <w:bCs/>
      <w:i w:val="0"/>
      <w:iCs w:val="0"/>
      <w:strike w:val="0"/>
      <w:dstrike w:val="0"/>
      <w:color w:val="000000"/>
      <w:sz w:val="20"/>
      <w:szCs w:val="20"/>
      <w:u w:val="none"/>
      <w:effect w:val="none"/>
    </w:rPr>
  </w:style>
  <w:style w:type="paragraph" w:customStyle="1" w:styleId="2ff7">
    <w:name w:val="Основной текст2"/>
    <w:basedOn w:val="a3"/>
    <w:rsid w:val="00C064F5"/>
    <w:pPr>
      <w:shd w:val="clear" w:color="auto" w:fill="FFFFFF"/>
      <w:spacing w:before="420" w:after="240" w:line="331" w:lineRule="exact"/>
      <w:jc w:val="both"/>
    </w:pPr>
    <w:rPr>
      <w:color w:val="000000"/>
      <w:sz w:val="27"/>
      <w:szCs w:val="27"/>
    </w:rPr>
  </w:style>
  <w:style w:type="character" w:customStyle="1" w:styleId="119">
    <w:name w:val="Заголовок 1 Знак Знак1"/>
    <w:rsid w:val="00C064F5"/>
    <w:rPr>
      <w:rFonts w:ascii="Arial" w:hAnsi="Arial" w:cs="Arial"/>
      <w:b/>
      <w:sz w:val="28"/>
      <w:szCs w:val="18"/>
      <w:lang w:val="ru-RU" w:eastAsia="ru-RU" w:bidi="ar-SA"/>
    </w:rPr>
  </w:style>
  <w:style w:type="paragraph" w:customStyle="1" w:styleId="2ff8">
    <w:name w:val="Абзац списка2"/>
    <w:basedOn w:val="a3"/>
    <w:rsid w:val="00C064F5"/>
    <w:pPr>
      <w:suppressAutoHyphens/>
      <w:spacing w:after="200" w:line="276" w:lineRule="auto"/>
      <w:ind w:left="720"/>
    </w:pPr>
    <w:rPr>
      <w:rFonts w:ascii="Calibri" w:eastAsia="SimSun" w:hAnsi="Calibri" w:cs="font312"/>
      <w:kern w:val="1"/>
      <w:sz w:val="22"/>
      <w:szCs w:val="22"/>
      <w:lang w:eastAsia="ar-SA"/>
    </w:rPr>
  </w:style>
  <w:style w:type="paragraph" w:customStyle="1" w:styleId="5a">
    <w:name w:val="Стиль5"/>
    <w:basedOn w:val="a3"/>
    <w:rsid w:val="00C064F5"/>
    <w:pPr>
      <w:widowControl w:val="0"/>
      <w:suppressAutoHyphens/>
      <w:ind w:firstLine="709"/>
      <w:jc w:val="both"/>
    </w:pPr>
    <w:rPr>
      <w:kern w:val="1"/>
      <w:sz w:val="26"/>
      <w:szCs w:val="26"/>
      <w:lang w:eastAsia="zh-CN"/>
    </w:rPr>
  </w:style>
  <w:style w:type="paragraph" w:customStyle="1" w:styleId="73">
    <w:name w:val="Без интервала7"/>
    <w:rsid w:val="00C064F5"/>
    <w:pPr>
      <w:spacing w:line="240" w:lineRule="auto"/>
      <w:jc w:val="left"/>
    </w:pPr>
    <w:rPr>
      <w:rFonts w:ascii="Times New Roman" w:eastAsia="Calibri" w:hAnsi="Times New Roman" w:cs="Times New Roman"/>
      <w:sz w:val="24"/>
      <w:szCs w:val="20"/>
      <w:lang w:eastAsia="ru-RU"/>
    </w:rPr>
  </w:style>
  <w:style w:type="paragraph" w:customStyle="1" w:styleId="3ff">
    <w:name w:val="Абзац списка3"/>
    <w:basedOn w:val="a3"/>
    <w:rsid w:val="00C064F5"/>
    <w:pPr>
      <w:ind w:left="720"/>
    </w:pPr>
    <w:rPr>
      <w:rFonts w:eastAsia="Calibri"/>
    </w:rPr>
  </w:style>
  <w:style w:type="paragraph" w:customStyle="1" w:styleId="4c">
    <w:name w:val="Основной текст4"/>
    <w:basedOn w:val="a3"/>
    <w:rsid w:val="00C064F5"/>
    <w:pPr>
      <w:widowControl w:val="0"/>
      <w:shd w:val="clear" w:color="auto" w:fill="FFFFFF"/>
      <w:spacing w:before="540" w:after="300" w:line="317" w:lineRule="exact"/>
      <w:jc w:val="both"/>
    </w:pPr>
    <w:rPr>
      <w:rFonts w:ascii="Calibri" w:eastAsia="Calibri" w:hAnsi="Calibri"/>
      <w:sz w:val="19"/>
      <w:szCs w:val="20"/>
      <w:shd w:val="clear" w:color="auto" w:fill="FFFFFF"/>
    </w:rPr>
  </w:style>
  <w:style w:type="character" w:customStyle="1" w:styleId="PlainTextChar1">
    <w:name w:val="Plain Text Char1"/>
    <w:locked/>
    <w:rsid w:val="00C064F5"/>
    <w:rPr>
      <w:rFonts w:ascii="Courier New" w:hAnsi="Courier New"/>
      <w:lang w:val="ru-RU" w:eastAsia="ru-RU"/>
    </w:rPr>
  </w:style>
  <w:style w:type="paragraph" w:customStyle="1" w:styleId="83">
    <w:name w:val="Без интервала8"/>
    <w:rsid w:val="00C064F5"/>
    <w:pPr>
      <w:spacing w:line="240" w:lineRule="auto"/>
      <w:jc w:val="left"/>
    </w:pPr>
    <w:rPr>
      <w:rFonts w:ascii="Times New Roman" w:eastAsia="Calibri" w:hAnsi="Times New Roman" w:cs="Times New Roman"/>
      <w:sz w:val="24"/>
      <w:szCs w:val="20"/>
      <w:lang w:eastAsia="ru-RU"/>
    </w:rPr>
  </w:style>
  <w:style w:type="paragraph" w:customStyle="1" w:styleId="4d">
    <w:name w:val="Абзац списка4"/>
    <w:basedOn w:val="a3"/>
    <w:rsid w:val="00C064F5"/>
    <w:pPr>
      <w:ind w:left="720"/>
    </w:pPr>
    <w:rPr>
      <w:rFonts w:eastAsia="Calibri"/>
    </w:rPr>
  </w:style>
  <w:style w:type="paragraph" w:customStyle="1" w:styleId="95">
    <w:name w:val="Без интервала9"/>
    <w:rsid w:val="00C064F5"/>
    <w:pPr>
      <w:spacing w:line="240" w:lineRule="auto"/>
      <w:jc w:val="left"/>
    </w:pPr>
    <w:rPr>
      <w:rFonts w:ascii="Times New Roman" w:eastAsia="Calibri" w:hAnsi="Times New Roman" w:cs="Times New Roman"/>
      <w:sz w:val="24"/>
      <w:szCs w:val="20"/>
      <w:lang w:eastAsia="ru-RU"/>
    </w:rPr>
  </w:style>
  <w:style w:type="paragraph" w:customStyle="1" w:styleId="5b">
    <w:name w:val="Абзац списка5"/>
    <w:basedOn w:val="a3"/>
    <w:rsid w:val="00C064F5"/>
    <w:pPr>
      <w:ind w:left="720"/>
    </w:pPr>
    <w:rPr>
      <w:rFonts w:eastAsia="Calibri"/>
    </w:rPr>
  </w:style>
  <w:style w:type="paragraph" w:customStyle="1" w:styleId="101">
    <w:name w:val="Без интервала10"/>
    <w:rsid w:val="00C064F5"/>
    <w:pPr>
      <w:spacing w:line="240" w:lineRule="auto"/>
      <w:jc w:val="left"/>
    </w:pPr>
    <w:rPr>
      <w:rFonts w:ascii="Times New Roman" w:eastAsia="Calibri" w:hAnsi="Times New Roman" w:cs="Times New Roman"/>
      <w:sz w:val="24"/>
      <w:szCs w:val="20"/>
      <w:lang w:eastAsia="ru-RU"/>
    </w:rPr>
  </w:style>
  <w:style w:type="paragraph" w:customStyle="1" w:styleId="65">
    <w:name w:val="Абзац списка6"/>
    <w:basedOn w:val="a3"/>
    <w:rsid w:val="00C064F5"/>
    <w:pPr>
      <w:ind w:left="720"/>
    </w:pPr>
    <w:rPr>
      <w:rFonts w:eastAsia="Calibri"/>
    </w:rPr>
  </w:style>
  <w:style w:type="character" w:customStyle="1" w:styleId="aff2">
    <w:name w:val="Базовый Знак"/>
    <w:link w:val="aff1"/>
    <w:rsid w:val="00897AC7"/>
    <w:rPr>
      <w:rFonts w:ascii="Calibri" w:eastAsia="Lucida Sans Unicode" w:hAnsi="Calibri"/>
      <w:lang w:eastAsia="ru-RU"/>
    </w:rPr>
  </w:style>
  <w:style w:type="paragraph" w:customStyle="1" w:styleId="3ff0">
    <w:name w:val="_Нумерованный 3"/>
    <w:basedOn w:val="a3"/>
    <w:qFormat/>
    <w:rsid w:val="003B155A"/>
    <w:pPr>
      <w:tabs>
        <w:tab w:val="num" w:pos="-624"/>
      </w:tabs>
      <w:spacing w:after="160" w:line="259" w:lineRule="auto"/>
      <w:ind w:left="454" w:firstLine="113"/>
    </w:pPr>
    <w:rPr>
      <w:rFonts w:ascii="Calibri" w:eastAsia="Calibri" w:hAnsi="Calibri"/>
      <w:sz w:val="22"/>
      <w:szCs w:val="22"/>
      <w:lang w:eastAsia="en-US"/>
    </w:rPr>
  </w:style>
  <w:style w:type="paragraph" w:customStyle="1" w:styleId="3ff1">
    <w:name w:val="_Маркированный список уровня 3"/>
    <w:basedOn w:val="2fd"/>
    <w:qFormat/>
    <w:rsid w:val="003B155A"/>
    <w:pPr>
      <w:widowControl/>
      <w:tabs>
        <w:tab w:val="left" w:pos="1134"/>
        <w:tab w:val="left" w:pos="2410"/>
      </w:tabs>
      <w:suppressAutoHyphens w:val="0"/>
      <w:spacing w:line="259" w:lineRule="auto"/>
      <w:ind w:left="2200" w:hanging="357"/>
      <w:jc w:val="left"/>
      <w:textAlignment w:val="auto"/>
    </w:pPr>
    <w:rPr>
      <w:rFonts w:ascii="Calibri" w:eastAsia="Calibri" w:hAnsi="Calibri"/>
      <w:sz w:val="22"/>
      <w:lang w:eastAsia="en-US"/>
    </w:rPr>
  </w:style>
  <w:style w:type="paragraph" w:customStyle="1" w:styleId="2ff9">
    <w:name w:val="заголовок 2"/>
    <w:basedOn w:val="a3"/>
    <w:next w:val="a3"/>
    <w:rsid w:val="003B155A"/>
    <w:pPr>
      <w:keepNext/>
      <w:overflowPunct w:val="0"/>
      <w:autoSpaceDE w:val="0"/>
      <w:autoSpaceDN w:val="0"/>
      <w:adjustRightInd w:val="0"/>
    </w:pPr>
    <w:rPr>
      <w:b/>
      <w:szCs w:val="20"/>
      <w:lang w:val="en-US"/>
    </w:rPr>
  </w:style>
  <w:style w:type="character" w:customStyle="1" w:styleId="CharChar8">
    <w:name w:val="Обычный Char Char"/>
    <w:uiPriority w:val="99"/>
    <w:locked/>
    <w:rsid w:val="00710A51"/>
    <w:rPr>
      <w:rFonts w:ascii="Calibri" w:eastAsia="Calibri" w:hAnsi="Calibri" w:cs="Times New Roman"/>
      <w:szCs w:val="18"/>
    </w:rPr>
  </w:style>
  <w:style w:type="paragraph" w:customStyle="1" w:styleId="parametervalue">
    <w:name w:val="parametervalue"/>
    <w:basedOn w:val="a3"/>
    <w:uiPriority w:val="99"/>
    <w:rsid w:val="008A58C3"/>
    <w:pPr>
      <w:spacing w:before="100" w:beforeAutospacing="1" w:after="100" w:afterAutospacing="1"/>
    </w:pPr>
  </w:style>
  <w:style w:type="character" w:customStyle="1" w:styleId="b-message-headperson">
    <w:name w:val="b-message-head__person"/>
    <w:basedOn w:val="a4"/>
    <w:rsid w:val="000C60B6"/>
  </w:style>
  <w:style w:type="character" w:customStyle="1" w:styleId="sectioninfo2">
    <w:name w:val="section__info2"/>
    <w:basedOn w:val="a4"/>
    <w:rsid w:val="0029374C"/>
    <w:rPr>
      <w:vanish w:val="0"/>
      <w:webHidden w:val="0"/>
      <w:specVanish w:val="0"/>
    </w:rPr>
  </w:style>
  <w:style w:type="paragraph" w:customStyle="1" w:styleId="s16">
    <w:name w:val="s_16"/>
    <w:basedOn w:val="a3"/>
    <w:rsid w:val="006262B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008">
      <w:bodyDiv w:val="1"/>
      <w:marLeft w:val="0"/>
      <w:marRight w:val="0"/>
      <w:marTop w:val="0"/>
      <w:marBottom w:val="0"/>
      <w:divBdr>
        <w:top w:val="none" w:sz="0" w:space="0" w:color="auto"/>
        <w:left w:val="none" w:sz="0" w:space="0" w:color="auto"/>
        <w:bottom w:val="none" w:sz="0" w:space="0" w:color="auto"/>
        <w:right w:val="none" w:sz="0" w:space="0" w:color="auto"/>
      </w:divBdr>
    </w:div>
    <w:div w:id="28578791">
      <w:bodyDiv w:val="1"/>
      <w:marLeft w:val="0"/>
      <w:marRight w:val="0"/>
      <w:marTop w:val="0"/>
      <w:marBottom w:val="0"/>
      <w:divBdr>
        <w:top w:val="none" w:sz="0" w:space="0" w:color="auto"/>
        <w:left w:val="none" w:sz="0" w:space="0" w:color="auto"/>
        <w:bottom w:val="none" w:sz="0" w:space="0" w:color="auto"/>
        <w:right w:val="none" w:sz="0" w:space="0" w:color="auto"/>
      </w:divBdr>
    </w:div>
    <w:div w:id="89011248">
      <w:bodyDiv w:val="1"/>
      <w:marLeft w:val="0"/>
      <w:marRight w:val="0"/>
      <w:marTop w:val="0"/>
      <w:marBottom w:val="0"/>
      <w:divBdr>
        <w:top w:val="none" w:sz="0" w:space="0" w:color="auto"/>
        <w:left w:val="none" w:sz="0" w:space="0" w:color="auto"/>
        <w:bottom w:val="none" w:sz="0" w:space="0" w:color="auto"/>
        <w:right w:val="none" w:sz="0" w:space="0" w:color="auto"/>
      </w:divBdr>
    </w:div>
    <w:div w:id="155418472">
      <w:bodyDiv w:val="1"/>
      <w:marLeft w:val="0"/>
      <w:marRight w:val="0"/>
      <w:marTop w:val="0"/>
      <w:marBottom w:val="0"/>
      <w:divBdr>
        <w:top w:val="none" w:sz="0" w:space="0" w:color="auto"/>
        <w:left w:val="none" w:sz="0" w:space="0" w:color="auto"/>
        <w:bottom w:val="none" w:sz="0" w:space="0" w:color="auto"/>
        <w:right w:val="none" w:sz="0" w:space="0" w:color="auto"/>
      </w:divBdr>
    </w:div>
    <w:div w:id="195316035">
      <w:bodyDiv w:val="1"/>
      <w:marLeft w:val="0"/>
      <w:marRight w:val="0"/>
      <w:marTop w:val="0"/>
      <w:marBottom w:val="0"/>
      <w:divBdr>
        <w:top w:val="none" w:sz="0" w:space="0" w:color="auto"/>
        <w:left w:val="none" w:sz="0" w:space="0" w:color="auto"/>
        <w:bottom w:val="none" w:sz="0" w:space="0" w:color="auto"/>
        <w:right w:val="none" w:sz="0" w:space="0" w:color="auto"/>
      </w:divBdr>
    </w:div>
    <w:div w:id="211236736">
      <w:bodyDiv w:val="1"/>
      <w:marLeft w:val="0"/>
      <w:marRight w:val="0"/>
      <w:marTop w:val="0"/>
      <w:marBottom w:val="0"/>
      <w:divBdr>
        <w:top w:val="none" w:sz="0" w:space="0" w:color="auto"/>
        <w:left w:val="none" w:sz="0" w:space="0" w:color="auto"/>
        <w:bottom w:val="none" w:sz="0" w:space="0" w:color="auto"/>
        <w:right w:val="none" w:sz="0" w:space="0" w:color="auto"/>
      </w:divBdr>
    </w:div>
    <w:div w:id="220143536">
      <w:bodyDiv w:val="1"/>
      <w:marLeft w:val="0"/>
      <w:marRight w:val="0"/>
      <w:marTop w:val="0"/>
      <w:marBottom w:val="0"/>
      <w:divBdr>
        <w:top w:val="none" w:sz="0" w:space="0" w:color="auto"/>
        <w:left w:val="none" w:sz="0" w:space="0" w:color="auto"/>
        <w:bottom w:val="none" w:sz="0" w:space="0" w:color="auto"/>
        <w:right w:val="none" w:sz="0" w:space="0" w:color="auto"/>
      </w:divBdr>
    </w:div>
    <w:div w:id="250357099">
      <w:bodyDiv w:val="1"/>
      <w:marLeft w:val="0"/>
      <w:marRight w:val="0"/>
      <w:marTop w:val="0"/>
      <w:marBottom w:val="0"/>
      <w:divBdr>
        <w:top w:val="none" w:sz="0" w:space="0" w:color="auto"/>
        <w:left w:val="none" w:sz="0" w:space="0" w:color="auto"/>
        <w:bottom w:val="none" w:sz="0" w:space="0" w:color="auto"/>
        <w:right w:val="none" w:sz="0" w:space="0" w:color="auto"/>
      </w:divBdr>
    </w:div>
    <w:div w:id="297344597">
      <w:bodyDiv w:val="1"/>
      <w:marLeft w:val="0"/>
      <w:marRight w:val="0"/>
      <w:marTop w:val="0"/>
      <w:marBottom w:val="0"/>
      <w:divBdr>
        <w:top w:val="none" w:sz="0" w:space="0" w:color="auto"/>
        <w:left w:val="none" w:sz="0" w:space="0" w:color="auto"/>
        <w:bottom w:val="none" w:sz="0" w:space="0" w:color="auto"/>
        <w:right w:val="none" w:sz="0" w:space="0" w:color="auto"/>
      </w:divBdr>
    </w:div>
    <w:div w:id="357316675">
      <w:bodyDiv w:val="1"/>
      <w:marLeft w:val="0"/>
      <w:marRight w:val="0"/>
      <w:marTop w:val="0"/>
      <w:marBottom w:val="0"/>
      <w:divBdr>
        <w:top w:val="none" w:sz="0" w:space="0" w:color="auto"/>
        <w:left w:val="none" w:sz="0" w:space="0" w:color="auto"/>
        <w:bottom w:val="none" w:sz="0" w:space="0" w:color="auto"/>
        <w:right w:val="none" w:sz="0" w:space="0" w:color="auto"/>
      </w:divBdr>
    </w:div>
    <w:div w:id="441151485">
      <w:bodyDiv w:val="1"/>
      <w:marLeft w:val="0"/>
      <w:marRight w:val="0"/>
      <w:marTop w:val="0"/>
      <w:marBottom w:val="0"/>
      <w:divBdr>
        <w:top w:val="none" w:sz="0" w:space="0" w:color="auto"/>
        <w:left w:val="none" w:sz="0" w:space="0" w:color="auto"/>
        <w:bottom w:val="none" w:sz="0" w:space="0" w:color="auto"/>
        <w:right w:val="none" w:sz="0" w:space="0" w:color="auto"/>
      </w:divBdr>
    </w:div>
    <w:div w:id="534659393">
      <w:bodyDiv w:val="1"/>
      <w:marLeft w:val="0"/>
      <w:marRight w:val="0"/>
      <w:marTop w:val="0"/>
      <w:marBottom w:val="0"/>
      <w:divBdr>
        <w:top w:val="none" w:sz="0" w:space="0" w:color="auto"/>
        <w:left w:val="none" w:sz="0" w:space="0" w:color="auto"/>
        <w:bottom w:val="none" w:sz="0" w:space="0" w:color="auto"/>
        <w:right w:val="none" w:sz="0" w:space="0" w:color="auto"/>
      </w:divBdr>
    </w:div>
    <w:div w:id="573319287">
      <w:bodyDiv w:val="1"/>
      <w:marLeft w:val="0"/>
      <w:marRight w:val="0"/>
      <w:marTop w:val="0"/>
      <w:marBottom w:val="0"/>
      <w:divBdr>
        <w:top w:val="none" w:sz="0" w:space="0" w:color="auto"/>
        <w:left w:val="none" w:sz="0" w:space="0" w:color="auto"/>
        <w:bottom w:val="none" w:sz="0" w:space="0" w:color="auto"/>
        <w:right w:val="none" w:sz="0" w:space="0" w:color="auto"/>
      </w:divBdr>
    </w:div>
    <w:div w:id="711538279">
      <w:bodyDiv w:val="1"/>
      <w:marLeft w:val="0"/>
      <w:marRight w:val="0"/>
      <w:marTop w:val="0"/>
      <w:marBottom w:val="0"/>
      <w:divBdr>
        <w:top w:val="none" w:sz="0" w:space="0" w:color="auto"/>
        <w:left w:val="none" w:sz="0" w:space="0" w:color="auto"/>
        <w:bottom w:val="none" w:sz="0" w:space="0" w:color="auto"/>
        <w:right w:val="none" w:sz="0" w:space="0" w:color="auto"/>
      </w:divBdr>
    </w:div>
    <w:div w:id="725445666">
      <w:bodyDiv w:val="1"/>
      <w:marLeft w:val="0"/>
      <w:marRight w:val="0"/>
      <w:marTop w:val="0"/>
      <w:marBottom w:val="0"/>
      <w:divBdr>
        <w:top w:val="none" w:sz="0" w:space="0" w:color="auto"/>
        <w:left w:val="none" w:sz="0" w:space="0" w:color="auto"/>
        <w:bottom w:val="none" w:sz="0" w:space="0" w:color="auto"/>
        <w:right w:val="none" w:sz="0" w:space="0" w:color="auto"/>
      </w:divBdr>
    </w:div>
    <w:div w:id="777913050">
      <w:bodyDiv w:val="1"/>
      <w:marLeft w:val="0"/>
      <w:marRight w:val="0"/>
      <w:marTop w:val="0"/>
      <w:marBottom w:val="0"/>
      <w:divBdr>
        <w:top w:val="none" w:sz="0" w:space="0" w:color="auto"/>
        <w:left w:val="none" w:sz="0" w:space="0" w:color="auto"/>
        <w:bottom w:val="none" w:sz="0" w:space="0" w:color="auto"/>
        <w:right w:val="none" w:sz="0" w:space="0" w:color="auto"/>
      </w:divBdr>
    </w:div>
    <w:div w:id="784931471">
      <w:bodyDiv w:val="1"/>
      <w:marLeft w:val="0"/>
      <w:marRight w:val="0"/>
      <w:marTop w:val="0"/>
      <w:marBottom w:val="0"/>
      <w:divBdr>
        <w:top w:val="none" w:sz="0" w:space="0" w:color="auto"/>
        <w:left w:val="none" w:sz="0" w:space="0" w:color="auto"/>
        <w:bottom w:val="none" w:sz="0" w:space="0" w:color="auto"/>
        <w:right w:val="none" w:sz="0" w:space="0" w:color="auto"/>
      </w:divBdr>
    </w:div>
    <w:div w:id="894851366">
      <w:bodyDiv w:val="1"/>
      <w:marLeft w:val="0"/>
      <w:marRight w:val="0"/>
      <w:marTop w:val="0"/>
      <w:marBottom w:val="0"/>
      <w:divBdr>
        <w:top w:val="none" w:sz="0" w:space="0" w:color="auto"/>
        <w:left w:val="none" w:sz="0" w:space="0" w:color="auto"/>
        <w:bottom w:val="none" w:sz="0" w:space="0" w:color="auto"/>
        <w:right w:val="none" w:sz="0" w:space="0" w:color="auto"/>
      </w:divBdr>
    </w:div>
    <w:div w:id="899168649">
      <w:bodyDiv w:val="1"/>
      <w:marLeft w:val="0"/>
      <w:marRight w:val="0"/>
      <w:marTop w:val="0"/>
      <w:marBottom w:val="0"/>
      <w:divBdr>
        <w:top w:val="none" w:sz="0" w:space="0" w:color="auto"/>
        <w:left w:val="none" w:sz="0" w:space="0" w:color="auto"/>
        <w:bottom w:val="none" w:sz="0" w:space="0" w:color="auto"/>
        <w:right w:val="none" w:sz="0" w:space="0" w:color="auto"/>
      </w:divBdr>
    </w:div>
    <w:div w:id="922224118">
      <w:bodyDiv w:val="1"/>
      <w:marLeft w:val="0"/>
      <w:marRight w:val="0"/>
      <w:marTop w:val="0"/>
      <w:marBottom w:val="0"/>
      <w:divBdr>
        <w:top w:val="none" w:sz="0" w:space="0" w:color="auto"/>
        <w:left w:val="none" w:sz="0" w:space="0" w:color="auto"/>
        <w:bottom w:val="none" w:sz="0" w:space="0" w:color="auto"/>
        <w:right w:val="none" w:sz="0" w:space="0" w:color="auto"/>
      </w:divBdr>
      <w:divsChild>
        <w:div w:id="692535098">
          <w:marLeft w:val="0"/>
          <w:marRight w:val="0"/>
          <w:marTop w:val="0"/>
          <w:marBottom w:val="0"/>
          <w:divBdr>
            <w:top w:val="none" w:sz="0" w:space="0" w:color="auto"/>
            <w:left w:val="none" w:sz="0" w:space="0" w:color="auto"/>
            <w:bottom w:val="none" w:sz="0" w:space="0" w:color="auto"/>
            <w:right w:val="none" w:sz="0" w:space="0" w:color="auto"/>
          </w:divBdr>
          <w:divsChild>
            <w:div w:id="1359354549">
              <w:marLeft w:val="0"/>
              <w:marRight w:val="0"/>
              <w:marTop w:val="0"/>
              <w:marBottom w:val="0"/>
              <w:divBdr>
                <w:top w:val="none" w:sz="0" w:space="0" w:color="auto"/>
                <w:left w:val="none" w:sz="0" w:space="0" w:color="auto"/>
                <w:bottom w:val="none" w:sz="0" w:space="0" w:color="auto"/>
                <w:right w:val="none" w:sz="0" w:space="0" w:color="auto"/>
              </w:divBdr>
              <w:divsChild>
                <w:div w:id="1567033303">
                  <w:marLeft w:val="0"/>
                  <w:marRight w:val="0"/>
                  <w:marTop w:val="0"/>
                  <w:marBottom w:val="0"/>
                  <w:divBdr>
                    <w:top w:val="none" w:sz="0" w:space="0" w:color="auto"/>
                    <w:left w:val="none" w:sz="0" w:space="0" w:color="auto"/>
                    <w:bottom w:val="none" w:sz="0" w:space="0" w:color="auto"/>
                    <w:right w:val="none" w:sz="0" w:space="0" w:color="auto"/>
                  </w:divBdr>
                  <w:divsChild>
                    <w:div w:id="2104304478">
                      <w:marLeft w:val="0"/>
                      <w:marRight w:val="0"/>
                      <w:marTop w:val="0"/>
                      <w:marBottom w:val="0"/>
                      <w:divBdr>
                        <w:top w:val="none" w:sz="0" w:space="0" w:color="auto"/>
                        <w:left w:val="none" w:sz="0" w:space="0" w:color="auto"/>
                        <w:bottom w:val="none" w:sz="0" w:space="0" w:color="auto"/>
                        <w:right w:val="none" w:sz="0" w:space="0" w:color="auto"/>
                      </w:divBdr>
                      <w:divsChild>
                        <w:div w:id="1149518042">
                          <w:marLeft w:val="0"/>
                          <w:marRight w:val="0"/>
                          <w:marTop w:val="0"/>
                          <w:marBottom w:val="300"/>
                          <w:divBdr>
                            <w:top w:val="single" w:sz="12" w:space="0" w:color="D3D7DB"/>
                            <w:left w:val="single" w:sz="12" w:space="0" w:color="D3D7DB"/>
                            <w:bottom w:val="single" w:sz="12" w:space="0" w:color="D3D7DB"/>
                            <w:right w:val="single" w:sz="12" w:space="0" w:color="D3D7DB"/>
                          </w:divBdr>
                        </w:div>
                      </w:divsChild>
                    </w:div>
                  </w:divsChild>
                </w:div>
              </w:divsChild>
            </w:div>
          </w:divsChild>
        </w:div>
      </w:divsChild>
    </w:div>
    <w:div w:id="934167788">
      <w:bodyDiv w:val="1"/>
      <w:marLeft w:val="0"/>
      <w:marRight w:val="0"/>
      <w:marTop w:val="0"/>
      <w:marBottom w:val="0"/>
      <w:divBdr>
        <w:top w:val="none" w:sz="0" w:space="0" w:color="auto"/>
        <w:left w:val="none" w:sz="0" w:space="0" w:color="auto"/>
        <w:bottom w:val="none" w:sz="0" w:space="0" w:color="auto"/>
        <w:right w:val="none" w:sz="0" w:space="0" w:color="auto"/>
      </w:divBdr>
    </w:div>
    <w:div w:id="998465251">
      <w:bodyDiv w:val="1"/>
      <w:marLeft w:val="0"/>
      <w:marRight w:val="0"/>
      <w:marTop w:val="0"/>
      <w:marBottom w:val="0"/>
      <w:divBdr>
        <w:top w:val="none" w:sz="0" w:space="0" w:color="auto"/>
        <w:left w:val="none" w:sz="0" w:space="0" w:color="auto"/>
        <w:bottom w:val="none" w:sz="0" w:space="0" w:color="auto"/>
        <w:right w:val="none" w:sz="0" w:space="0" w:color="auto"/>
      </w:divBdr>
    </w:div>
    <w:div w:id="1000618475">
      <w:bodyDiv w:val="1"/>
      <w:marLeft w:val="0"/>
      <w:marRight w:val="0"/>
      <w:marTop w:val="0"/>
      <w:marBottom w:val="0"/>
      <w:divBdr>
        <w:top w:val="none" w:sz="0" w:space="0" w:color="auto"/>
        <w:left w:val="none" w:sz="0" w:space="0" w:color="auto"/>
        <w:bottom w:val="none" w:sz="0" w:space="0" w:color="auto"/>
        <w:right w:val="none" w:sz="0" w:space="0" w:color="auto"/>
      </w:divBdr>
    </w:div>
    <w:div w:id="1051460947">
      <w:bodyDiv w:val="1"/>
      <w:marLeft w:val="0"/>
      <w:marRight w:val="0"/>
      <w:marTop w:val="0"/>
      <w:marBottom w:val="0"/>
      <w:divBdr>
        <w:top w:val="none" w:sz="0" w:space="0" w:color="auto"/>
        <w:left w:val="none" w:sz="0" w:space="0" w:color="auto"/>
        <w:bottom w:val="none" w:sz="0" w:space="0" w:color="auto"/>
        <w:right w:val="none" w:sz="0" w:space="0" w:color="auto"/>
      </w:divBdr>
    </w:div>
    <w:div w:id="1167595081">
      <w:bodyDiv w:val="1"/>
      <w:marLeft w:val="0"/>
      <w:marRight w:val="0"/>
      <w:marTop w:val="0"/>
      <w:marBottom w:val="0"/>
      <w:divBdr>
        <w:top w:val="none" w:sz="0" w:space="0" w:color="auto"/>
        <w:left w:val="none" w:sz="0" w:space="0" w:color="auto"/>
        <w:bottom w:val="none" w:sz="0" w:space="0" w:color="auto"/>
        <w:right w:val="none" w:sz="0" w:space="0" w:color="auto"/>
      </w:divBdr>
    </w:div>
    <w:div w:id="1176075740">
      <w:bodyDiv w:val="1"/>
      <w:marLeft w:val="0"/>
      <w:marRight w:val="0"/>
      <w:marTop w:val="0"/>
      <w:marBottom w:val="0"/>
      <w:divBdr>
        <w:top w:val="none" w:sz="0" w:space="0" w:color="auto"/>
        <w:left w:val="none" w:sz="0" w:space="0" w:color="auto"/>
        <w:bottom w:val="none" w:sz="0" w:space="0" w:color="auto"/>
        <w:right w:val="none" w:sz="0" w:space="0" w:color="auto"/>
      </w:divBdr>
    </w:div>
    <w:div w:id="1307126523">
      <w:bodyDiv w:val="1"/>
      <w:marLeft w:val="0"/>
      <w:marRight w:val="0"/>
      <w:marTop w:val="0"/>
      <w:marBottom w:val="0"/>
      <w:divBdr>
        <w:top w:val="none" w:sz="0" w:space="0" w:color="auto"/>
        <w:left w:val="none" w:sz="0" w:space="0" w:color="auto"/>
        <w:bottom w:val="none" w:sz="0" w:space="0" w:color="auto"/>
        <w:right w:val="none" w:sz="0" w:space="0" w:color="auto"/>
      </w:divBdr>
      <w:divsChild>
        <w:div w:id="1134562747">
          <w:marLeft w:val="0"/>
          <w:marRight w:val="0"/>
          <w:marTop w:val="0"/>
          <w:marBottom w:val="0"/>
          <w:divBdr>
            <w:top w:val="none" w:sz="0" w:space="0" w:color="auto"/>
            <w:left w:val="none" w:sz="0" w:space="0" w:color="auto"/>
            <w:bottom w:val="none" w:sz="0" w:space="0" w:color="auto"/>
            <w:right w:val="none" w:sz="0" w:space="0" w:color="auto"/>
          </w:divBdr>
        </w:div>
        <w:div w:id="1046560661">
          <w:marLeft w:val="0"/>
          <w:marRight w:val="0"/>
          <w:marTop w:val="0"/>
          <w:marBottom w:val="0"/>
          <w:divBdr>
            <w:top w:val="none" w:sz="0" w:space="0" w:color="auto"/>
            <w:left w:val="none" w:sz="0" w:space="0" w:color="auto"/>
            <w:bottom w:val="none" w:sz="0" w:space="0" w:color="auto"/>
            <w:right w:val="none" w:sz="0" w:space="0" w:color="auto"/>
          </w:divBdr>
        </w:div>
      </w:divsChild>
    </w:div>
    <w:div w:id="1337197136">
      <w:bodyDiv w:val="1"/>
      <w:marLeft w:val="0"/>
      <w:marRight w:val="0"/>
      <w:marTop w:val="0"/>
      <w:marBottom w:val="0"/>
      <w:divBdr>
        <w:top w:val="none" w:sz="0" w:space="0" w:color="auto"/>
        <w:left w:val="none" w:sz="0" w:space="0" w:color="auto"/>
        <w:bottom w:val="none" w:sz="0" w:space="0" w:color="auto"/>
        <w:right w:val="none" w:sz="0" w:space="0" w:color="auto"/>
      </w:divBdr>
    </w:div>
    <w:div w:id="1343431095">
      <w:bodyDiv w:val="1"/>
      <w:marLeft w:val="0"/>
      <w:marRight w:val="0"/>
      <w:marTop w:val="0"/>
      <w:marBottom w:val="0"/>
      <w:divBdr>
        <w:top w:val="none" w:sz="0" w:space="0" w:color="auto"/>
        <w:left w:val="none" w:sz="0" w:space="0" w:color="auto"/>
        <w:bottom w:val="none" w:sz="0" w:space="0" w:color="auto"/>
        <w:right w:val="none" w:sz="0" w:space="0" w:color="auto"/>
      </w:divBdr>
    </w:div>
    <w:div w:id="1384908857">
      <w:bodyDiv w:val="1"/>
      <w:marLeft w:val="0"/>
      <w:marRight w:val="0"/>
      <w:marTop w:val="0"/>
      <w:marBottom w:val="0"/>
      <w:divBdr>
        <w:top w:val="none" w:sz="0" w:space="0" w:color="auto"/>
        <w:left w:val="none" w:sz="0" w:space="0" w:color="auto"/>
        <w:bottom w:val="none" w:sz="0" w:space="0" w:color="auto"/>
        <w:right w:val="none" w:sz="0" w:space="0" w:color="auto"/>
      </w:divBdr>
    </w:div>
    <w:div w:id="1396664242">
      <w:bodyDiv w:val="1"/>
      <w:marLeft w:val="0"/>
      <w:marRight w:val="0"/>
      <w:marTop w:val="0"/>
      <w:marBottom w:val="0"/>
      <w:divBdr>
        <w:top w:val="none" w:sz="0" w:space="0" w:color="auto"/>
        <w:left w:val="none" w:sz="0" w:space="0" w:color="auto"/>
        <w:bottom w:val="none" w:sz="0" w:space="0" w:color="auto"/>
        <w:right w:val="none" w:sz="0" w:space="0" w:color="auto"/>
      </w:divBdr>
    </w:div>
    <w:div w:id="1446848477">
      <w:bodyDiv w:val="1"/>
      <w:marLeft w:val="0"/>
      <w:marRight w:val="0"/>
      <w:marTop w:val="0"/>
      <w:marBottom w:val="0"/>
      <w:divBdr>
        <w:top w:val="none" w:sz="0" w:space="0" w:color="auto"/>
        <w:left w:val="none" w:sz="0" w:space="0" w:color="auto"/>
        <w:bottom w:val="none" w:sz="0" w:space="0" w:color="auto"/>
        <w:right w:val="none" w:sz="0" w:space="0" w:color="auto"/>
      </w:divBdr>
    </w:div>
    <w:div w:id="1527910920">
      <w:bodyDiv w:val="1"/>
      <w:marLeft w:val="0"/>
      <w:marRight w:val="0"/>
      <w:marTop w:val="0"/>
      <w:marBottom w:val="0"/>
      <w:divBdr>
        <w:top w:val="none" w:sz="0" w:space="0" w:color="auto"/>
        <w:left w:val="none" w:sz="0" w:space="0" w:color="auto"/>
        <w:bottom w:val="none" w:sz="0" w:space="0" w:color="auto"/>
        <w:right w:val="none" w:sz="0" w:space="0" w:color="auto"/>
      </w:divBdr>
    </w:div>
    <w:div w:id="1534079901">
      <w:bodyDiv w:val="1"/>
      <w:marLeft w:val="0"/>
      <w:marRight w:val="0"/>
      <w:marTop w:val="0"/>
      <w:marBottom w:val="0"/>
      <w:divBdr>
        <w:top w:val="none" w:sz="0" w:space="0" w:color="auto"/>
        <w:left w:val="none" w:sz="0" w:space="0" w:color="auto"/>
        <w:bottom w:val="none" w:sz="0" w:space="0" w:color="auto"/>
        <w:right w:val="none" w:sz="0" w:space="0" w:color="auto"/>
      </w:divBdr>
    </w:div>
    <w:div w:id="1697121255">
      <w:bodyDiv w:val="1"/>
      <w:marLeft w:val="0"/>
      <w:marRight w:val="0"/>
      <w:marTop w:val="0"/>
      <w:marBottom w:val="0"/>
      <w:divBdr>
        <w:top w:val="none" w:sz="0" w:space="0" w:color="auto"/>
        <w:left w:val="none" w:sz="0" w:space="0" w:color="auto"/>
        <w:bottom w:val="none" w:sz="0" w:space="0" w:color="auto"/>
        <w:right w:val="none" w:sz="0" w:space="0" w:color="auto"/>
      </w:divBdr>
      <w:divsChild>
        <w:div w:id="17971535">
          <w:marLeft w:val="100"/>
          <w:marRight w:val="0"/>
          <w:marTop w:val="0"/>
          <w:marBottom w:val="0"/>
          <w:divBdr>
            <w:top w:val="none" w:sz="0" w:space="0" w:color="auto"/>
            <w:left w:val="none" w:sz="0" w:space="0" w:color="auto"/>
            <w:bottom w:val="none" w:sz="0" w:space="0" w:color="auto"/>
            <w:right w:val="none" w:sz="0" w:space="0" w:color="auto"/>
          </w:divBdr>
        </w:div>
        <w:div w:id="629634753">
          <w:marLeft w:val="100"/>
          <w:marRight w:val="0"/>
          <w:marTop w:val="0"/>
          <w:marBottom w:val="0"/>
          <w:divBdr>
            <w:top w:val="none" w:sz="0" w:space="0" w:color="auto"/>
            <w:left w:val="none" w:sz="0" w:space="0" w:color="auto"/>
            <w:bottom w:val="none" w:sz="0" w:space="0" w:color="auto"/>
            <w:right w:val="none" w:sz="0" w:space="0" w:color="auto"/>
          </w:divBdr>
        </w:div>
      </w:divsChild>
    </w:div>
    <w:div w:id="1720203285">
      <w:bodyDiv w:val="1"/>
      <w:marLeft w:val="0"/>
      <w:marRight w:val="0"/>
      <w:marTop w:val="0"/>
      <w:marBottom w:val="0"/>
      <w:divBdr>
        <w:top w:val="none" w:sz="0" w:space="0" w:color="auto"/>
        <w:left w:val="none" w:sz="0" w:space="0" w:color="auto"/>
        <w:bottom w:val="none" w:sz="0" w:space="0" w:color="auto"/>
        <w:right w:val="none" w:sz="0" w:space="0" w:color="auto"/>
      </w:divBdr>
    </w:div>
    <w:div w:id="1784376156">
      <w:bodyDiv w:val="1"/>
      <w:marLeft w:val="0"/>
      <w:marRight w:val="0"/>
      <w:marTop w:val="0"/>
      <w:marBottom w:val="0"/>
      <w:divBdr>
        <w:top w:val="none" w:sz="0" w:space="0" w:color="auto"/>
        <w:left w:val="none" w:sz="0" w:space="0" w:color="auto"/>
        <w:bottom w:val="none" w:sz="0" w:space="0" w:color="auto"/>
        <w:right w:val="none" w:sz="0" w:space="0" w:color="auto"/>
      </w:divBdr>
    </w:div>
    <w:div w:id="2112318402">
      <w:bodyDiv w:val="1"/>
      <w:marLeft w:val="0"/>
      <w:marRight w:val="0"/>
      <w:marTop w:val="0"/>
      <w:marBottom w:val="0"/>
      <w:divBdr>
        <w:top w:val="none" w:sz="0" w:space="0" w:color="auto"/>
        <w:left w:val="none" w:sz="0" w:space="0" w:color="auto"/>
        <w:bottom w:val="none" w:sz="0" w:space="0" w:color="auto"/>
        <w:right w:val="none" w:sz="0" w:space="0" w:color="auto"/>
      </w:divBdr>
      <w:divsChild>
        <w:div w:id="552622539">
          <w:marLeft w:val="0"/>
          <w:marRight w:val="0"/>
          <w:marTop w:val="0"/>
          <w:marBottom w:val="0"/>
          <w:divBdr>
            <w:top w:val="none" w:sz="0" w:space="0" w:color="auto"/>
            <w:left w:val="none" w:sz="0" w:space="0" w:color="auto"/>
            <w:bottom w:val="none" w:sz="0" w:space="0" w:color="auto"/>
            <w:right w:val="none" w:sz="0" w:space="0" w:color="auto"/>
          </w:divBdr>
          <w:divsChild>
            <w:div w:id="118307965">
              <w:marLeft w:val="0"/>
              <w:marRight w:val="0"/>
              <w:marTop w:val="0"/>
              <w:marBottom w:val="0"/>
              <w:divBdr>
                <w:top w:val="none" w:sz="0" w:space="0" w:color="auto"/>
                <w:left w:val="none" w:sz="0" w:space="0" w:color="auto"/>
                <w:bottom w:val="none" w:sz="0" w:space="0" w:color="auto"/>
                <w:right w:val="none" w:sz="0" w:space="0" w:color="auto"/>
              </w:divBdr>
              <w:divsChild>
                <w:div w:id="948124763">
                  <w:marLeft w:val="0"/>
                  <w:marRight w:val="0"/>
                  <w:marTop w:val="0"/>
                  <w:marBottom w:val="0"/>
                  <w:divBdr>
                    <w:top w:val="none" w:sz="0" w:space="0" w:color="auto"/>
                    <w:left w:val="none" w:sz="0" w:space="0" w:color="auto"/>
                    <w:bottom w:val="none" w:sz="0" w:space="0" w:color="auto"/>
                    <w:right w:val="none" w:sz="0" w:space="0" w:color="auto"/>
                  </w:divBdr>
                  <w:divsChild>
                    <w:div w:id="162673772">
                      <w:marLeft w:val="0"/>
                      <w:marRight w:val="0"/>
                      <w:marTop w:val="0"/>
                      <w:marBottom w:val="0"/>
                      <w:divBdr>
                        <w:top w:val="none" w:sz="0" w:space="0" w:color="auto"/>
                        <w:left w:val="none" w:sz="0" w:space="0" w:color="auto"/>
                        <w:bottom w:val="none" w:sz="0" w:space="0" w:color="auto"/>
                        <w:right w:val="none" w:sz="0" w:space="0" w:color="auto"/>
                      </w:divBdr>
                      <w:divsChild>
                        <w:div w:id="216864894">
                          <w:marLeft w:val="0"/>
                          <w:marRight w:val="0"/>
                          <w:marTop w:val="0"/>
                          <w:marBottom w:val="0"/>
                          <w:divBdr>
                            <w:top w:val="none" w:sz="0" w:space="0" w:color="auto"/>
                            <w:left w:val="none" w:sz="0" w:space="0" w:color="auto"/>
                            <w:bottom w:val="none" w:sz="0" w:space="0" w:color="auto"/>
                            <w:right w:val="none" w:sz="0" w:space="0" w:color="auto"/>
                          </w:divBdr>
                        </w:div>
                        <w:div w:id="2009097663">
                          <w:marLeft w:val="0"/>
                          <w:marRight w:val="0"/>
                          <w:marTop w:val="0"/>
                          <w:marBottom w:val="0"/>
                          <w:divBdr>
                            <w:top w:val="none" w:sz="0" w:space="0" w:color="auto"/>
                            <w:left w:val="none" w:sz="0" w:space="0" w:color="auto"/>
                            <w:bottom w:val="none" w:sz="0" w:space="0" w:color="auto"/>
                            <w:right w:val="none" w:sz="0" w:space="0" w:color="auto"/>
                          </w:divBdr>
                          <w:divsChild>
                            <w:div w:id="881988305">
                              <w:marLeft w:val="0"/>
                              <w:marRight w:val="0"/>
                              <w:marTop w:val="200"/>
                              <w:marBottom w:val="200"/>
                              <w:divBdr>
                                <w:top w:val="none" w:sz="0" w:space="0" w:color="auto"/>
                                <w:left w:val="none" w:sz="0" w:space="0" w:color="auto"/>
                                <w:bottom w:val="none" w:sz="0" w:space="0" w:color="auto"/>
                                <w:right w:val="none" w:sz="0" w:space="0" w:color="auto"/>
                              </w:divBdr>
                            </w:div>
                          </w:divsChild>
                        </w:div>
                      </w:divsChild>
                    </w:div>
                  </w:divsChild>
                </w:div>
              </w:divsChild>
            </w:div>
          </w:divsChild>
        </w:div>
        <w:div w:id="1988704650">
          <w:marLeft w:val="0"/>
          <w:marRight w:val="0"/>
          <w:marTop w:val="0"/>
          <w:marBottom w:val="0"/>
          <w:divBdr>
            <w:top w:val="none" w:sz="0" w:space="0" w:color="auto"/>
            <w:left w:val="none" w:sz="0" w:space="0" w:color="auto"/>
            <w:bottom w:val="none" w:sz="0" w:space="0" w:color="auto"/>
            <w:right w:val="none" w:sz="0" w:space="0" w:color="auto"/>
          </w:divBdr>
          <w:divsChild>
            <w:div w:id="1161889742">
              <w:marLeft w:val="0"/>
              <w:marRight w:val="0"/>
              <w:marTop w:val="0"/>
              <w:marBottom w:val="0"/>
              <w:divBdr>
                <w:top w:val="none" w:sz="0" w:space="0" w:color="auto"/>
                <w:left w:val="none" w:sz="0" w:space="0" w:color="auto"/>
                <w:bottom w:val="none" w:sz="0" w:space="0" w:color="auto"/>
                <w:right w:val="none" w:sz="0" w:space="0" w:color="auto"/>
              </w:divBdr>
              <w:divsChild>
                <w:div w:id="202333175">
                  <w:marLeft w:val="0"/>
                  <w:marRight w:val="0"/>
                  <w:marTop w:val="0"/>
                  <w:marBottom w:val="0"/>
                  <w:divBdr>
                    <w:top w:val="none" w:sz="0" w:space="0" w:color="auto"/>
                    <w:left w:val="none" w:sz="0" w:space="0" w:color="auto"/>
                    <w:bottom w:val="none" w:sz="0" w:space="0" w:color="auto"/>
                    <w:right w:val="none" w:sz="0" w:space="0" w:color="auto"/>
                  </w:divBdr>
                  <w:divsChild>
                    <w:div w:id="1443912500">
                      <w:marLeft w:val="0"/>
                      <w:marRight w:val="0"/>
                      <w:marTop w:val="0"/>
                      <w:marBottom w:val="0"/>
                      <w:divBdr>
                        <w:top w:val="none" w:sz="0" w:space="0" w:color="auto"/>
                        <w:left w:val="none" w:sz="0" w:space="0" w:color="auto"/>
                        <w:bottom w:val="none" w:sz="0" w:space="0" w:color="auto"/>
                        <w:right w:val="none" w:sz="0" w:space="0" w:color="auto"/>
                      </w:divBdr>
                      <w:divsChild>
                        <w:div w:id="1682513897">
                          <w:marLeft w:val="0"/>
                          <w:marRight w:val="0"/>
                          <w:marTop w:val="0"/>
                          <w:marBottom w:val="0"/>
                          <w:divBdr>
                            <w:top w:val="none" w:sz="0" w:space="0" w:color="auto"/>
                            <w:left w:val="none" w:sz="0" w:space="0" w:color="auto"/>
                            <w:bottom w:val="none" w:sz="0" w:space="0" w:color="auto"/>
                            <w:right w:val="none" w:sz="0" w:space="0" w:color="auto"/>
                          </w:divBdr>
                        </w:div>
                        <w:div w:id="1299261621">
                          <w:marLeft w:val="0"/>
                          <w:marRight w:val="0"/>
                          <w:marTop w:val="0"/>
                          <w:marBottom w:val="0"/>
                          <w:divBdr>
                            <w:top w:val="none" w:sz="0" w:space="0" w:color="auto"/>
                            <w:left w:val="none" w:sz="0" w:space="0" w:color="auto"/>
                            <w:bottom w:val="none" w:sz="0" w:space="0" w:color="auto"/>
                            <w:right w:val="none" w:sz="0" w:space="0" w:color="auto"/>
                          </w:divBdr>
                          <w:divsChild>
                            <w:div w:id="1303463486">
                              <w:marLeft w:val="0"/>
                              <w:marRight w:val="0"/>
                              <w:marTop w:val="200"/>
                              <w:marBottom w:val="200"/>
                              <w:divBdr>
                                <w:top w:val="none" w:sz="0" w:space="0" w:color="auto"/>
                                <w:left w:val="none" w:sz="0" w:space="0" w:color="auto"/>
                                <w:bottom w:val="none" w:sz="0" w:space="0" w:color="auto"/>
                                <w:right w:val="none" w:sz="0" w:space="0" w:color="auto"/>
                              </w:divBdr>
                            </w:div>
                          </w:divsChild>
                        </w:div>
                        <w:div w:id="950624472">
                          <w:marLeft w:val="0"/>
                          <w:marRight w:val="0"/>
                          <w:marTop w:val="0"/>
                          <w:marBottom w:val="0"/>
                          <w:divBdr>
                            <w:top w:val="none" w:sz="0" w:space="0" w:color="auto"/>
                            <w:left w:val="none" w:sz="0" w:space="0" w:color="auto"/>
                            <w:bottom w:val="none" w:sz="0" w:space="0" w:color="auto"/>
                            <w:right w:val="none" w:sz="0" w:space="0" w:color="auto"/>
                          </w:divBdr>
                          <w:divsChild>
                            <w:div w:id="1271087123">
                              <w:marLeft w:val="0"/>
                              <w:marRight w:val="0"/>
                              <w:marTop w:val="200"/>
                              <w:marBottom w:val="200"/>
                              <w:divBdr>
                                <w:top w:val="none" w:sz="0" w:space="0" w:color="auto"/>
                                <w:left w:val="none" w:sz="0" w:space="0" w:color="auto"/>
                                <w:bottom w:val="none" w:sz="0" w:space="0" w:color="auto"/>
                                <w:right w:val="none" w:sz="0" w:space="0" w:color="auto"/>
                              </w:divBdr>
                            </w:div>
                          </w:divsChild>
                        </w:div>
                        <w:div w:id="1079250961">
                          <w:marLeft w:val="0"/>
                          <w:marRight w:val="0"/>
                          <w:marTop w:val="0"/>
                          <w:marBottom w:val="0"/>
                          <w:divBdr>
                            <w:top w:val="none" w:sz="0" w:space="0" w:color="auto"/>
                            <w:left w:val="none" w:sz="0" w:space="0" w:color="auto"/>
                            <w:bottom w:val="none" w:sz="0" w:space="0" w:color="auto"/>
                            <w:right w:val="none" w:sz="0" w:space="0" w:color="auto"/>
                          </w:divBdr>
                          <w:divsChild>
                            <w:div w:id="1888486103">
                              <w:marLeft w:val="0"/>
                              <w:marRight w:val="0"/>
                              <w:marTop w:val="200"/>
                              <w:marBottom w:val="200"/>
                              <w:divBdr>
                                <w:top w:val="none" w:sz="0" w:space="0" w:color="auto"/>
                                <w:left w:val="none" w:sz="0" w:space="0" w:color="auto"/>
                                <w:bottom w:val="none" w:sz="0" w:space="0" w:color="auto"/>
                                <w:right w:val="none" w:sz="0" w:space="0" w:color="auto"/>
                              </w:divBdr>
                            </w:div>
                            <w:div w:id="1802109837">
                              <w:marLeft w:val="0"/>
                              <w:marRight w:val="0"/>
                              <w:marTop w:val="200"/>
                              <w:marBottom w:val="200"/>
                              <w:divBdr>
                                <w:top w:val="none" w:sz="0" w:space="0" w:color="auto"/>
                                <w:left w:val="none" w:sz="0" w:space="0" w:color="auto"/>
                                <w:bottom w:val="none" w:sz="0" w:space="0" w:color="auto"/>
                                <w:right w:val="none" w:sz="0" w:space="0" w:color="auto"/>
                              </w:divBdr>
                            </w:div>
                          </w:divsChild>
                        </w:div>
                        <w:div w:id="2043938537">
                          <w:marLeft w:val="0"/>
                          <w:marRight w:val="0"/>
                          <w:marTop w:val="0"/>
                          <w:marBottom w:val="0"/>
                          <w:divBdr>
                            <w:top w:val="none" w:sz="0" w:space="0" w:color="auto"/>
                            <w:left w:val="none" w:sz="0" w:space="0" w:color="auto"/>
                            <w:bottom w:val="none" w:sz="0" w:space="0" w:color="auto"/>
                            <w:right w:val="none" w:sz="0" w:space="0" w:color="auto"/>
                          </w:divBdr>
                        </w:div>
                        <w:div w:id="1178301874">
                          <w:marLeft w:val="0"/>
                          <w:marRight w:val="0"/>
                          <w:marTop w:val="0"/>
                          <w:marBottom w:val="0"/>
                          <w:divBdr>
                            <w:top w:val="none" w:sz="0" w:space="0" w:color="auto"/>
                            <w:left w:val="none" w:sz="0" w:space="0" w:color="auto"/>
                            <w:bottom w:val="none" w:sz="0" w:space="0" w:color="auto"/>
                            <w:right w:val="none" w:sz="0" w:space="0" w:color="auto"/>
                          </w:divBdr>
                          <w:divsChild>
                            <w:div w:id="453796457">
                              <w:marLeft w:val="0"/>
                              <w:marRight w:val="0"/>
                              <w:marTop w:val="200"/>
                              <w:marBottom w:val="200"/>
                              <w:divBdr>
                                <w:top w:val="none" w:sz="0" w:space="0" w:color="auto"/>
                                <w:left w:val="none" w:sz="0" w:space="0" w:color="auto"/>
                                <w:bottom w:val="none" w:sz="0" w:space="0" w:color="auto"/>
                                <w:right w:val="none" w:sz="0" w:space="0" w:color="auto"/>
                              </w:divBdr>
                            </w:div>
                            <w:div w:id="178738734">
                              <w:marLeft w:val="0"/>
                              <w:marRight w:val="0"/>
                              <w:marTop w:val="200"/>
                              <w:marBottom w:val="200"/>
                              <w:divBdr>
                                <w:top w:val="none" w:sz="0" w:space="0" w:color="auto"/>
                                <w:left w:val="none" w:sz="0" w:space="0" w:color="auto"/>
                                <w:bottom w:val="none" w:sz="0" w:space="0" w:color="auto"/>
                                <w:right w:val="none" w:sz="0" w:space="0" w:color="auto"/>
                              </w:divBdr>
                            </w:div>
                          </w:divsChild>
                        </w:div>
                        <w:div w:id="1725441634">
                          <w:marLeft w:val="0"/>
                          <w:marRight w:val="0"/>
                          <w:marTop w:val="0"/>
                          <w:marBottom w:val="0"/>
                          <w:divBdr>
                            <w:top w:val="none" w:sz="0" w:space="0" w:color="auto"/>
                            <w:left w:val="none" w:sz="0" w:space="0" w:color="auto"/>
                            <w:bottom w:val="none" w:sz="0" w:space="0" w:color="auto"/>
                            <w:right w:val="none" w:sz="0" w:space="0" w:color="auto"/>
                          </w:divBdr>
                          <w:divsChild>
                            <w:div w:id="1349064358">
                              <w:marLeft w:val="0"/>
                              <w:marRight w:val="0"/>
                              <w:marTop w:val="200"/>
                              <w:marBottom w:val="200"/>
                              <w:divBdr>
                                <w:top w:val="none" w:sz="0" w:space="0" w:color="auto"/>
                                <w:left w:val="none" w:sz="0" w:space="0" w:color="auto"/>
                                <w:bottom w:val="none" w:sz="0" w:space="0" w:color="auto"/>
                                <w:right w:val="none" w:sz="0" w:space="0" w:color="auto"/>
                              </w:divBdr>
                            </w:div>
                          </w:divsChild>
                        </w:div>
                        <w:div w:id="1014528107">
                          <w:marLeft w:val="0"/>
                          <w:marRight w:val="0"/>
                          <w:marTop w:val="0"/>
                          <w:marBottom w:val="0"/>
                          <w:divBdr>
                            <w:top w:val="none" w:sz="0" w:space="0" w:color="auto"/>
                            <w:left w:val="none" w:sz="0" w:space="0" w:color="auto"/>
                            <w:bottom w:val="none" w:sz="0" w:space="0" w:color="auto"/>
                            <w:right w:val="none" w:sz="0" w:space="0" w:color="auto"/>
                          </w:divBdr>
                          <w:divsChild>
                            <w:div w:id="472216509">
                              <w:marLeft w:val="0"/>
                              <w:marRight w:val="0"/>
                              <w:marTop w:val="200"/>
                              <w:marBottom w:val="2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FDA4EA7F307C19E28482F615FC6C9EA66C36C05542087DEC6A76CF83B29B2B2EEED8DED073C8F40MCj0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FDA4EA7F307C19E28482F615FC6C9EA66C36C05542087DEC6A76CF83BM2j9K" TargetMode="External"/><Relationship Id="rId5" Type="http://schemas.openxmlformats.org/officeDocument/2006/relationships/webSettings" Target="webSettings.xml"/><Relationship Id="rId10" Type="http://schemas.openxmlformats.org/officeDocument/2006/relationships/hyperlink" Target="consultantplus://offline/ref=BFDA4EA7F307C19E28482F615FC6C9EA66C36C05542087DEC6A76CF83B29B2B2EEED8DED073C8F40MCj0K" TargetMode="External"/><Relationship Id="rId4" Type="http://schemas.openxmlformats.org/officeDocument/2006/relationships/settings" Target="settings.xml"/><Relationship Id="rId9" Type="http://schemas.openxmlformats.org/officeDocument/2006/relationships/hyperlink" Target="consultantplus://offline/ref=BFDA4EA7F307C19E28482F615FC6C9EA66C36C05542087DEC6A76CF83BM2j9K"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BB7C29-CBB7-4645-B790-0FC0D95CD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17</Pages>
  <Words>7689</Words>
  <Characters>43830</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51417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Кучерявый О.А.</dc:creator>
  <cp:lastModifiedBy>Ересько Оксана Сергеевна</cp:lastModifiedBy>
  <cp:revision>16</cp:revision>
  <cp:lastPrinted>2022-01-12T11:59:00Z</cp:lastPrinted>
  <dcterms:created xsi:type="dcterms:W3CDTF">2022-09-20T08:49:00Z</dcterms:created>
  <dcterms:modified xsi:type="dcterms:W3CDTF">2023-03-02T06:48:00Z</dcterms:modified>
</cp:coreProperties>
</file>